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BECC6" w14:textId="77777777" w:rsidR="00213F00" w:rsidRDefault="00213F00" w:rsidP="00071473">
      <w:pPr>
        <w:spacing w:after="0" w:line="240" w:lineRule="auto"/>
        <w:jc w:val="center"/>
        <w:rPr>
          <w:rFonts w:ascii="Times New Roman" w:hAnsi="Times New Roman"/>
          <w:b/>
          <w:sz w:val="24"/>
          <w:lang w:val="en-US"/>
        </w:rPr>
      </w:pPr>
      <w:r>
        <w:rPr>
          <w:rFonts w:ascii="Times New Roman" w:hAnsi="Times New Roman"/>
          <w:b/>
          <w:sz w:val="24"/>
          <w:lang w:val="en-US"/>
        </w:rPr>
        <w:t>SISTEM AKUNTANSI PENGELOLAAN DANA DESA DI DESA KANAUNGAN KECAMATAN LABAKKANG KABUPATEN PANGKAJENE DAN KEPULAUAN</w:t>
      </w:r>
    </w:p>
    <w:p w14:paraId="079907B6" w14:textId="77777777" w:rsidR="0054165B" w:rsidRDefault="0054165B" w:rsidP="00071473">
      <w:pPr>
        <w:spacing w:after="0" w:line="240" w:lineRule="auto"/>
        <w:jc w:val="center"/>
        <w:rPr>
          <w:rFonts w:ascii="Times New Roman" w:hAnsi="Times New Roman"/>
          <w:b/>
          <w:sz w:val="24"/>
          <w:lang w:val="en-US"/>
        </w:rPr>
      </w:pPr>
    </w:p>
    <w:p w14:paraId="7ADD3EC3" w14:textId="647A81E9" w:rsidR="00397985" w:rsidRPr="005A0F21" w:rsidRDefault="00397985" w:rsidP="005A0F21">
      <w:pPr>
        <w:tabs>
          <w:tab w:val="left" w:pos="3119"/>
        </w:tabs>
        <w:spacing w:after="0" w:line="240" w:lineRule="auto"/>
        <w:jc w:val="center"/>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vertAlign w:val="superscript"/>
          <w:lang w:val="en-US"/>
        </w:rPr>
        <w:t>1</w:t>
      </w:r>
      <w:r w:rsidR="00213F00">
        <w:rPr>
          <w:rFonts w:ascii="Times New Roman" w:hAnsi="Times New Roman" w:cs="Times New Roman"/>
          <w:b/>
          <w:color w:val="000000" w:themeColor="text1"/>
          <w:sz w:val="24"/>
          <w:szCs w:val="24"/>
        </w:rPr>
        <w:t xml:space="preserve">Arida </w:t>
      </w:r>
      <w:proofErr w:type="gramStart"/>
      <w:r w:rsidR="00213F00">
        <w:rPr>
          <w:rFonts w:ascii="Times New Roman" w:hAnsi="Times New Roman" w:cs="Times New Roman"/>
          <w:b/>
          <w:color w:val="000000" w:themeColor="text1"/>
          <w:sz w:val="24"/>
          <w:szCs w:val="24"/>
        </w:rPr>
        <w:t>Supiati</w:t>
      </w:r>
      <w:r>
        <w:rPr>
          <w:rFonts w:ascii="Times New Roman" w:hAnsi="Times New Roman" w:cs="Times New Roman"/>
          <w:b/>
          <w:color w:val="000000" w:themeColor="text1"/>
          <w:sz w:val="24"/>
          <w:szCs w:val="24"/>
          <w:lang w:val="en-US"/>
        </w:rPr>
        <w:t xml:space="preserve">,  </w:t>
      </w:r>
      <w:r>
        <w:rPr>
          <w:rFonts w:ascii="Times New Roman" w:hAnsi="Times New Roman" w:cs="Times New Roman"/>
          <w:b/>
          <w:color w:val="000000" w:themeColor="text1"/>
          <w:sz w:val="24"/>
          <w:szCs w:val="24"/>
          <w:vertAlign w:val="superscript"/>
          <w:lang w:val="en-US"/>
        </w:rPr>
        <w:t>2</w:t>
      </w:r>
      <w:proofErr w:type="gramEnd"/>
      <w:r w:rsidR="00213F00">
        <w:rPr>
          <w:rFonts w:ascii="Times New Roman" w:hAnsi="Times New Roman" w:cs="Times New Roman"/>
          <w:b/>
          <w:color w:val="000000" w:themeColor="text1"/>
          <w:sz w:val="24"/>
          <w:szCs w:val="24"/>
        </w:rPr>
        <w:t>Chairul Burhanuddin</w:t>
      </w:r>
      <w:r>
        <w:rPr>
          <w:rFonts w:ascii="Times New Roman" w:hAnsi="Times New Roman" w:cs="Times New Roman"/>
          <w:b/>
          <w:color w:val="000000" w:themeColor="text1"/>
          <w:sz w:val="24"/>
          <w:szCs w:val="24"/>
        </w:rPr>
        <w:t>,</w:t>
      </w:r>
      <w:r w:rsidRPr="00071473">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vertAlign w:val="superscript"/>
          <w:lang w:val="en-US"/>
        </w:rPr>
        <w:t>3</w:t>
      </w:r>
      <w:r w:rsidR="00213F00">
        <w:rPr>
          <w:rFonts w:ascii="Times New Roman" w:hAnsi="Times New Roman" w:cs="Times New Roman"/>
          <w:b/>
          <w:color w:val="000000" w:themeColor="text1"/>
          <w:sz w:val="24"/>
          <w:szCs w:val="24"/>
        </w:rPr>
        <w:t>Ainun Arizah</w:t>
      </w:r>
    </w:p>
    <w:p w14:paraId="4E28DCD0" w14:textId="3937AB61" w:rsidR="00397985" w:rsidRPr="00CC494B" w:rsidRDefault="00397985" w:rsidP="00213F00">
      <w:pPr>
        <w:tabs>
          <w:tab w:val="left" w:pos="3119"/>
        </w:tabs>
        <w:spacing w:after="0"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vertAlign w:val="superscript"/>
          <w:lang w:val="en-US"/>
        </w:rPr>
        <w:t>1,2</w:t>
      </w:r>
      <w:r w:rsidR="00213F00">
        <w:rPr>
          <w:rFonts w:ascii="Times New Roman" w:hAnsi="Times New Roman" w:cs="Times New Roman"/>
          <w:color w:val="000000" w:themeColor="text1"/>
          <w:sz w:val="24"/>
          <w:szCs w:val="24"/>
          <w:vertAlign w:val="superscript"/>
          <w:lang w:val="en-US"/>
        </w:rPr>
        <w:t xml:space="preserve">,3 </w:t>
      </w:r>
      <w:r w:rsidR="00213F00">
        <w:rPr>
          <w:rFonts w:ascii="Times New Roman" w:hAnsi="Times New Roman" w:cs="Times New Roman"/>
          <w:color w:val="000000" w:themeColor="text1"/>
          <w:sz w:val="24"/>
          <w:szCs w:val="24"/>
        </w:rPr>
        <w:t>Program Studi Manajemen Universitas Muhammadiyah Makassar</w:t>
      </w:r>
    </w:p>
    <w:tbl>
      <w:tblPr>
        <w:tblStyle w:val="TableGrid"/>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819"/>
      </w:tblGrid>
      <w:tr w:rsidR="00397985" w14:paraId="6F398DF9" w14:textId="77777777" w:rsidTr="001B309E">
        <w:tc>
          <w:tcPr>
            <w:tcW w:w="1276" w:type="dxa"/>
          </w:tcPr>
          <w:p w14:paraId="10ABED22" w14:textId="77777777" w:rsidR="00397985" w:rsidRPr="00924D10" w:rsidRDefault="00397985" w:rsidP="001B309E">
            <w:pPr>
              <w:tabs>
                <w:tab w:val="left" w:pos="3119"/>
              </w:tabs>
              <w:jc w:val="center"/>
              <w:rPr>
                <w:rFonts w:ascii="Times New Roman" w:hAnsi="Times New Roman" w:cs="Times New Roman"/>
                <w:color w:val="000000" w:themeColor="text1"/>
                <w:sz w:val="24"/>
                <w:szCs w:val="24"/>
              </w:rPr>
            </w:pPr>
            <w:r w:rsidRPr="00924D10">
              <w:rPr>
                <w:rFonts w:ascii="Times New Roman" w:hAnsi="Times New Roman" w:cs="Times New Roman"/>
                <w:color w:val="000000" w:themeColor="text1"/>
                <w:sz w:val="24"/>
                <w:szCs w:val="24"/>
              </w:rPr>
              <w:t>E-mail:</w:t>
            </w:r>
          </w:p>
        </w:tc>
        <w:tc>
          <w:tcPr>
            <w:tcW w:w="4819" w:type="dxa"/>
          </w:tcPr>
          <w:p w14:paraId="2EB4F576" w14:textId="290E3FC3" w:rsidR="00397985" w:rsidRPr="00924D10" w:rsidRDefault="004506B4" w:rsidP="001B309E">
            <w:pPr>
              <w:tabs>
                <w:tab w:val="left" w:pos="3119"/>
              </w:tabs>
              <w:rPr>
                <w:rStyle w:val="hps"/>
                <w:rFonts w:ascii="Times New Roman" w:hAnsi="Times New Roman" w:cs="Times New Roman"/>
                <w:sz w:val="24"/>
                <w:szCs w:val="24"/>
                <w:vertAlign w:val="superscript"/>
                <w:lang w:val="en-US"/>
              </w:rPr>
            </w:pPr>
            <w:hyperlink r:id="rId8" w:history="1">
              <w:r w:rsidRPr="00995016">
                <w:rPr>
                  <w:rStyle w:val="Hyperlink"/>
                  <w:rFonts w:ascii="Times New Roman" w:hAnsi="Times New Roman" w:cs="Times New Roman"/>
                  <w:sz w:val="24"/>
                  <w:szCs w:val="24"/>
                  <w:lang w:val="en-US"/>
                </w:rPr>
                <w:t>aridasupiati150423@gmail.com</w:t>
              </w:r>
            </w:hyperlink>
            <w:r>
              <w:rPr>
                <w:rStyle w:val="hps"/>
                <w:rFonts w:ascii="Times New Roman" w:hAnsi="Times New Roman" w:cs="Times New Roman"/>
                <w:sz w:val="24"/>
                <w:szCs w:val="24"/>
                <w:lang w:val="en-US"/>
              </w:rPr>
              <w:t xml:space="preserve"> </w:t>
            </w:r>
            <w:r w:rsidR="00397985" w:rsidRPr="00924D10">
              <w:rPr>
                <w:rStyle w:val="hps"/>
                <w:rFonts w:ascii="Times New Roman" w:hAnsi="Times New Roman" w:cs="Times New Roman"/>
                <w:sz w:val="24"/>
                <w:szCs w:val="24"/>
                <w:vertAlign w:val="superscript"/>
                <w:lang w:val="en-US"/>
              </w:rPr>
              <w:t>1</w:t>
            </w:r>
          </w:p>
        </w:tc>
      </w:tr>
      <w:tr w:rsidR="00397985" w14:paraId="2E120F91" w14:textId="77777777" w:rsidTr="001B309E">
        <w:tc>
          <w:tcPr>
            <w:tcW w:w="1276" w:type="dxa"/>
          </w:tcPr>
          <w:p w14:paraId="0E088F0F" w14:textId="77777777" w:rsidR="00397985" w:rsidRPr="00924D10" w:rsidRDefault="00397985" w:rsidP="001B309E">
            <w:pPr>
              <w:tabs>
                <w:tab w:val="left" w:pos="3119"/>
              </w:tabs>
              <w:jc w:val="center"/>
              <w:rPr>
                <w:rFonts w:ascii="Times New Roman" w:hAnsi="Times New Roman" w:cs="Times New Roman"/>
                <w:color w:val="000000" w:themeColor="text1"/>
                <w:sz w:val="24"/>
                <w:szCs w:val="24"/>
              </w:rPr>
            </w:pPr>
          </w:p>
        </w:tc>
        <w:tc>
          <w:tcPr>
            <w:tcW w:w="4819" w:type="dxa"/>
          </w:tcPr>
          <w:p w14:paraId="7964E0D4" w14:textId="610CE2A1" w:rsidR="004506B4" w:rsidRPr="00924D10" w:rsidRDefault="004506B4" w:rsidP="001B309E">
            <w:pPr>
              <w:tabs>
                <w:tab w:val="left" w:pos="3119"/>
              </w:tabs>
              <w:rPr>
                <w:rStyle w:val="hps"/>
                <w:rFonts w:ascii="Times New Roman" w:hAnsi="Times New Roman" w:cs="Times New Roman"/>
                <w:sz w:val="24"/>
                <w:szCs w:val="24"/>
                <w:vertAlign w:val="superscript"/>
                <w:lang w:val="en-US"/>
              </w:rPr>
            </w:pPr>
            <w:hyperlink r:id="rId9" w:history="1">
              <w:r w:rsidRPr="004506B4">
                <w:rPr>
                  <w:rStyle w:val="Hyperlink"/>
                  <w:rFonts w:ascii="Times New Roman" w:hAnsi="Times New Roman" w:cs="Times New Roman"/>
                  <w:sz w:val="24"/>
                  <w:szCs w:val="24"/>
                </w:rPr>
                <w:t>chairul.iksan@unismuh.ac.id</w:t>
              </w:r>
            </w:hyperlink>
            <w:r>
              <w:t xml:space="preserve"> </w:t>
            </w:r>
            <w:r w:rsidR="00397985" w:rsidRPr="00924D10">
              <w:rPr>
                <w:rFonts w:ascii="Times New Roman" w:hAnsi="Times New Roman" w:cs="Times New Roman"/>
                <w:sz w:val="24"/>
                <w:szCs w:val="24"/>
                <w:vertAlign w:val="superscript"/>
                <w:lang w:val="en-US"/>
              </w:rPr>
              <w:t>2</w:t>
            </w:r>
          </w:p>
        </w:tc>
      </w:tr>
      <w:tr w:rsidR="00397985" w14:paraId="5A29FEE0" w14:textId="77777777" w:rsidTr="001B309E">
        <w:tc>
          <w:tcPr>
            <w:tcW w:w="1276" w:type="dxa"/>
          </w:tcPr>
          <w:p w14:paraId="05EBEC8B" w14:textId="77777777" w:rsidR="00397985" w:rsidRPr="00924D10" w:rsidRDefault="00397985" w:rsidP="001B309E">
            <w:pPr>
              <w:tabs>
                <w:tab w:val="left" w:pos="3119"/>
              </w:tabs>
              <w:jc w:val="center"/>
              <w:rPr>
                <w:rFonts w:ascii="Times New Roman" w:hAnsi="Times New Roman" w:cs="Times New Roman"/>
                <w:color w:val="000000" w:themeColor="text1"/>
                <w:sz w:val="24"/>
                <w:szCs w:val="24"/>
              </w:rPr>
            </w:pPr>
          </w:p>
        </w:tc>
        <w:tc>
          <w:tcPr>
            <w:tcW w:w="4819" w:type="dxa"/>
          </w:tcPr>
          <w:p w14:paraId="46DE532F" w14:textId="400F4E3D" w:rsidR="00397985" w:rsidRPr="00924D10" w:rsidRDefault="004506B4" w:rsidP="001B309E">
            <w:pPr>
              <w:tabs>
                <w:tab w:val="left" w:pos="3119"/>
              </w:tabs>
              <w:rPr>
                <w:rStyle w:val="hps"/>
                <w:rFonts w:ascii="Times New Roman" w:hAnsi="Times New Roman" w:cs="Times New Roman"/>
                <w:sz w:val="24"/>
                <w:szCs w:val="24"/>
                <w:vertAlign w:val="superscript"/>
                <w:lang w:val="en-US"/>
              </w:rPr>
            </w:pPr>
            <w:hyperlink r:id="rId10" w:history="1">
              <w:r w:rsidRPr="004506B4">
                <w:rPr>
                  <w:rStyle w:val="Hyperlink"/>
                  <w:rFonts w:ascii="Times New Roman" w:hAnsi="Times New Roman" w:cs="Times New Roman"/>
                  <w:sz w:val="24"/>
                  <w:szCs w:val="24"/>
                </w:rPr>
                <w:t>ainunarizah@unismuh.ac.id</w:t>
              </w:r>
            </w:hyperlink>
            <w:r w:rsidRPr="004506B4">
              <w:rPr>
                <w:rFonts w:ascii="Times New Roman" w:hAnsi="Times New Roman" w:cs="Times New Roman"/>
                <w:sz w:val="24"/>
                <w:szCs w:val="24"/>
              </w:rPr>
              <w:t xml:space="preserve"> </w:t>
            </w:r>
            <w:r w:rsidR="00397985" w:rsidRPr="00924D10">
              <w:rPr>
                <w:rStyle w:val="hps"/>
                <w:rFonts w:ascii="Times New Roman" w:hAnsi="Times New Roman" w:cs="Times New Roman"/>
                <w:sz w:val="24"/>
                <w:szCs w:val="24"/>
                <w:vertAlign w:val="superscript"/>
              </w:rPr>
              <w:t>3</w:t>
            </w:r>
            <w:r w:rsidR="00397985" w:rsidRPr="00924D10">
              <w:rPr>
                <w:rStyle w:val="hps"/>
                <w:rFonts w:ascii="Times New Roman" w:hAnsi="Times New Roman" w:cs="Times New Roman"/>
                <w:sz w:val="24"/>
                <w:szCs w:val="24"/>
                <w:vertAlign w:val="superscript"/>
                <w:lang w:val="en-US"/>
              </w:rPr>
              <w:t>*</w:t>
            </w:r>
          </w:p>
        </w:tc>
      </w:tr>
    </w:tbl>
    <w:p w14:paraId="1823B82F" w14:textId="77777777" w:rsidR="003D6122" w:rsidRPr="00CC494B" w:rsidRDefault="003D6122" w:rsidP="003D6122">
      <w:pPr>
        <w:tabs>
          <w:tab w:val="left" w:pos="3119"/>
        </w:tabs>
        <w:spacing w:after="0" w:line="240" w:lineRule="auto"/>
        <w:jc w:val="center"/>
        <w:rPr>
          <w:rFonts w:ascii="Times New Roman" w:hAnsi="Times New Roman" w:cs="Times New Roman"/>
          <w:color w:val="000000" w:themeColor="text1"/>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7"/>
        <w:gridCol w:w="5898"/>
      </w:tblGrid>
      <w:tr w:rsidR="005A0F21" w14:paraId="11828CBB" w14:textId="77777777" w:rsidTr="00D8519D">
        <w:trPr>
          <w:trHeight w:val="656"/>
        </w:trPr>
        <w:tc>
          <w:tcPr>
            <w:tcW w:w="2660" w:type="dxa"/>
            <w:vMerge w:val="restart"/>
            <w:tcBorders>
              <w:top w:val="single" w:sz="24" w:space="0" w:color="auto"/>
            </w:tcBorders>
          </w:tcPr>
          <w:p w14:paraId="2D5DB0A0" w14:textId="77777777" w:rsidR="005A0F21" w:rsidRDefault="005A0F21" w:rsidP="00340E1B">
            <w:pPr>
              <w:tabs>
                <w:tab w:val="left" w:pos="3119"/>
              </w:tabs>
              <w:jc w:val="center"/>
              <w:rPr>
                <w:rFonts w:ascii="Times New Roman" w:hAnsi="Times New Roman" w:cs="Times New Roman"/>
                <w:b/>
                <w:color w:val="000000" w:themeColor="text1"/>
                <w:sz w:val="28"/>
                <w:szCs w:val="24"/>
                <w:lang w:val="en-US"/>
              </w:rPr>
            </w:pPr>
          </w:p>
          <w:p w14:paraId="7E4DC3E3" w14:textId="77777777" w:rsidR="005A0F21" w:rsidRPr="005A0F21" w:rsidRDefault="005A0F21" w:rsidP="00340E1B">
            <w:pPr>
              <w:tabs>
                <w:tab w:val="left" w:pos="3119"/>
              </w:tabs>
              <w:jc w:val="center"/>
              <w:rPr>
                <w:rFonts w:ascii="Times New Roman" w:hAnsi="Times New Roman" w:cs="Times New Roman"/>
                <w:b/>
                <w:color w:val="000000" w:themeColor="text1"/>
                <w:sz w:val="28"/>
                <w:szCs w:val="24"/>
                <w:lang w:val="en-US"/>
              </w:rPr>
            </w:pPr>
            <w:r w:rsidRPr="005A0F21">
              <w:rPr>
                <w:rFonts w:ascii="Times New Roman" w:hAnsi="Times New Roman" w:cs="Times New Roman"/>
                <w:b/>
                <w:color w:val="000000" w:themeColor="text1"/>
                <w:sz w:val="28"/>
                <w:szCs w:val="24"/>
                <w:lang w:val="en-US"/>
              </w:rPr>
              <w:t>FIDUSIA</w:t>
            </w:r>
          </w:p>
          <w:p w14:paraId="0860CC89" w14:textId="77777777" w:rsidR="005A0F21" w:rsidRDefault="005A0F21" w:rsidP="00340E1B">
            <w:pPr>
              <w:tabs>
                <w:tab w:val="left" w:pos="3119"/>
              </w:tabs>
              <w:jc w:val="center"/>
              <w:rPr>
                <w:rFonts w:ascii="Times New Roman" w:hAnsi="Times New Roman" w:cs="Times New Roman"/>
                <w:b/>
                <w:i/>
                <w:color w:val="000000" w:themeColor="text1"/>
                <w:sz w:val="28"/>
                <w:szCs w:val="24"/>
                <w:lang w:val="en-US"/>
              </w:rPr>
            </w:pPr>
            <w:r>
              <w:rPr>
                <w:rFonts w:ascii="Times New Roman" w:hAnsi="Times New Roman" w:cs="Times New Roman"/>
                <w:b/>
                <w:i/>
                <w:noProof/>
                <w:color w:val="000000" w:themeColor="text1"/>
                <w:sz w:val="28"/>
                <w:szCs w:val="24"/>
                <w:lang w:val="en-US"/>
              </w:rPr>
              <mc:AlternateContent>
                <mc:Choice Requires="wps">
                  <w:drawing>
                    <wp:anchor distT="0" distB="0" distL="114300" distR="114300" simplePos="0" relativeHeight="251659264" behindDoc="0" locked="0" layoutInCell="1" allowOverlap="1" wp14:anchorId="297E4A57" wp14:editId="6CF6C24C">
                      <wp:simplePos x="0" y="0"/>
                      <wp:positionH relativeFrom="column">
                        <wp:posOffset>262890</wp:posOffset>
                      </wp:positionH>
                      <wp:positionV relativeFrom="paragraph">
                        <wp:posOffset>53340</wp:posOffset>
                      </wp:positionV>
                      <wp:extent cx="1257300" cy="0"/>
                      <wp:effectExtent l="0" t="19050" r="0" b="19050"/>
                      <wp:wrapNone/>
                      <wp:docPr id="2" name="Straight Connector 2"/>
                      <wp:cNvGraphicFramePr/>
                      <a:graphic xmlns:a="http://schemas.openxmlformats.org/drawingml/2006/main">
                        <a:graphicData uri="http://schemas.microsoft.com/office/word/2010/wordprocessingShape">
                          <wps:wsp>
                            <wps:cNvCnPr/>
                            <wps:spPr>
                              <a:xfrm>
                                <a:off x="0" y="0"/>
                                <a:ext cx="12573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6EBF1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7pt,4.2pt" to="119.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" strokecolor="black [3213]" strokeweight="3pt"/>
                  </w:pict>
                </mc:Fallback>
              </mc:AlternateContent>
            </w:r>
          </w:p>
          <w:p w14:paraId="04935AFF" w14:textId="77777777" w:rsidR="005A0F21" w:rsidRDefault="005A0F21" w:rsidP="00340E1B">
            <w:pPr>
              <w:tabs>
                <w:tab w:val="left" w:pos="3119"/>
              </w:tabs>
              <w:jc w:val="center"/>
              <w:rPr>
                <w:rFonts w:ascii="Times New Roman" w:hAnsi="Times New Roman" w:cs="Times New Roman"/>
                <w:i/>
                <w:color w:val="000000" w:themeColor="text1"/>
                <w:sz w:val="24"/>
                <w:szCs w:val="24"/>
                <w:lang w:val="en-US"/>
              </w:rPr>
            </w:pPr>
            <w:proofErr w:type="spellStart"/>
            <w:r w:rsidRPr="005A0F21">
              <w:rPr>
                <w:rFonts w:ascii="Times New Roman" w:hAnsi="Times New Roman" w:cs="Times New Roman"/>
                <w:b/>
                <w:i/>
                <w:color w:val="000000" w:themeColor="text1"/>
                <w:sz w:val="24"/>
                <w:szCs w:val="24"/>
                <w:lang w:val="en-US"/>
              </w:rPr>
              <w:t>Jurnal</w:t>
            </w:r>
            <w:proofErr w:type="spellEnd"/>
            <w:r w:rsidRPr="005A0F21">
              <w:rPr>
                <w:rFonts w:ascii="Times New Roman" w:hAnsi="Times New Roman" w:cs="Times New Roman"/>
                <w:i/>
                <w:color w:val="000000" w:themeColor="text1"/>
                <w:sz w:val="24"/>
                <w:szCs w:val="24"/>
                <w:lang w:val="en-US"/>
              </w:rPr>
              <w:t xml:space="preserve"> </w:t>
            </w:r>
            <w:proofErr w:type="spellStart"/>
            <w:r w:rsidRPr="005A0F21">
              <w:rPr>
                <w:rFonts w:ascii="Times New Roman" w:hAnsi="Times New Roman" w:cs="Times New Roman"/>
                <w:i/>
                <w:color w:val="000000" w:themeColor="text1"/>
                <w:sz w:val="24"/>
                <w:szCs w:val="24"/>
                <w:lang w:val="en-US"/>
              </w:rPr>
              <w:t>Ilmiah</w:t>
            </w:r>
            <w:proofErr w:type="spellEnd"/>
            <w:r w:rsidRPr="005A0F21">
              <w:rPr>
                <w:rFonts w:ascii="Times New Roman" w:hAnsi="Times New Roman" w:cs="Times New Roman"/>
                <w:i/>
                <w:color w:val="000000" w:themeColor="text1"/>
                <w:sz w:val="24"/>
                <w:szCs w:val="24"/>
                <w:lang w:val="en-US"/>
              </w:rPr>
              <w:t xml:space="preserve"> </w:t>
            </w:r>
            <w:proofErr w:type="spellStart"/>
            <w:r w:rsidRPr="005A0F21">
              <w:rPr>
                <w:rFonts w:ascii="Times New Roman" w:hAnsi="Times New Roman" w:cs="Times New Roman"/>
                <w:i/>
                <w:color w:val="000000" w:themeColor="text1"/>
                <w:sz w:val="24"/>
                <w:szCs w:val="24"/>
                <w:lang w:val="en-US"/>
              </w:rPr>
              <w:t>Keuangan</w:t>
            </w:r>
            <w:proofErr w:type="spellEnd"/>
            <w:r w:rsidRPr="005A0F21">
              <w:rPr>
                <w:rFonts w:ascii="Times New Roman" w:hAnsi="Times New Roman" w:cs="Times New Roman"/>
                <w:i/>
                <w:color w:val="000000" w:themeColor="text1"/>
                <w:sz w:val="24"/>
                <w:szCs w:val="24"/>
                <w:lang w:val="en-US"/>
              </w:rPr>
              <w:t xml:space="preserve"> dan </w:t>
            </w:r>
            <w:proofErr w:type="spellStart"/>
            <w:r w:rsidRPr="005A0F21">
              <w:rPr>
                <w:rFonts w:ascii="Times New Roman" w:hAnsi="Times New Roman" w:cs="Times New Roman"/>
                <w:i/>
                <w:color w:val="000000" w:themeColor="text1"/>
                <w:sz w:val="24"/>
                <w:szCs w:val="24"/>
                <w:lang w:val="en-US"/>
              </w:rPr>
              <w:t>Perbankan</w:t>
            </w:r>
            <w:proofErr w:type="spellEnd"/>
          </w:p>
          <w:p w14:paraId="24169718" w14:textId="77777777" w:rsidR="005A0F21" w:rsidRPr="005A0F21" w:rsidRDefault="005A0F21" w:rsidP="005A0F21">
            <w:pPr>
              <w:autoSpaceDE w:val="0"/>
              <w:autoSpaceDN w:val="0"/>
              <w:adjustRightInd w:val="0"/>
              <w:rPr>
                <w:rFonts w:ascii="Times New Roman" w:hAnsi="Times New Roman" w:cs="Times New Roman"/>
                <w:color w:val="000000"/>
                <w:sz w:val="24"/>
                <w:szCs w:val="24"/>
                <w:lang w:val="en-US"/>
              </w:rPr>
            </w:pPr>
          </w:p>
          <w:p w14:paraId="11AF3EE0" w14:textId="77777777" w:rsidR="005A0F21" w:rsidRPr="005A0F21" w:rsidRDefault="005A0F21" w:rsidP="005A0F21">
            <w:pPr>
              <w:autoSpaceDE w:val="0"/>
              <w:autoSpaceDN w:val="0"/>
              <w:adjustRightInd w:val="0"/>
              <w:jc w:val="center"/>
              <w:rPr>
                <w:rFonts w:ascii="Times New Roman" w:hAnsi="Times New Roman" w:cs="Times New Roman"/>
                <w:color w:val="000000"/>
                <w:sz w:val="20"/>
                <w:szCs w:val="20"/>
                <w:lang w:val="en-US"/>
              </w:rPr>
            </w:pPr>
            <w:r w:rsidRPr="005A0F21">
              <w:rPr>
                <w:rFonts w:ascii="Times New Roman" w:hAnsi="Times New Roman" w:cs="Times New Roman"/>
                <w:b/>
                <w:bCs/>
                <w:color w:val="000000"/>
                <w:sz w:val="20"/>
                <w:szCs w:val="20"/>
                <w:lang w:val="en-US"/>
              </w:rPr>
              <w:t xml:space="preserve">ISSN </w:t>
            </w:r>
            <w:proofErr w:type="spellStart"/>
            <w:r w:rsidRPr="005A0F21">
              <w:rPr>
                <w:rFonts w:ascii="Times New Roman" w:hAnsi="Times New Roman" w:cs="Times New Roman"/>
                <w:b/>
                <w:bCs/>
                <w:color w:val="000000"/>
                <w:sz w:val="20"/>
                <w:szCs w:val="20"/>
                <w:lang w:val="en-US"/>
              </w:rPr>
              <w:t>Cetak</w:t>
            </w:r>
            <w:proofErr w:type="spellEnd"/>
            <w:r w:rsidRPr="005A0F21">
              <w:rPr>
                <w:rFonts w:ascii="Times New Roman" w:hAnsi="Times New Roman" w:cs="Times New Roman"/>
                <w:b/>
                <w:bCs/>
                <w:color w:val="000000"/>
                <w:sz w:val="20"/>
                <w:szCs w:val="20"/>
                <w:lang w:val="en-US"/>
              </w:rPr>
              <w:t xml:space="preserve"> : 2621-2439</w:t>
            </w:r>
          </w:p>
          <w:p w14:paraId="0B0BD1F9" w14:textId="77777777" w:rsidR="005A0F21" w:rsidRDefault="005A0F21" w:rsidP="005A0F21">
            <w:pPr>
              <w:tabs>
                <w:tab w:val="left" w:pos="3119"/>
              </w:tabs>
              <w:jc w:val="center"/>
              <w:rPr>
                <w:rFonts w:ascii="Times New Roman" w:hAnsi="Times New Roman" w:cs="Times New Roman"/>
                <w:b/>
                <w:bCs/>
                <w:color w:val="000000"/>
                <w:sz w:val="20"/>
                <w:szCs w:val="20"/>
                <w:lang w:val="en-US"/>
              </w:rPr>
            </w:pPr>
            <w:r w:rsidRPr="005A0F21">
              <w:rPr>
                <w:rFonts w:ascii="Times New Roman" w:hAnsi="Times New Roman" w:cs="Times New Roman"/>
                <w:b/>
                <w:bCs/>
                <w:color w:val="000000"/>
                <w:sz w:val="20"/>
                <w:szCs w:val="20"/>
                <w:lang w:val="en-US"/>
              </w:rPr>
              <w:t>ISSN Online : 2621-2447</w:t>
            </w:r>
          </w:p>
          <w:p w14:paraId="5F82F294" w14:textId="77777777" w:rsidR="005A0F21" w:rsidRPr="005A0F21" w:rsidRDefault="005A0F21" w:rsidP="005A0F21">
            <w:pPr>
              <w:tabs>
                <w:tab w:val="left" w:pos="3119"/>
              </w:tabs>
              <w:jc w:val="center"/>
              <w:rPr>
                <w:rFonts w:ascii="Times New Roman" w:hAnsi="Times New Roman" w:cs="Times New Roman"/>
                <w:i/>
                <w:color w:val="000000" w:themeColor="text1"/>
                <w:sz w:val="20"/>
                <w:szCs w:val="24"/>
                <w:lang w:val="en-US"/>
              </w:rPr>
            </w:pPr>
          </w:p>
          <w:p w14:paraId="4CE21CE8" w14:textId="77777777" w:rsidR="0036723F" w:rsidRDefault="005A0F21" w:rsidP="001A2A85">
            <w:pPr>
              <w:spacing w:line="288" w:lineRule="auto"/>
              <w:contextualSpacing/>
              <w:jc w:val="center"/>
              <w:rPr>
                <w:rFonts w:ascii="Times New Roman" w:hAnsi="Times New Roman"/>
                <w:i/>
                <w:sz w:val="20"/>
                <w:lang w:val="en-US"/>
              </w:rPr>
            </w:pPr>
            <w:r>
              <w:rPr>
                <w:rFonts w:ascii="Times New Roman" w:hAnsi="Times New Roman"/>
                <w:b/>
                <w:sz w:val="20"/>
                <w:lang w:val="en-US"/>
              </w:rPr>
              <w:t xml:space="preserve">Kata </w:t>
            </w:r>
            <w:proofErr w:type="spellStart"/>
            <w:r>
              <w:rPr>
                <w:rFonts w:ascii="Times New Roman" w:hAnsi="Times New Roman"/>
                <w:b/>
                <w:sz w:val="20"/>
                <w:lang w:val="en-US"/>
              </w:rPr>
              <w:t>kunci</w:t>
            </w:r>
            <w:proofErr w:type="spellEnd"/>
            <w:r w:rsidRPr="0050411D">
              <w:rPr>
                <w:rFonts w:ascii="Times New Roman" w:hAnsi="Times New Roman"/>
                <w:sz w:val="20"/>
              </w:rPr>
              <w:t xml:space="preserve">: </w:t>
            </w:r>
            <w:r w:rsidR="0036723F">
              <w:rPr>
                <w:rFonts w:ascii="Times New Roman" w:hAnsi="Times New Roman"/>
                <w:sz w:val="20"/>
              </w:rPr>
              <w:t xml:space="preserve">Sistem Akuntansi, Dana </w:t>
            </w:r>
            <w:proofErr w:type="gramStart"/>
            <w:r w:rsidR="0036723F">
              <w:rPr>
                <w:rFonts w:ascii="Times New Roman" w:hAnsi="Times New Roman"/>
                <w:sz w:val="20"/>
              </w:rPr>
              <w:t>Desa</w:t>
            </w:r>
            <w:r w:rsidRPr="005A0F21">
              <w:rPr>
                <w:rFonts w:ascii="Times New Roman" w:hAnsi="Times New Roman"/>
                <w:i/>
                <w:sz w:val="20"/>
                <w:lang w:val="en-US"/>
              </w:rPr>
              <w:t>,</w:t>
            </w:r>
            <w:proofErr w:type="spellStart"/>
            <w:r w:rsidR="0036723F">
              <w:rPr>
                <w:rFonts w:ascii="Times New Roman" w:hAnsi="Times New Roman"/>
                <w:i/>
                <w:sz w:val="20"/>
                <w:lang w:val="en-US"/>
              </w:rPr>
              <w:t>Siskeudes</w:t>
            </w:r>
            <w:proofErr w:type="spellEnd"/>
            <w:proofErr w:type="gramEnd"/>
            <w:r w:rsidR="0036723F">
              <w:rPr>
                <w:rFonts w:ascii="Times New Roman" w:hAnsi="Times New Roman"/>
                <w:i/>
                <w:sz w:val="20"/>
                <w:lang w:val="en-US"/>
              </w:rPr>
              <w:t>,</w:t>
            </w:r>
          </w:p>
          <w:p w14:paraId="2708319D" w14:textId="199D9176" w:rsidR="0036723F" w:rsidRDefault="0036723F" w:rsidP="001A2A85">
            <w:pPr>
              <w:spacing w:line="288" w:lineRule="auto"/>
              <w:contextualSpacing/>
              <w:jc w:val="center"/>
              <w:rPr>
                <w:rFonts w:ascii="Times New Roman" w:hAnsi="Times New Roman"/>
                <w:i/>
                <w:sz w:val="20"/>
                <w:lang w:val="en-US"/>
              </w:rPr>
            </w:pPr>
            <w:r>
              <w:rPr>
                <w:rFonts w:ascii="Times New Roman" w:hAnsi="Times New Roman"/>
                <w:i/>
                <w:sz w:val="20"/>
                <w:lang w:val="en-US"/>
              </w:rPr>
              <w:t xml:space="preserve"> </w:t>
            </w:r>
            <w:proofErr w:type="spellStart"/>
            <w:r>
              <w:rPr>
                <w:rFonts w:ascii="Times New Roman" w:hAnsi="Times New Roman"/>
                <w:i/>
                <w:sz w:val="20"/>
                <w:lang w:val="en-US"/>
              </w:rPr>
              <w:t>Pengelolaan</w:t>
            </w:r>
            <w:proofErr w:type="spellEnd"/>
            <w:r>
              <w:rPr>
                <w:rFonts w:ascii="Times New Roman" w:hAnsi="Times New Roman"/>
                <w:i/>
                <w:sz w:val="20"/>
                <w:lang w:val="en-US"/>
              </w:rPr>
              <w:t xml:space="preserve"> </w:t>
            </w:r>
            <w:proofErr w:type="spellStart"/>
            <w:r>
              <w:rPr>
                <w:rFonts w:ascii="Times New Roman" w:hAnsi="Times New Roman"/>
                <w:i/>
                <w:sz w:val="20"/>
                <w:lang w:val="en-US"/>
              </w:rPr>
              <w:t>Keuangan</w:t>
            </w:r>
            <w:proofErr w:type="spellEnd"/>
          </w:p>
          <w:p w14:paraId="3DA10FA7" w14:textId="00640EEF" w:rsidR="005A0F21" w:rsidRPr="004E65B9" w:rsidRDefault="005A0F21" w:rsidP="001A2A85">
            <w:pPr>
              <w:spacing w:line="288" w:lineRule="auto"/>
              <w:contextualSpacing/>
              <w:jc w:val="center"/>
              <w:rPr>
                <w:rFonts w:ascii="Times New Roman" w:hAnsi="Times New Roman" w:cs="Times New Roman"/>
                <w:b/>
                <w:color w:val="000000" w:themeColor="text1"/>
                <w:sz w:val="24"/>
                <w:szCs w:val="24"/>
                <w:lang w:val="en-US"/>
              </w:rPr>
            </w:pPr>
          </w:p>
        </w:tc>
        <w:tc>
          <w:tcPr>
            <w:tcW w:w="6061" w:type="dxa"/>
            <w:tcBorders>
              <w:top w:val="single" w:sz="24" w:space="0" w:color="auto"/>
            </w:tcBorders>
            <w:vAlign w:val="center"/>
          </w:tcPr>
          <w:p w14:paraId="66E2451E" w14:textId="77777777" w:rsidR="005A0F21" w:rsidRPr="005A0F21" w:rsidRDefault="005A0F21" w:rsidP="005A0F21">
            <w:pPr>
              <w:pStyle w:val="NoSpacing"/>
              <w:jc w:val="center"/>
              <w:rPr>
                <w:rFonts w:ascii="Times New Roman" w:hAnsi="Times New Roman" w:cs="Times New Roman"/>
                <w:b/>
                <w:sz w:val="24"/>
                <w:lang w:val="en-US"/>
              </w:rPr>
            </w:pPr>
            <w:r w:rsidRPr="005A0F21">
              <w:rPr>
                <w:rFonts w:ascii="Times New Roman" w:hAnsi="Times New Roman" w:cs="Times New Roman"/>
                <w:b/>
                <w:sz w:val="24"/>
                <w:lang w:val="en-US"/>
              </w:rPr>
              <w:t>ABSTRAK</w:t>
            </w:r>
          </w:p>
        </w:tc>
      </w:tr>
      <w:tr w:rsidR="005A0F21" w14:paraId="698473D5" w14:textId="77777777" w:rsidTr="005A0F21">
        <w:tc>
          <w:tcPr>
            <w:tcW w:w="2660" w:type="dxa"/>
            <w:vMerge/>
          </w:tcPr>
          <w:p w14:paraId="585DACF0" w14:textId="77777777" w:rsidR="005A0F21" w:rsidRDefault="005A0F21" w:rsidP="00340E1B">
            <w:pPr>
              <w:tabs>
                <w:tab w:val="left" w:pos="3119"/>
              </w:tabs>
              <w:jc w:val="center"/>
              <w:rPr>
                <w:rFonts w:ascii="Times New Roman" w:hAnsi="Times New Roman" w:cs="Times New Roman"/>
                <w:color w:val="000000" w:themeColor="text1"/>
                <w:sz w:val="24"/>
                <w:szCs w:val="24"/>
                <w:lang w:val="en-US"/>
              </w:rPr>
            </w:pPr>
          </w:p>
        </w:tc>
        <w:tc>
          <w:tcPr>
            <w:tcW w:w="6061" w:type="dxa"/>
          </w:tcPr>
          <w:p w14:paraId="6118A568" w14:textId="2F4E8AC8" w:rsidR="00213F00" w:rsidRPr="00213F00" w:rsidRDefault="00213F00" w:rsidP="00213F00">
            <w:pPr>
              <w:ind w:firstLine="720"/>
              <w:jc w:val="both"/>
              <w:rPr>
                <w:rFonts w:ascii="Times New Roman" w:hAnsi="Times New Roman" w:cs="Times New Roman"/>
                <w:sz w:val="20"/>
                <w:szCs w:val="20"/>
                <w:lang w:val="sv-SE"/>
              </w:rPr>
            </w:pPr>
            <w:r w:rsidRPr="00213F00">
              <w:rPr>
                <w:rFonts w:ascii="Times New Roman" w:hAnsi="Times New Roman" w:cs="Times New Roman"/>
                <w:sz w:val="20"/>
                <w:szCs w:val="20"/>
                <w:lang w:val="sv-SE"/>
              </w:rPr>
              <w:t>Penelitian ini bertujuan untuk mengetahui dan menganalisis sistem akuntansi pengelolaan dana desa di Desa Kanaungan, Kecamatan Labakkang, Kabupaten Pangkajene dan Kepulauan. Pendekatan yang digunakan dalam penelitian ini adalah kualitatif deskriptif, dengan teknik pengumpulan data melalui observasi, wawancara, dan dokumentasi. Hasil penelitian menunjukkan bahwa sistem akuntansi pengelolaan dana desa di Desa Kanaungan telah mengacu pada regulasi yang berlaku, seperti Permendagri No. 113 Tahun 2014 dan penggunaan aplikasi Siskeudes. Proses pengelolaan dana desa meliputi tahapan perencanaan, pelaksanaan, penatausahaan, pelaporan, dan pertanggungjawaban. Meskipun demikian, masih terdapat kendala seperti kurangnya kapasitas sumber daya manusia dan pemahaman akuntansi desa secara teknis. Diperlukan pelatihan yang berkelanjutan dan pengawasan yang ketat untuk meningkatkan transparansi dan akuntabilitas pengelolaan keuangan desa.</w:t>
            </w:r>
          </w:p>
          <w:p w14:paraId="098E7F0B" w14:textId="77777777" w:rsidR="00213F00" w:rsidRPr="00213F00" w:rsidRDefault="00213F00" w:rsidP="00213F00">
            <w:pPr>
              <w:jc w:val="both"/>
              <w:rPr>
                <w:rFonts w:ascii="Times New Roman" w:hAnsi="Times New Roman" w:cs="Times New Roman"/>
                <w:sz w:val="20"/>
                <w:szCs w:val="20"/>
                <w:lang w:val="sv-SE"/>
              </w:rPr>
            </w:pPr>
          </w:p>
          <w:p w14:paraId="3AAC90EE" w14:textId="77777777" w:rsidR="00213F00" w:rsidRDefault="00213F00" w:rsidP="00213F00">
            <w:pPr>
              <w:ind w:left="1173" w:hanging="1173"/>
              <w:jc w:val="both"/>
              <w:rPr>
                <w:rFonts w:ascii="Times New Roman" w:hAnsi="Times New Roman" w:cs="Times New Roman"/>
                <w:i/>
                <w:iCs/>
                <w:sz w:val="20"/>
                <w:szCs w:val="20"/>
              </w:rPr>
            </w:pPr>
            <w:r w:rsidRPr="00213F00">
              <w:rPr>
                <w:rFonts w:ascii="Times New Roman" w:hAnsi="Times New Roman" w:cs="Times New Roman"/>
                <w:b/>
                <w:bCs/>
                <w:i/>
                <w:iCs/>
                <w:sz w:val="20"/>
                <w:szCs w:val="20"/>
              </w:rPr>
              <w:t>Kata Kunci:</w:t>
            </w:r>
            <w:r w:rsidRPr="00213F00">
              <w:rPr>
                <w:rFonts w:ascii="Times New Roman" w:hAnsi="Times New Roman" w:cs="Times New Roman"/>
                <w:i/>
                <w:iCs/>
                <w:sz w:val="20"/>
                <w:szCs w:val="20"/>
              </w:rPr>
              <w:t xml:space="preserve"> Sistem Akuntansi, Dana Desa, Siskeudes, Pengelolaan Keuangan</w:t>
            </w:r>
          </w:p>
          <w:p w14:paraId="4413F693" w14:textId="77777777" w:rsidR="00213F00" w:rsidRPr="00213F00" w:rsidRDefault="00213F00" w:rsidP="00213F00">
            <w:pPr>
              <w:ind w:left="1173" w:hanging="1173"/>
              <w:jc w:val="both"/>
              <w:rPr>
                <w:rFonts w:ascii="Times New Roman" w:hAnsi="Times New Roman" w:cs="Times New Roman"/>
                <w:i/>
                <w:iCs/>
                <w:sz w:val="20"/>
                <w:szCs w:val="20"/>
                <w:lang w:val="sv-SE"/>
              </w:rPr>
            </w:pPr>
          </w:p>
          <w:p w14:paraId="071826C8" w14:textId="722A24A9" w:rsidR="00213F00" w:rsidRPr="00213F00" w:rsidRDefault="005A0F21" w:rsidP="00213F00">
            <w:pPr>
              <w:jc w:val="both"/>
              <w:rPr>
                <w:rFonts w:ascii="Times New Roman" w:hAnsi="Times New Roman" w:cs="Times New Roman"/>
                <w:sz w:val="20"/>
                <w:szCs w:val="20"/>
                <w:lang w:val="sv-SE"/>
              </w:rPr>
            </w:pPr>
            <w:r w:rsidRPr="00213F00">
              <w:rPr>
                <w:rFonts w:ascii="Times New Roman" w:hAnsi="Times New Roman"/>
                <w:b/>
                <w:bCs/>
                <w:i/>
                <w:sz w:val="20"/>
              </w:rPr>
              <w:t>Abstract</w:t>
            </w:r>
            <w:r w:rsidR="00213F00">
              <w:rPr>
                <w:rFonts w:ascii="Times New Roman" w:hAnsi="Times New Roman"/>
                <w:b/>
                <w:bCs/>
                <w:i/>
                <w:sz w:val="20"/>
              </w:rPr>
              <w:t xml:space="preserve"> : </w:t>
            </w:r>
            <w:r w:rsidR="00213F00" w:rsidRPr="00213F00">
              <w:rPr>
                <w:rFonts w:ascii="Times New Roman" w:hAnsi="Times New Roman" w:cs="Times New Roman"/>
                <w:sz w:val="20"/>
                <w:szCs w:val="20"/>
                <w:lang w:val="sv-SE"/>
              </w:rPr>
              <w:t>This study aims to understand and analyze the accounting system for managing village funds in Kanaungan Village, Labakkang Sub-district, Pangkajene and Islands Regency. The research uses a descriptive qualitative approach, with data collected through observation, interviews, and documentation. The results show that the accounting system implemented in Kanaungan Village follows existing regulations, such as Minister of Home Affairs Regulation No. 113 of 2014, and utilizes the Village Financial System (Siskeudes) application. The village fund management process includes planning, implementation, administration, reporting, and accountability stages. However, challenges remain, such as limited human resource capacity and lack of technical accounting knowledge. Continuous training and strict supervision are required to enhance the transparency and accountability of village financial management.</w:t>
            </w:r>
          </w:p>
          <w:p w14:paraId="44946D3F" w14:textId="77777777" w:rsidR="00213F00" w:rsidRPr="00213F00" w:rsidRDefault="00213F00" w:rsidP="00213F00">
            <w:pPr>
              <w:jc w:val="both"/>
              <w:rPr>
                <w:rFonts w:ascii="Times New Roman" w:hAnsi="Times New Roman" w:cs="Times New Roman"/>
                <w:sz w:val="20"/>
                <w:szCs w:val="20"/>
                <w:lang w:val="sv-SE"/>
              </w:rPr>
            </w:pPr>
          </w:p>
          <w:p w14:paraId="0D2FD245" w14:textId="32247713" w:rsidR="00213F00" w:rsidRPr="00213F00" w:rsidRDefault="00213F00" w:rsidP="00213F00">
            <w:pPr>
              <w:jc w:val="both"/>
              <w:rPr>
                <w:rFonts w:ascii="Times New Roman" w:hAnsi="Times New Roman" w:cs="Times New Roman"/>
                <w:i/>
                <w:iCs/>
                <w:sz w:val="20"/>
                <w:szCs w:val="20"/>
                <w:lang w:val="sv-SE"/>
              </w:rPr>
            </w:pPr>
            <w:r w:rsidRPr="00213F00">
              <w:rPr>
                <w:rFonts w:ascii="Times New Roman" w:hAnsi="Times New Roman" w:cs="Times New Roman"/>
                <w:b/>
                <w:bCs/>
                <w:i/>
                <w:iCs/>
                <w:sz w:val="20"/>
                <w:szCs w:val="20"/>
                <w:lang w:val="sv-SE"/>
              </w:rPr>
              <w:t>K</w:t>
            </w:r>
            <w:r w:rsidR="0098738E">
              <w:rPr>
                <w:rFonts w:ascii="Times New Roman" w:hAnsi="Times New Roman" w:cs="Times New Roman"/>
                <w:b/>
                <w:bCs/>
                <w:i/>
                <w:iCs/>
                <w:sz w:val="20"/>
                <w:szCs w:val="20"/>
                <w:lang w:val="sv-SE"/>
              </w:rPr>
              <w:t>eywords</w:t>
            </w:r>
            <w:r w:rsidRPr="00213F00">
              <w:rPr>
                <w:rFonts w:ascii="Times New Roman" w:hAnsi="Times New Roman" w:cs="Times New Roman"/>
                <w:b/>
                <w:bCs/>
                <w:i/>
                <w:iCs/>
                <w:sz w:val="20"/>
                <w:szCs w:val="20"/>
                <w:lang w:val="sv-SE"/>
              </w:rPr>
              <w:t xml:space="preserve">: </w:t>
            </w:r>
            <w:r w:rsidRPr="00213F00">
              <w:rPr>
                <w:rFonts w:ascii="Times New Roman" w:hAnsi="Times New Roman" w:cs="Times New Roman"/>
                <w:i/>
                <w:iCs/>
                <w:sz w:val="20"/>
                <w:szCs w:val="20"/>
                <w:lang w:val="sv-SE"/>
              </w:rPr>
              <w:t>Accounting System, Village Found, Siskeudes, Financial Management</w:t>
            </w:r>
          </w:p>
          <w:p w14:paraId="6B2C66C7" w14:textId="77777777" w:rsidR="005A0F21" w:rsidRDefault="005A0F21" w:rsidP="00213F00">
            <w:pPr>
              <w:contextualSpacing/>
              <w:jc w:val="both"/>
              <w:rPr>
                <w:rFonts w:ascii="Times New Roman" w:hAnsi="Times New Roman"/>
                <w:i/>
                <w:sz w:val="20"/>
              </w:rPr>
            </w:pPr>
          </w:p>
          <w:p w14:paraId="59D692F9" w14:textId="77777777" w:rsidR="00213F00" w:rsidRDefault="00213F00" w:rsidP="00213F00">
            <w:pPr>
              <w:contextualSpacing/>
              <w:jc w:val="both"/>
              <w:rPr>
                <w:rFonts w:ascii="Times New Roman" w:hAnsi="Times New Roman"/>
                <w:i/>
                <w:color w:val="000000" w:themeColor="text1"/>
                <w:sz w:val="20"/>
                <w:szCs w:val="24"/>
              </w:rPr>
            </w:pPr>
          </w:p>
          <w:p w14:paraId="4FDE78A2" w14:textId="77777777" w:rsidR="00213F00" w:rsidRDefault="00213F00" w:rsidP="00213F00">
            <w:pPr>
              <w:contextualSpacing/>
              <w:jc w:val="both"/>
              <w:rPr>
                <w:rFonts w:ascii="Times New Roman" w:hAnsi="Times New Roman"/>
                <w:i/>
                <w:color w:val="000000" w:themeColor="text1"/>
                <w:sz w:val="20"/>
                <w:szCs w:val="24"/>
              </w:rPr>
            </w:pPr>
          </w:p>
          <w:p w14:paraId="46C0B249" w14:textId="77777777" w:rsidR="00213F00" w:rsidRPr="005A0F21" w:rsidRDefault="00213F00" w:rsidP="00213F00">
            <w:pPr>
              <w:contextualSpacing/>
              <w:jc w:val="both"/>
              <w:rPr>
                <w:rFonts w:ascii="Times New Roman" w:hAnsi="Times New Roman" w:cs="Times New Roman"/>
                <w:color w:val="000000" w:themeColor="text1"/>
                <w:sz w:val="24"/>
                <w:szCs w:val="24"/>
                <w:lang w:val="en-US"/>
              </w:rPr>
            </w:pPr>
          </w:p>
        </w:tc>
      </w:tr>
    </w:tbl>
    <w:p w14:paraId="195CA000" w14:textId="77777777" w:rsidR="0050411D" w:rsidRDefault="0050411D" w:rsidP="00340E1B">
      <w:pPr>
        <w:tabs>
          <w:tab w:val="left" w:pos="3119"/>
        </w:tabs>
        <w:spacing w:after="0" w:line="240" w:lineRule="auto"/>
        <w:jc w:val="center"/>
        <w:rPr>
          <w:rFonts w:ascii="Times New Roman" w:hAnsi="Times New Roman" w:cs="Times New Roman"/>
          <w:color w:val="000000" w:themeColor="text1"/>
          <w:sz w:val="24"/>
          <w:szCs w:val="24"/>
          <w:lang w:val="en-US"/>
        </w:rPr>
      </w:pPr>
    </w:p>
    <w:p w14:paraId="1172EFE0" w14:textId="77777777" w:rsidR="004E65B9" w:rsidRDefault="004E65B9" w:rsidP="00340E1B">
      <w:pPr>
        <w:tabs>
          <w:tab w:val="left" w:pos="3119"/>
        </w:tabs>
        <w:spacing w:after="0" w:line="240" w:lineRule="auto"/>
        <w:jc w:val="center"/>
        <w:rPr>
          <w:rFonts w:ascii="Times New Roman" w:hAnsi="Times New Roman" w:cs="Times New Roman"/>
          <w:color w:val="000000" w:themeColor="text1"/>
          <w:sz w:val="24"/>
          <w:szCs w:val="24"/>
          <w:lang w:val="en-US"/>
        </w:rPr>
      </w:pPr>
    </w:p>
    <w:p w14:paraId="01692FFB" w14:textId="77777777" w:rsidR="00071473" w:rsidRPr="00A07B39" w:rsidRDefault="00071473" w:rsidP="00071473">
      <w:pPr>
        <w:spacing w:after="0" w:line="288" w:lineRule="auto"/>
        <w:contextualSpacing/>
        <w:rPr>
          <w:rFonts w:ascii="Times New Roman" w:hAnsi="Times New Roman"/>
          <w:b/>
          <w:sz w:val="24"/>
          <w:lang w:val="en-US"/>
        </w:rPr>
        <w:sectPr w:rsidR="00071473" w:rsidRPr="00A07B39" w:rsidSect="006638F2">
          <w:headerReference w:type="even" r:id="rId11"/>
          <w:footerReference w:type="even" r:id="rId12"/>
          <w:footerReference w:type="default" r:id="rId13"/>
          <w:type w:val="continuous"/>
          <w:pgSz w:w="11907" w:h="16839" w:code="9"/>
          <w:pgMar w:top="1701" w:right="1701" w:bottom="1701" w:left="1701" w:header="709" w:footer="709" w:gutter="0"/>
          <w:pgNumType w:start="92"/>
          <w:cols w:space="708"/>
          <w:docGrid w:linePitch="360"/>
        </w:sectPr>
      </w:pPr>
    </w:p>
    <w:p w14:paraId="3B626E3A" w14:textId="2BD9AF8B" w:rsidR="00071473" w:rsidRPr="00A07B39" w:rsidRDefault="00071473" w:rsidP="00A07B39">
      <w:pPr>
        <w:pStyle w:val="ListParagraph"/>
        <w:numPr>
          <w:ilvl w:val="0"/>
          <w:numId w:val="1"/>
        </w:numPr>
        <w:spacing w:after="0" w:line="288" w:lineRule="auto"/>
        <w:ind w:left="426" w:hanging="437"/>
        <w:rPr>
          <w:rFonts w:ascii="Times New Roman" w:hAnsi="Times New Roman"/>
          <w:sz w:val="24"/>
          <w:lang w:val="en-US"/>
        </w:rPr>
      </w:pPr>
      <w:r w:rsidRPr="00A07B39">
        <w:rPr>
          <w:rFonts w:ascii="Times New Roman" w:hAnsi="Times New Roman"/>
          <w:b/>
          <w:sz w:val="24"/>
        </w:rPr>
        <w:lastRenderedPageBreak/>
        <w:t>PENDAHULUAN</w:t>
      </w:r>
      <w:r w:rsidR="007C3C14" w:rsidRPr="00A07B39">
        <w:rPr>
          <w:rFonts w:ascii="Times New Roman" w:hAnsi="Times New Roman"/>
          <w:b/>
          <w:sz w:val="24"/>
          <w:lang w:val="en-US"/>
        </w:rPr>
        <w:t xml:space="preserve"> </w:t>
      </w:r>
    </w:p>
    <w:p w14:paraId="1F56E8B1" w14:textId="3D750E36" w:rsidR="008A7B31" w:rsidRPr="008A7B31" w:rsidRDefault="008A7B31" w:rsidP="008A7B31">
      <w:pPr>
        <w:tabs>
          <w:tab w:val="left" w:pos="288"/>
        </w:tabs>
        <w:spacing w:after="0" w:line="240" w:lineRule="auto"/>
        <w:jc w:val="both"/>
        <w:rPr>
          <w:rFonts w:ascii="Times New Roman" w:hAnsi="Times New Roman" w:cs="Times New Roman"/>
          <w:b/>
          <w:bCs/>
          <w:sz w:val="24"/>
          <w:szCs w:val="24"/>
        </w:rPr>
      </w:pPr>
      <w:r>
        <w:rPr>
          <w:rFonts w:ascii="Arial" w:hAnsi="Arial" w:cs="Arial"/>
        </w:rPr>
        <w:tab/>
      </w:r>
      <w:r>
        <w:rPr>
          <w:rFonts w:ascii="Arial" w:hAnsi="Arial" w:cs="Arial"/>
        </w:rPr>
        <w:tab/>
      </w:r>
      <w:r w:rsidRPr="008A7B31">
        <w:rPr>
          <w:rFonts w:ascii="Times New Roman" w:hAnsi="Times New Roman" w:cs="Times New Roman"/>
          <w:sz w:val="24"/>
          <w:szCs w:val="24"/>
        </w:rPr>
        <w:t xml:space="preserve">Pengelolaan Dana Desa merupakan seluruh siklus keuangan desa terdiri dari perencanaan, pelaksanaan, penatausahaan, pelaporan, serta pertanggungjawaban seluruh desa. Menurut Kementerian Keuangan yang menerbitkan Peraturan Menteri Keuangan 205/PMK.07/2019 tentang pengelolaan dana desa. Dana Desa adalah dana APBN (Anggaran Pendapatan dan Belanja Negara) bagi desa, ditransfer melalui APBD (Anggaran Pendapatan dan Belanja Daerah) Kabupaten/Kota. Dana Desa digunakan untuk membiayai penyelenggaraan pemerintah, pelaksanaan pembangunan, pembinaan kemasyarakatan dan pemberdayaan masyarakat </w:t>
      </w:r>
      <w:r w:rsidRPr="008A7B31">
        <w:rPr>
          <w:rFonts w:ascii="Times New Roman" w:hAnsi="Times New Roman" w:cs="Times New Roman"/>
          <w:sz w:val="24"/>
          <w:szCs w:val="24"/>
        </w:rPr>
        <w:fldChar w:fldCharType="begin" w:fldLock="1"/>
      </w:r>
      <w:r w:rsidRPr="008A7B31">
        <w:rPr>
          <w:rFonts w:ascii="Times New Roman" w:hAnsi="Times New Roman" w:cs="Times New Roman"/>
          <w:sz w:val="24"/>
          <w:szCs w:val="24"/>
        </w:rPr>
        <w:instrText>ADDIN CSL_CITATION {"citationItems":[{"id":"ITEM-1","itemData":{"author":[{"dropping-particle":"","family":"Julianto","given":"Pebi","non-dropping-particle":"","parse-names":false,"suffix":""}],"id":"ITEM-1","issue":"21","issued":{"date-parts":[["2021"]]},"page":"64-74","title":"DIKECAMATAN SITINJAU LAUT BERDASARKAN PERATURAN BUPATI KERINCI NO 21 TAHUN 2019","type":"article-journal","volume":"2"},"uris":["http://www.mendeley.com/documents/?uuid=5388c093-2fed-4ae6-b1a9-c7dfa08ceffc"]}],"mendeley":{"formattedCitation":"(Julianto 2021)","plainTextFormattedCitation":"(Julianto 2021)","previouslyFormattedCitation":"(Julianto 2021)"},"properties":{"noteIndex":0},"schema":"https://github.com/citation-style-language/schema/raw/master/csl-citation.json"}</w:instrText>
      </w:r>
      <w:r w:rsidRPr="008A7B31">
        <w:rPr>
          <w:rFonts w:ascii="Times New Roman" w:hAnsi="Times New Roman" w:cs="Times New Roman"/>
          <w:sz w:val="24"/>
          <w:szCs w:val="24"/>
        </w:rPr>
        <w:fldChar w:fldCharType="separate"/>
      </w:r>
      <w:r w:rsidRPr="008A7B31">
        <w:rPr>
          <w:rFonts w:ascii="Times New Roman" w:hAnsi="Times New Roman" w:cs="Times New Roman"/>
          <w:noProof/>
          <w:sz w:val="24"/>
          <w:szCs w:val="24"/>
        </w:rPr>
        <w:t>(Julianto 2021)</w:t>
      </w:r>
      <w:r w:rsidRPr="008A7B31">
        <w:rPr>
          <w:rFonts w:ascii="Times New Roman" w:hAnsi="Times New Roman" w:cs="Times New Roman"/>
          <w:sz w:val="24"/>
          <w:szCs w:val="24"/>
        </w:rPr>
        <w:fldChar w:fldCharType="end"/>
      </w:r>
      <w:r w:rsidRPr="008A7B31">
        <w:rPr>
          <w:rFonts w:ascii="Times New Roman" w:hAnsi="Times New Roman" w:cs="Times New Roman"/>
          <w:sz w:val="24"/>
          <w:szCs w:val="24"/>
        </w:rPr>
        <w:t>.</w:t>
      </w:r>
    </w:p>
    <w:p w14:paraId="64298B37" w14:textId="6330876A" w:rsidR="008A7B31" w:rsidRPr="008A7B31" w:rsidRDefault="008A7B31" w:rsidP="008A7B31">
      <w:pPr>
        <w:tabs>
          <w:tab w:val="left" w:pos="288"/>
        </w:tabs>
        <w:spacing w:after="0" w:line="240" w:lineRule="auto"/>
        <w:jc w:val="both"/>
        <w:rPr>
          <w:rFonts w:ascii="Times New Roman" w:hAnsi="Times New Roman" w:cs="Times New Roman"/>
          <w:sz w:val="24"/>
          <w:szCs w:val="24"/>
        </w:rPr>
      </w:pPr>
      <w:r w:rsidRPr="008A7B31">
        <w:rPr>
          <w:rFonts w:ascii="Times New Roman" w:hAnsi="Times New Roman" w:cs="Times New Roman"/>
          <w:sz w:val="24"/>
          <w:szCs w:val="24"/>
        </w:rPr>
        <w:t xml:space="preserve">Sistem Akuntansi adalah sistem informasi yang digunakan untuk mencatat, mengolah, dan melaporkan transaksi keuangan suatu organisasi. Sistem ini memiliki peran penting dalam memberikan informasi keuangan yang akurat dan relevan kepada berbagai pihak, baik internal maupun eksternal organisasi </w:t>
      </w:r>
      <w:r w:rsidRPr="008A7B31">
        <w:rPr>
          <w:rFonts w:ascii="Times New Roman" w:hAnsi="Times New Roman" w:cs="Times New Roman"/>
          <w:sz w:val="24"/>
          <w:szCs w:val="24"/>
        </w:rPr>
        <w:fldChar w:fldCharType="begin" w:fldLock="1"/>
      </w:r>
      <w:r w:rsidRPr="008A7B31">
        <w:rPr>
          <w:rFonts w:ascii="Times New Roman" w:hAnsi="Times New Roman" w:cs="Times New Roman"/>
          <w:sz w:val="24"/>
          <w:szCs w:val="24"/>
        </w:rPr>
        <w:instrText xml:space="preserve">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approach.","author":[{"dropping-particle":"","family":"Ummah","given":"Masfi Sya'fiatul","non-dropping-particle":"","parse-names":false,"suffix":""}],"container-title":"Sustainability (Switzerland)","id":"ITEM-1","issue":"1","issued":{"date-parts":[["2019"]]},"page":"1-14","title":"No </w:instrText>
      </w:r>
      <w:r w:rsidRPr="008A7B31">
        <w:rPr>
          <w:rFonts w:ascii="Times New Roman" w:eastAsia="MS Gothic" w:hAnsi="Times New Roman" w:cs="Times New Roman"/>
          <w:sz w:val="24"/>
          <w:szCs w:val="24"/>
        </w:rPr>
        <w:instrText>主観的健康感を中心とした在宅高齢者における</w:instrText>
      </w:r>
      <w:r w:rsidRPr="008A7B31">
        <w:rPr>
          <w:rFonts w:ascii="Times New Roman" w:hAnsi="Times New Roman" w:cs="Times New Roman"/>
          <w:sz w:val="24"/>
          <w:szCs w:val="24"/>
        </w:rPr>
        <w:instrText xml:space="preserve"> </w:instrText>
      </w:r>
      <w:r w:rsidRPr="008A7B31">
        <w:rPr>
          <w:rFonts w:ascii="Times New Roman" w:eastAsia="MS Gothic" w:hAnsi="Times New Roman" w:cs="Times New Roman"/>
          <w:sz w:val="24"/>
          <w:szCs w:val="24"/>
        </w:rPr>
        <w:instrText>健康関連指標に関する共分散構造分析</w:instrText>
      </w:r>
      <w:r w:rsidRPr="008A7B31">
        <w:rPr>
          <w:rFonts w:ascii="Times New Roman" w:hAnsi="Times New Roman" w:cs="Times New Roman"/>
          <w:sz w:val="24"/>
          <w:szCs w:val="24"/>
        </w:rPr>
        <w:instrText>Title","type":"article-journal","volume":"11"},"uris":["http://www.mendeley.com/documents/?uuid=3af53825-8211-4dcb-bfcb-0c82bf63a958"]}],"mendeley":{"formattedCitation":"(Ummah 2019)","plainTextFormattedCitation":"(Ummah 2019)","previouslyFormattedCitation":"(Ummah 2019)"},"properties":{"noteIndex":0},"schema":"https://github.com/citation-style-language/schema/raw/master/csl-citation.json"}</w:instrText>
      </w:r>
      <w:r w:rsidRPr="008A7B31">
        <w:rPr>
          <w:rFonts w:ascii="Times New Roman" w:hAnsi="Times New Roman" w:cs="Times New Roman"/>
          <w:sz w:val="24"/>
          <w:szCs w:val="24"/>
        </w:rPr>
        <w:fldChar w:fldCharType="separate"/>
      </w:r>
      <w:r w:rsidRPr="008A7B31">
        <w:rPr>
          <w:rFonts w:ascii="Times New Roman" w:hAnsi="Times New Roman" w:cs="Times New Roman"/>
          <w:noProof/>
          <w:sz w:val="24"/>
          <w:szCs w:val="24"/>
        </w:rPr>
        <w:t>(Ummah 2019)</w:t>
      </w:r>
      <w:r w:rsidRPr="008A7B31">
        <w:rPr>
          <w:rFonts w:ascii="Times New Roman" w:hAnsi="Times New Roman" w:cs="Times New Roman"/>
          <w:sz w:val="24"/>
          <w:szCs w:val="24"/>
        </w:rPr>
        <w:fldChar w:fldCharType="end"/>
      </w:r>
      <w:r w:rsidRPr="008A7B31">
        <w:rPr>
          <w:rFonts w:ascii="Times New Roman" w:hAnsi="Times New Roman" w:cs="Times New Roman"/>
          <w:sz w:val="24"/>
          <w:szCs w:val="24"/>
        </w:rPr>
        <w:t xml:space="preserve">. Berdasarkan PP 71 Tahun 2010 pasal 1 Sistem akuntansi pemerintahan adalah rangkaian sistematik dari prosedur penyelenggara peralatan dan elemen lain untuk mewujudkan fungsi akuntansi sejak analisis transaksi sampai dengan pelaporan keuangan dilingkungan organisasi pemerintah. Sistem akuntansi pemerintah adalah serangkaian prosedur mulai dari proses pengumpulan data, pencatatan, sampai dengan pelaporan keuangan untuk pertanggungjawaban atas pelaksanaan APBD. </w:t>
      </w:r>
    </w:p>
    <w:p w14:paraId="1C5C7B59" w14:textId="780D92AF" w:rsidR="008A7B31" w:rsidRPr="008A7B31" w:rsidRDefault="008A7B31" w:rsidP="008A7B31">
      <w:pPr>
        <w:tabs>
          <w:tab w:val="left" w:pos="28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8A7B31">
        <w:rPr>
          <w:rFonts w:ascii="Times New Roman" w:hAnsi="Times New Roman" w:cs="Times New Roman"/>
          <w:sz w:val="24"/>
          <w:szCs w:val="24"/>
        </w:rPr>
        <w:t xml:space="preserve">Penelitian yang dilakukan oleh Harnita Rahayu (2019) menemukan bahwa sistem akuntansi keuangan Dana desa yang dipakai masih manual dengan menggunakan program Microsoft Excel yang berupa Buku Kas Umum, Buku Kas Pembantu Pajak, dan Buku Bank. Sedangkan untuk pengelolaan Dana Desa pada tahun 2017 cukup realistis karena tersusun dalam Rencana Anggaran Biaya (RAB). Dimana salah satu sumber pendapatan desa tersebut diperoleh berupa Dana Desa yang bersumber dari Anggaran Pendapatan dan Belanja Negara (APBN) yang ditransfer melalui APBD Kabupaten/Kota ke Desa yang digunakan untuk penyelenggaraan pemerintah, pelaksanaan pembangunan, pembinaan kemasyarakatan, dan pemberdayaan masyarakat (Penyusunan rancangan APBDes 2017) Sedangkan menurut penelitian yang dilakukan oleh (Muhammad Ismail, Ari Kuncoro Widogdo, 2016) menunjukkan bahwa permasalahan utama yang timbul adalah rendahnya pengetahuan dari kepala desa terkait pengelolaan keuangan desa berdasarkan Permendagri No. 113/2015. Hal itu ditambah lagi dengan belum adanya tenaga pendamping dari Kabupaten Pangkep untuk membantu pengelolaan dana desa. </w:t>
      </w:r>
    </w:p>
    <w:p w14:paraId="22F4B60A" w14:textId="7F3E0774" w:rsidR="008A7B31" w:rsidRPr="008A7B31" w:rsidRDefault="008A7B31" w:rsidP="008A7B31">
      <w:pPr>
        <w:tabs>
          <w:tab w:val="left" w:pos="28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8A7B31">
        <w:rPr>
          <w:rFonts w:ascii="Times New Roman" w:hAnsi="Times New Roman" w:cs="Times New Roman"/>
          <w:sz w:val="24"/>
          <w:szCs w:val="24"/>
        </w:rPr>
        <w:t xml:space="preserve">Mekanisme Dana Desa adalah proses pengalokasian, penyaluran, dan penggunaan dana yang bertujuan untuk meningkatkan pembangunan dan kesejahteraan di tingkat desa. Untuk pencairan dana desa, memang ada prosedur yang harus diikuti sesuai dengan peraturan yang berlaku. Secara umum, pencairan dana desa melibatkan beberapa tahapan administrasi yang dimulai dengan pengajuan surat atau dokumen tertentu. Persiapan Dokumen Pemerintah desa harus mempersiapkan dokumen-dokumen yang diperlukan, seperti Rencana Kerja Pemerintah Desa (RKPDes), APBDes (Anggaran Pendapatan dan Belanja Desa), dan laporan pelaksanaan kegiatan desa yang sudah berjalan. Pengajuan Surat Permohonan Sebelum dana desa dicairkan, pemerintah desa biasanya perlu mengajukan surat permohonan pencairan dana ke pihak yang berwenang, seperti kecamatan atau dinas terkait. Surat permohonan ini berisi informasi mengenai dana yang diminta untuk dicairkan dan rincian penggunaannya. Verifikasi dan Persetujuan Setelah pengajuan surat permohonan pencairan diajukan, pihak yang berwenang akan melakukan verifikasi dokumen dan kelayakan pengajuan. Jika semua persyaratan sudah lengkap dan sesuai, permohonan akan disetujui. Setelah disetujui, dana desa akan dicairkan sesuai </w:t>
      </w:r>
      <w:r w:rsidRPr="008A7B31">
        <w:rPr>
          <w:rFonts w:ascii="Times New Roman" w:hAnsi="Times New Roman" w:cs="Times New Roman"/>
          <w:sz w:val="24"/>
          <w:szCs w:val="24"/>
        </w:rPr>
        <w:lastRenderedPageBreak/>
        <w:t>dengan mekanisme yang berlaku, biasanya melalui rekening desa yang telah ditentukan. Peran perangkat desa dalam mekanisme sistem akuntansi pengelolaan dana desa sangat penting untuk memastikan transparansi, akuntabilitas, dan efisiensi dalam pengelolaan dana yang bersumber dari pemerintah.</w:t>
      </w:r>
    </w:p>
    <w:p w14:paraId="71AE2C72" w14:textId="7A5E2B29" w:rsidR="008A7B31" w:rsidRPr="008A7B31" w:rsidRDefault="008A7B31" w:rsidP="008A7B31">
      <w:pPr>
        <w:tabs>
          <w:tab w:val="left" w:pos="288"/>
        </w:tabs>
        <w:spacing w:after="0" w:line="240" w:lineRule="auto"/>
        <w:jc w:val="both"/>
        <w:rPr>
          <w:rFonts w:ascii="Times New Roman" w:hAnsi="Times New Roman" w:cs="Times New Roman"/>
          <w:sz w:val="24"/>
          <w:szCs w:val="24"/>
        </w:rPr>
      </w:pPr>
      <w:r w:rsidRPr="008A7B31">
        <w:rPr>
          <w:rFonts w:ascii="Times New Roman" w:hAnsi="Times New Roman" w:cs="Times New Roman"/>
          <w:sz w:val="24"/>
          <w:szCs w:val="24"/>
        </w:rPr>
        <w:tab/>
      </w:r>
      <w:r w:rsidRPr="008A7B31">
        <w:rPr>
          <w:rFonts w:ascii="Times New Roman" w:hAnsi="Times New Roman" w:cs="Times New Roman"/>
          <w:sz w:val="24"/>
          <w:szCs w:val="24"/>
        </w:rPr>
        <w:tab/>
        <w:t>Menurut Herry Kamaroesid (2017:294) Dana Desa adalah dana yang bersumber dari Anggaran Pendapatan dan Belanja Negara yang diperuntukkan bagi desa yang ditransfer melalui APBD kabupaten/kota dan digunakan untuk membiayai penyelenggaraan pemerintah, pelaksanaan pembangunan, pembinaan kemasyarakatan, dan pemberdayaan masyarakat. Sejak diterbitkannya Undang-Undang Nomor 6 Tahun 2014 tentang Desa, pemerintah secara konsisten mengalokasikan anggaran dari Anggaran Pendapatan dan Belanja Negara (APBN) untuk mendukung pengelolaan dan pembangunan di desa-desa.</w:t>
      </w:r>
    </w:p>
    <w:p w14:paraId="41EBF824" w14:textId="680E7D95" w:rsidR="008A7B31" w:rsidRPr="008A7B31" w:rsidRDefault="008A7B31" w:rsidP="008A7B31">
      <w:pPr>
        <w:tabs>
          <w:tab w:val="left" w:pos="288"/>
        </w:tabs>
        <w:spacing w:after="0" w:line="240" w:lineRule="auto"/>
        <w:jc w:val="both"/>
        <w:rPr>
          <w:rFonts w:ascii="Times New Roman" w:hAnsi="Times New Roman" w:cs="Times New Roman"/>
          <w:sz w:val="24"/>
          <w:szCs w:val="24"/>
        </w:rPr>
      </w:pPr>
      <w:r w:rsidRPr="008A7B31">
        <w:rPr>
          <w:rFonts w:ascii="Times New Roman" w:hAnsi="Times New Roman" w:cs="Times New Roman"/>
          <w:sz w:val="24"/>
          <w:szCs w:val="24"/>
        </w:rPr>
        <w:tab/>
      </w:r>
      <w:r w:rsidRPr="008A7B31">
        <w:rPr>
          <w:rFonts w:ascii="Times New Roman" w:hAnsi="Times New Roman" w:cs="Times New Roman"/>
          <w:sz w:val="24"/>
          <w:szCs w:val="24"/>
        </w:rPr>
        <w:tab/>
        <w:t xml:space="preserve">Desa Kanaungan terletak di Kecamatan Labakkang Kabupaten Pangkep. Desa Kanaungan merupakan daerah pesisir, dimana mayoritas masyarakatnya bekerja sebagai petani, pemelihara ternak sapi, petani tambak. Dahulu banyak masyarakat mengeluh bahwa Desa Kanaungan kurang dalam pelaksanaan pembangunan yang memberikan nilai kurang memuaskan terhadap masyarakat. </w:t>
      </w:r>
    </w:p>
    <w:p w14:paraId="269044FA" w14:textId="46662C3B" w:rsidR="008A7B31" w:rsidRPr="008A7B31" w:rsidRDefault="008A7B31" w:rsidP="008A7B31">
      <w:pPr>
        <w:tabs>
          <w:tab w:val="left" w:pos="288"/>
        </w:tabs>
        <w:spacing w:after="0" w:line="240" w:lineRule="auto"/>
        <w:jc w:val="both"/>
        <w:rPr>
          <w:rFonts w:ascii="Times New Roman" w:hAnsi="Times New Roman" w:cs="Times New Roman"/>
          <w:sz w:val="24"/>
          <w:szCs w:val="24"/>
        </w:rPr>
      </w:pPr>
      <w:r w:rsidRPr="008A7B31">
        <w:rPr>
          <w:rFonts w:ascii="Times New Roman" w:hAnsi="Times New Roman" w:cs="Times New Roman"/>
          <w:sz w:val="24"/>
          <w:szCs w:val="24"/>
        </w:rPr>
        <w:tab/>
      </w:r>
      <w:r w:rsidRPr="008A7B31">
        <w:rPr>
          <w:rFonts w:ascii="Times New Roman" w:hAnsi="Times New Roman" w:cs="Times New Roman"/>
          <w:sz w:val="24"/>
          <w:szCs w:val="24"/>
        </w:rPr>
        <w:tab/>
        <w:t>Seiring dengan berjalannya waktu, setelah adanya Alokasi Dana Desa (ADD), Pengelolaaan Dana Desa di Desa Kanaungan Kecamatan Labakkang Kabupaten Pangkep di dasarkan pada realita bahwa sebagai Polar Otonomi Daerah, perkembangan Desa semakin meningkat seperti pembangunan dan pelebaran jalan, lampu jalan, saluran irigasi, jembatan serta fisik lainnya. Pemerintah Desa dan Aparatur Desa sangat berperan untuk mengubah Desa Kanaungan yang dulunya sangat tertinggal dan terpencil mulai menjadi Desa yang maju dan menyertai Desa-Desa yang ada di Kabupaten Pangkep, bahkan lebih unggul dari Desa yang lainnya.</w:t>
      </w:r>
    </w:p>
    <w:p w14:paraId="07B2E8A4" w14:textId="497F5D4F" w:rsidR="008A7B31" w:rsidRDefault="008A7B31" w:rsidP="008A7B31">
      <w:pPr>
        <w:tabs>
          <w:tab w:val="left" w:pos="288"/>
        </w:tabs>
        <w:spacing w:after="0" w:line="240" w:lineRule="auto"/>
        <w:jc w:val="both"/>
        <w:rPr>
          <w:rFonts w:ascii="Times New Roman" w:hAnsi="Times New Roman" w:cs="Times New Roman"/>
          <w:sz w:val="24"/>
          <w:szCs w:val="24"/>
        </w:rPr>
      </w:pPr>
      <w:r w:rsidRPr="008A7B31">
        <w:rPr>
          <w:rFonts w:ascii="Times New Roman" w:hAnsi="Times New Roman" w:cs="Times New Roman"/>
          <w:sz w:val="24"/>
          <w:szCs w:val="24"/>
        </w:rPr>
        <w:tab/>
      </w:r>
      <w:r w:rsidRPr="008A7B31">
        <w:rPr>
          <w:rFonts w:ascii="Times New Roman" w:hAnsi="Times New Roman" w:cs="Times New Roman"/>
          <w:sz w:val="24"/>
          <w:szCs w:val="24"/>
        </w:rPr>
        <w:tab/>
        <w:t>Penelitian mengenai Sistem Akuntansi pengelolaan Dana Desa menjadi pokok utama untuk di lakukan mengingat Desa merupakan pemerintahan yang berhadapan langsung dengan masyarakat dan sangat rentan terjadi penyelewangan anggaran (Korupsi). Oleh karena itu, mulai dari perencanaan, pelaksanaan, penatausahaan, pelaporan dan pertanggung jawaban wajib di lakukan agar dapat membentuk suatu aktivitas yang berguna dan bermanfaat bagi Masyarakat Desa.</w:t>
      </w:r>
    </w:p>
    <w:p w14:paraId="24611990" w14:textId="77777777" w:rsidR="008A7B31" w:rsidRPr="008A7B31" w:rsidRDefault="008A7B31" w:rsidP="008A7B31">
      <w:pPr>
        <w:tabs>
          <w:tab w:val="left" w:pos="288"/>
        </w:tabs>
        <w:spacing w:after="0" w:line="240" w:lineRule="auto"/>
        <w:jc w:val="both"/>
        <w:rPr>
          <w:rFonts w:ascii="Times New Roman" w:hAnsi="Times New Roman" w:cs="Times New Roman"/>
          <w:sz w:val="24"/>
          <w:szCs w:val="24"/>
        </w:rPr>
      </w:pPr>
    </w:p>
    <w:p w14:paraId="34E6738C" w14:textId="77777777" w:rsidR="00A07B39" w:rsidRDefault="00A07B39" w:rsidP="00A07B39">
      <w:pPr>
        <w:pStyle w:val="ListParagraph"/>
        <w:numPr>
          <w:ilvl w:val="0"/>
          <w:numId w:val="1"/>
        </w:numPr>
        <w:spacing w:after="0" w:line="288" w:lineRule="auto"/>
        <w:ind w:left="426" w:hanging="426"/>
        <w:rPr>
          <w:rFonts w:ascii="Times New Roman" w:hAnsi="Times New Roman"/>
          <w:b/>
          <w:sz w:val="24"/>
          <w:lang w:val="en-US"/>
        </w:rPr>
      </w:pPr>
      <w:r>
        <w:rPr>
          <w:rFonts w:ascii="Times New Roman" w:hAnsi="Times New Roman"/>
          <w:b/>
          <w:sz w:val="24"/>
          <w:lang w:val="en-US"/>
        </w:rPr>
        <w:t>KAJIAN PUSTAKA</w:t>
      </w:r>
    </w:p>
    <w:p w14:paraId="47BF3F95" w14:textId="77777777" w:rsidR="008A7B31" w:rsidRPr="002670C7" w:rsidRDefault="008A7B31" w:rsidP="002670C7">
      <w:pPr>
        <w:pStyle w:val="ListParagraph"/>
        <w:numPr>
          <w:ilvl w:val="0"/>
          <w:numId w:val="5"/>
        </w:numPr>
        <w:tabs>
          <w:tab w:val="left" w:pos="288"/>
        </w:tabs>
        <w:spacing w:after="0" w:line="240" w:lineRule="auto"/>
        <w:ind w:left="414" w:hanging="357"/>
        <w:jc w:val="both"/>
        <w:rPr>
          <w:rFonts w:ascii="Times New Roman" w:hAnsi="Times New Roman" w:cs="Times New Roman"/>
          <w:b/>
          <w:bCs/>
          <w:sz w:val="24"/>
          <w:szCs w:val="24"/>
        </w:rPr>
      </w:pPr>
      <w:r w:rsidRPr="002670C7">
        <w:rPr>
          <w:rFonts w:ascii="Times New Roman" w:hAnsi="Times New Roman" w:cs="Times New Roman"/>
          <w:b/>
          <w:bCs/>
          <w:sz w:val="24"/>
          <w:szCs w:val="24"/>
        </w:rPr>
        <w:t>Sistem Akuntansi</w:t>
      </w:r>
    </w:p>
    <w:p w14:paraId="0EF70B20" w14:textId="77777777" w:rsidR="008A7B31" w:rsidRPr="002670C7" w:rsidRDefault="008A7B31" w:rsidP="002670C7">
      <w:pPr>
        <w:pStyle w:val="ListParagraph"/>
        <w:numPr>
          <w:ilvl w:val="0"/>
          <w:numId w:val="6"/>
        </w:numPr>
        <w:tabs>
          <w:tab w:val="left" w:pos="288"/>
        </w:tabs>
        <w:spacing w:after="0" w:line="240" w:lineRule="auto"/>
        <w:ind w:left="697" w:hanging="357"/>
        <w:jc w:val="both"/>
        <w:rPr>
          <w:rFonts w:ascii="Times New Roman" w:hAnsi="Times New Roman" w:cs="Times New Roman"/>
          <w:b/>
          <w:bCs/>
          <w:sz w:val="24"/>
          <w:szCs w:val="24"/>
        </w:rPr>
      </w:pPr>
      <w:r w:rsidRPr="002670C7">
        <w:rPr>
          <w:rFonts w:ascii="Times New Roman" w:hAnsi="Times New Roman" w:cs="Times New Roman"/>
          <w:b/>
          <w:bCs/>
          <w:sz w:val="24"/>
          <w:szCs w:val="24"/>
        </w:rPr>
        <w:t xml:space="preserve">Pengertian Sistem </w:t>
      </w:r>
    </w:p>
    <w:p w14:paraId="367295DB" w14:textId="77777777" w:rsidR="008A7B31" w:rsidRDefault="008A7B31" w:rsidP="002670C7">
      <w:pPr>
        <w:pStyle w:val="ListParagraph"/>
        <w:tabs>
          <w:tab w:val="left" w:pos="288"/>
        </w:tabs>
        <w:spacing w:after="0" w:line="240" w:lineRule="auto"/>
        <w:ind w:left="737"/>
        <w:jc w:val="both"/>
        <w:rPr>
          <w:rFonts w:ascii="Times New Roman" w:hAnsi="Times New Roman" w:cs="Times New Roman"/>
          <w:sz w:val="24"/>
          <w:szCs w:val="24"/>
        </w:rPr>
      </w:pPr>
      <w:r w:rsidRPr="002670C7">
        <w:rPr>
          <w:rFonts w:ascii="Times New Roman" w:hAnsi="Times New Roman" w:cs="Times New Roman"/>
          <w:sz w:val="24"/>
          <w:szCs w:val="24"/>
        </w:rPr>
        <w:tab/>
        <w:t xml:space="preserve"> Sistem merupakan suatu institusi pemerintah yang sangat penting, karena dengan adanya sistem sangatlah menjadi menunjang terhadap kinerja perusahaan atau instansi pemerintah, baik yang berskala kecil maupun besar. Suatu sistem dapat berjalan dengan baik maka diperlukan kerjasama diantara unsur-unsur yang terkait dalam sistem tersebut. Penjelasan diatas menjelaskan bahwa sistem bekerja dalam suatu jaringan kerja dari suatu prosedur yang saling berhubungan untuk menyelesaikan tujuan dan sasaran yang dimaksud hingga mencapai tujuan sistem itu sendiri. (kaharuddin, 2017) Yang dimaksud dengan karakteristik sistem adalah adanya tujuan sistem, batas sistem, subsistem, hubungan sistem, lingkungan sistem, input, proses dan output.</w:t>
      </w:r>
    </w:p>
    <w:p w14:paraId="2ADFD692" w14:textId="77777777" w:rsidR="0036723F" w:rsidRDefault="0036723F" w:rsidP="002670C7">
      <w:pPr>
        <w:pStyle w:val="ListParagraph"/>
        <w:tabs>
          <w:tab w:val="left" w:pos="288"/>
        </w:tabs>
        <w:spacing w:after="0" w:line="240" w:lineRule="auto"/>
        <w:ind w:left="737"/>
        <w:jc w:val="both"/>
        <w:rPr>
          <w:rFonts w:ascii="Times New Roman" w:hAnsi="Times New Roman" w:cs="Times New Roman"/>
          <w:sz w:val="24"/>
          <w:szCs w:val="24"/>
        </w:rPr>
      </w:pPr>
    </w:p>
    <w:p w14:paraId="32506AFB" w14:textId="77777777" w:rsidR="0036723F" w:rsidRPr="002670C7" w:rsidRDefault="0036723F" w:rsidP="002670C7">
      <w:pPr>
        <w:pStyle w:val="ListParagraph"/>
        <w:tabs>
          <w:tab w:val="left" w:pos="288"/>
        </w:tabs>
        <w:spacing w:after="0" w:line="240" w:lineRule="auto"/>
        <w:ind w:left="737"/>
        <w:jc w:val="both"/>
        <w:rPr>
          <w:rFonts w:ascii="Times New Roman" w:hAnsi="Times New Roman" w:cs="Times New Roman"/>
          <w:sz w:val="24"/>
          <w:szCs w:val="24"/>
        </w:rPr>
      </w:pPr>
    </w:p>
    <w:p w14:paraId="64EBB41E" w14:textId="77777777" w:rsidR="008A7B31" w:rsidRPr="002670C7" w:rsidRDefault="008A7B31" w:rsidP="002670C7">
      <w:pPr>
        <w:pStyle w:val="ListParagraph"/>
        <w:numPr>
          <w:ilvl w:val="0"/>
          <w:numId w:val="6"/>
        </w:numPr>
        <w:tabs>
          <w:tab w:val="left" w:pos="288"/>
        </w:tabs>
        <w:spacing w:after="0" w:line="240" w:lineRule="auto"/>
        <w:ind w:left="641" w:hanging="357"/>
        <w:jc w:val="both"/>
        <w:rPr>
          <w:rFonts w:ascii="Times New Roman" w:hAnsi="Times New Roman" w:cs="Times New Roman"/>
          <w:b/>
          <w:bCs/>
          <w:sz w:val="24"/>
          <w:szCs w:val="24"/>
        </w:rPr>
      </w:pPr>
      <w:r w:rsidRPr="002670C7">
        <w:rPr>
          <w:rFonts w:ascii="Times New Roman" w:hAnsi="Times New Roman" w:cs="Times New Roman"/>
          <w:b/>
          <w:bCs/>
          <w:sz w:val="24"/>
          <w:szCs w:val="24"/>
        </w:rPr>
        <w:t xml:space="preserve"> Pengertian Akuntansi</w:t>
      </w:r>
    </w:p>
    <w:p w14:paraId="4169E0A1" w14:textId="77777777" w:rsidR="008A7B31" w:rsidRPr="002670C7" w:rsidRDefault="008A7B31" w:rsidP="002670C7">
      <w:pPr>
        <w:pStyle w:val="ListParagraph"/>
        <w:tabs>
          <w:tab w:val="left" w:pos="288"/>
        </w:tabs>
        <w:spacing w:after="0" w:line="240" w:lineRule="auto"/>
        <w:ind w:left="680"/>
        <w:jc w:val="both"/>
        <w:rPr>
          <w:rFonts w:ascii="Times New Roman" w:hAnsi="Times New Roman" w:cs="Times New Roman"/>
          <w:sz w:val="24"/>
          <w:szCs w:val="24"/>
        </w:rPr>
      </w:pPr>
      <w:r w:rsidRPr="002670C7">
        <w:rPr>
          <w:rFonts w:ascii="Times New Roman" w:hAnsi="Times New Roman" w:cs="Times New Roman"/>
          <w:sz w:val="24"/>
          <w:szCs w:val="24"/>
        </w:rPr>
        <w:lastRenderedPageBreak/>
        <w:tab/>
      </w:r>
      <w:r w:rsidRPr="002670C7">
        <w:rPr>
          <w:rFonts w:ascii="Times New Roman" w:hAnsi="Times New Roman" w:cs="Times New Roman"/>
          <w:sz w:val="24"/>
          <w:szCs w:val="24"/>
        </w:rPr>
        <w:tab/>
        <w:t xml:space="preserve"> Menurut peraturan pemerintah republik Indonesia No. 71 tahun 2010 tentang standar akuntansi pemerintah, Akuntansi adalah proses identifikasi, pencatatan pengukuran, pengklaisifikasian, pengihktisaran kejadian dan transaksi keuangan penyajian laporan serta penginterpertasian atas hasilnya (Muhammad Ismail, Ari Kuncoro Widogdo, 2016). Sedangkan akuntansi menurut American Accounting Assosiation (AAA) akuntansi merupakan sebagai proses mengidentifikasi pengkuran maupun pelaporan ekonomi untuk memastikan adanya penilaian dan keputusan yang lebih jelas dan tegas bagi yang menggunakan informasi tersebut </w:t>
      </w:r>
      <w:r w:rsidRPr="002670C7">
        <w:rPr>
          <w:rFonts w:ascii="Times New Roman" w:hAnsi="Times New Roman" w:cs="Times New Roman"/>
          <w:sz w:val="24"/>
          <w:szCs w:val="24"/>
        </w:rPr>
        <w:fldChar w:fldCharType="begin" w:fldLock="1"/>
      </w:r>
      <w:r w:rsidRPr="002670C7">
        <w:rPr>
          <w:rFonts w:ascii="Times New Roman" w:hAnsi="Times New Roman" w:cs="Times New Roman"/>
          <w:sz w:val="24"/>
          <w:szCs w:val="24"/>
        </w:rPr>
        <w:instrText>ADDIN CSL_CITATION {"citationItems":[{"id":"ITEM-1","itemData":{"author":[{"dropping-particle":"","family":"Akuntansi","given":"Jurusan","non-dropping-particle":"","parse-names":false,"suffix":""},{"dropping-particle":"","family":"Ratulangi","given":"Universitas Sam","non-dropping-particle":"","parse-names":false,"suffix":""}],"id":"ITEM-1","issue":"2","issued":{"date-parts":[["2017"]]},"page":"671-680","title":"3 1,2,3","type":"article-journal","volume":"12"},"uris":["http://www.mendeley.com/documents/?uuid=402ca438-d71b-49b8-b408-43aa32d4e498"]}],"mendeley":{"formattedCitation":"(J. Akuntansi and Ratulangi 2017)","plainTextFormattedCitation":"(J. Akuntansi and Ratulangi 2017)","previouslyFormattedCitation":"(J. Akuntansi and Ratulangi 2017)"},"properties":{"noteIndex":0},"schema":"https://github.com/citation-style-language/schema/raw/master/csl-citation.json"}</w:instrText>
      </w:r>
      <w:r w:rsidRPr="002670C7">
        <w:rPr>
          <w:rFonts w:ascii="Times New Roman" w:hAnsi="Times New Roman" w:cs="Times New Roman"/>
          <w:sz w:val="24"/>
          <w:szCs w:val="24"/>
        </w:rPr>
        <w:fldChar w:fldCharType="separate"/>
      </w:r>
      <w:r w:rsidRPr="002670C7">
        <w:rPr>
          <w:rFonts w:ascii="Times New Roman" w:hAnsi="Times New Roman" w:cs="Times New Roman"/>
          <w:noProof/>
          <w:sz w:val="24"/>
          <w:szCs w:val="24"/>
        </w:rPr>
        <w:t>(J. Akuntansi and Ratulangi 2017)</w:t>
      </w:r>
      <w:r w:rsidRPr="002670C7">
        <w:rPr>
          <w:rFonts w:ascii="Times New Roman" w:hAnsi="Times New Roman" w:cs="Times New Roman"/>
          <w:sz w:val="24"/>
          <w:szCs w:val="24"/>
        </w:rPr>
        <w:fldChar w:fldCharType="end"/>
      </w:r>
      <w:r w:rsidRPr="002670C7">
        <w:rPr>
          <w:rFonts w:ascii="Times New Roman" w:hAnsi="Times New Roman" w:cs="Times New Roman"/>
          <w:sz w:val="24"/>
          <w:szCs w:val="24"/>
        </w:rPr>
        <w:t>.</w:t>
      </w:r>
    </w:p>
    <w:p w14:paraId="3BC10528" w14:textId="77777777" w:rsidR="008A7B31" w:rsidRPr="002670C7" w:rsidRDefault="008A7B31" w:rsidP="002670C7">
      <w:pPr>
        <w:pStyle w:val="ListParagraph"/>
        <w:numPr>
          <w:ilvl w:val="0"/>
          <w:numId w:val="6"/>
        </w:numPr>
        <w:tabs>
          <w:tab w:val="left" w:pos="567"/>
          <w:tab w:val="left" w:pos="1276"/>
        </w:tabs>
        <w:spacing w:after="0" w:line="240" w:lineRule="auto"/>
        <w:ind w:left="641" w:hanging="357"/>
        <w:jc w:val="both"/>
        <w:rPr>
          <w:rFonts w:ascii="Times New Roman" w:hAnsi="Times New Roman" w:cs="Times New Roman"/>
          <w:b/>
          <w:bCs/>
          <w:sz w:val="24"/>
          <w:szCs w:val="24"/>
        </w:rPr>
      </w:pPr>
      <w:r w:rsidRPr="002670C7">
        <w:rPr>
          <w:rFonts w:ascii="Times New Roman" w:hAnsi="Times New Roman" w:cs="Times New Roman"/>
          <w:b/>
          <w:bCs/>
          <w:sz w:val="24"/>
          <w:szCs w:val="24"/>
        </w:rPr>
        <w:t>Sistem Akuntansi Pemerintah Daerah</w:t>
      </w:r>
    </w:p>
    <w:p w14:paraId="76EFB581" w14:textId="77777777" w:rsidR="008A7B31" w:rsidRPr="002670C7" w:rsidRDefault="008A7B31" w:rsidP="002670C7">
      <w:pPr>
        <w:pStyle w:val="ListParagraph"/>
        <w:tabs>
          <w:tab w:val="left" w:pos="567"/>
          <w:tab w:val="left" w:pos="1276"/>
        </w:tabs>
        <w:spacing w:after="0" w:line="240" w:lineRule="auto"/>
        <w:ind w:left="624"/>
        <w:jc w:val="both"/>
        <w:rPr>
          <w:rFonts w:ascii="Times New Roman" w:hAnsi="Times New Roman" w:cs="Times New Roman"/>
          <w:sz w:val="24"/>
          <w:szCs w:val="24"/>
        </w:rPr>
      </w:pPr>
      <w:r w:rsidRPr="002670C7">
        <w:rPr>
          <w:rFonts w:ascii="Times New Roman" w:hAnsi="Times New Roman" w:cs="Times New Roman"/>
          <w:sz w:val="24"/>
          <w:szCs w:val="24"/>
        </w:rPr>
        <w:t xml:space="preserve"> </w:t>
      </w:r>
      <w:r w:rsidRPr="002670C7">
        <w:rPr>
          <w:rFonts w:ascii="Times New Roman" w:hAnsi="Times New Roman" w:cs="Times New Roman"/>
          <w:sz w:val="24"/>
          <w:szCs w:val="24"/>
        </w:rPr>
        <w:tab/>
      </w:r>
      <w:r w:rsidRPr="002670C7">
        <w:rPr>
          <w:rFonts w:ascii="Times New Roman" w:hAnsi="Times New Roman" w:cs="Times New Roman"/>
          <w:sz w:val="24"/>
          <w:szCs w:val="24"/>
        </w:rPr>
        <w:tab/>
        <w:t>Sistem Akuntansi Pemerintah Daerah (SAPD) adalah suatu cara dari proses pengumpulan data baik dari pencatatan, pengiktisaran sampai dengan pelaporan keuangan dan pertanggung jawaban APBD yang telah dillakukan secara manual atau menggunakan komputer. Sistem Akuntansi Pemerintah Daerah memiliki karakteristik sesuai dengan pemerintah pusat (Harnita, 2019).</w:t>
      </w:r>
    </w:p>
    <w:p w14:paraId="317F42EF" w14:textId="77777777" w:rsidR="008A7B31" w:rsidRPr="002670C7" w:rsidRDefault="008A7B31" w:rsidP="002670C7">
      <w:pPr>
        <w:pStyle w:val="ListParagraph"/>
        <w:numPr>
          <w:ilvl w:val="0"/>
          <w:numId w:val="6"/>
        </w:numPr>
        <w:tabs>
          <w:tab w:val="left" w:pos="1440"/>
        </w:tabs>
        <w:spacing w:after="0" w:line="240" w:lineRule="auto"/>
        <w:ind w:left="641" w:hanging="357"/>
        <w:jc w:val="both"/>
        <w:rPr>
          <w:rFonts w:ascii="Times New Roman" w:hAnsi="Times New Roman" w:cs="Times New Roman"/>
          <w:b/>
          <w:bCs/>
          <w:sz w:val="24"/>
          <w:szCs w:val="24"/>
        </w:rPr>
      </w:pPr>
      <w:r w:rsidRPr="002670C7">
        <w:rPr>
          <w:rFonts w:ascii="Times New Roman" w:hAnsi="Times New Roman" w:cs="Times New Roman"/>
          <w:b/>
          <w:bCs/>
          <w:sz w:val="24"/>
          <w:szCs w:val="24"/>
        </w:rPr>
        <w:t>Pengertian Dana Desa</w:t>
      </w:r>
    </w:p>
    <w:p w14:paraId="7A37863D" w14:textId="77777777" w:rsidR="008A7B31" w:rsidRPr="002670C7" w:rsidRDefault="008A7B31" w:rsidP="002670C7">
      <w:pPr>
        <w:pStyle w:val="ListParagraph"/>
        <w:tabs>
          <w:tab w:val="left" w:pos="1440"/>
        </w:tabs>
        <w:spacing w:after="0" w:line="240" w:lineRule="auto"/>
        <w:ind w:left="624"/>
        <w:jc w:val="both"/>
        <w:rPr>
          <w:rFonts w:ascii="Times New Roman" w:hAnsi="Times New Roman" w:cs="Times New Roman"/>
          <w:sz w:val="24"/>
          <w:szCs w:val="24"/>
        </w:rPr>
      </w:pPr>
      <w:r w:rsidRPr="002670C7">
        <w:rPr>
          <w:rFonts w:ascii="Times New Roman" w:hAnsi="Times New Roman" w:cs="Times New Roman"/>
          <w:sz w:val="24"/>
          <w:szCs w:val="24"/>
        </w:rPr>
        <w:tab/>
        <w:t xml:space="preserve"> Dana Desa adalah dana dari perimbangan daerah yang cukup signifikan jumlahnya, sehingga perlu adanya penanganan yang khusus baik dalam pengelolaan maupun pencatatannya, dengan pengelolaan yang baik diharapkan dana desa bisa menunjang program kegiatan di desa sehingga tujuan pemerintah dapat tercapai. Namun kendala yang dihadapi oleh pemerintah baik pemerintah daerah, pemerintah kecamatan dan pemerintah desa adalah kurangnya pengendalian terhadap pengelolaan dana yang berasal dari dana desa itu sendiri, sehingga hal ini tentu disebabkan karena minimnya sumber daya yang ada dan kontrol dari pemerintah dan masyarakat termasuk di Desa Kanaungan Kecamatan Labakkang Kabupaten Pangkep terhadap pengelolaan dana desa. Disamping itu, terdapat fenomena-fenomena yang menunjukan berupa: kurangnya sarana prasarana yang memadai, kurangnya kebutuhan ekonomi masyarakat, kurangnya kesejahteraan sosial masyarakat dan kurangnya peningkatan budaya masyarakat, sehingga hal ini tentu dapat menimbulkan kekurang lancaran dalam peningkatan kualitas hidup bagi warga masyarakat dan lingkungannya.</w:t>
      </w:r>
    </w:p>
    <w:p w14:paraId="1EE4E428" w14:textId="77777777" w:rsidR="008A7B31" w:rsidRPr="002670C7" w:rsidRDefault="008A7B31" w:rsidP="002670C7">
      <w:pPr>
        <w:pStyle w:val="ListParagraph"/>
        <w:numPr>
          <w:ilvl w:val="0"/>
          <w:numId w:val="6"/>
        </w:numPr>
        <w:tabs>
          <w:tab w:val="left" w:pos="288"/>
          <w:tab w:val="left" w:pos="3969"/>
        </w:tabs>
        <w:spacing w:after="0" w:line="240" w:lineRule="auto"/>
        <w:ind w:left="584" w:hanging="357"/>
        <w:jc w:val="both"/>
        <w:rPr>
          <w:rFonts w:ascii="Times New Roman" w:hAnsi="Times New Roman" w:cs="Times New Roman"/>
          <w:b/>
          <w:bCs/>
          <w:sz w:val="24"/>
          <w:szCs w:val="24"/>
        </w:rPr>
      </w:pPr>
      <w:r w:rsidRPr="002670C7">
        <w:rPr>
          <w:rFonts w:ascii="Times New Roman" w:hAnsi="Times New Roman" w:cs="Times New Roman"/>
          <w:b/>
          <w:bCs/>
          <w:sz w:val="24"/>
          <w:szCs w:val="24"/>
        </w:rPr>
        <w:t xml:space="preserve">Pengelolaan Alokasi Dana Desa </w:t>
      </w:r>
    </w:p>
    <w:p w14:paraId="7CF47A1A" w14:textId="77777777" w:rsidR="008A7B31" w:rsidRPr="002670C7" w:rsidRDefault="008A7B31" w:rsidP="002670C7">
      <w:pPr>
        <w:pStyle w:val="ListParagraph"/>
        <w:tabs>
          <w:tab w:val="left" w:pos="288"/>
          <w:tab w:val="left" w:pos="3969"/>
        </w:tabs>
        <w:spacing w:after="0" w:line="240" w:lineRule="auto"/>
        <w:ind w:left="624"/>
        <w:jc w:val="both"/>
        <w:rPr>
          <w:rFonts w:ascii="Times New Roman" w:hAnsi="Times New Roman" w:cs="Times New Roman"/>
          <w:sz w:val="24"/>
          <w:szCs w:val="24"/>
        </w:rPr>
      </w:pPr>
      <w:r w:rsidRPr="002670C7">
        <w:rPr>
          <w:rFonts w:ascii="Times New Roman" w:hAnsi="Times New Roman" w:cs="Times New Roman"/>
          <w:sz w:val="24"/>
          <w:szCs w:val="24"/>
        </w:rPr>
        <w:t xml:space="preserve">Menurut </w:t>
      </w:r>
      <w:r w:rsidRPr="002670C7">
        <w:rPr>
          <w:rFonts w:ascii="Times New Roman" w:hAnsi="Times New Roman" w:cs="Times New Roman"/>
          <w:sz w:val="24"/>
          <w:szCs w:val="24"/>
        </w:rPr>
        <w:fldChar w:fldCharType="begin" w:fldLock="1"/>
      </w:r>
      <w:r w:rsidRPr="002670C7">
        <w:rPr>
          <w:rFonts w:ascii="Times New Roman" w:hAnsi="Times New Roman" w:cs="Times New Roman"/>
          <w:sz w:val="24"/>
          <w:szCs w:val="24"/>
        </w:rPr>
        <w:instrText>ADDIN CSL_CITATION {"citationItems":[{"id":"ITEM-1","itemData":{"DOI":"10.55601/jwem.v12i2.909","ISSN":"2088-9607","abstract":"Penelitian ini berfokus pada analisis efektivitas pemanfaatan Alokasi Dana Desa (ADD) dengan tujuan untuk mengetahui seberapa efektif pemanfaatan ADD dengan lokasi studi di Desa Sikab Kecamatan Barusjahe, Kabupaten Karo. Efektivitas ditinjau dari aspek perencanaan, aspek pelaksanaan, dan aspek pertanggungjawaban dan perihal faktor penghambat di bidang pengelolaannya. Jenis penelitian yang dipakai adalah penelitian deskriptif dengan pendekatan kualitatif. Penelitian ini menggunakan data primer (langsung dari narasumber) dan data sekunder dengan objek penelitian adalah masyarakat, Badan Permusyawaratan Desa (BPD), dan aparatur pemerintahan Desa Sikab. Metode analisis data pada penelitian menggunakan tiga tahapan yaitu reduksi data, penyajian data, dan penarikan kesimpulan. Hasil penelitian menunjukkan bahwa ada tiga tahapan dalam pengalokasian ADD Desa Sikab, yaitu perencanaan, pelaksanaan, dan pertanggungjawaban. Prosedur yang wajib dilakukan sudah dilaksanakan dengan baik oleh pemerintah desa, BPD dan masyarakat serta hasilnya tepat guna, namun permasalahan yang terjadi adalah penyusunan laporan pertanggungjawaban yang terlambat sehingga mengakibatkan tingkat efektivitas ADD di Desa Sikab belum dikatakan efektif. Faktor yang menjadi penghambat dalam efektivitas alokasi dana desa di Desa Sikab yaitu keterlambatan pencairan dana dari pemerintah daerah karena keterlambatan penyelesaian laporan pertanggungjawaban dari pemerintah desa. Secara umum, sasaran peluncuran ADD belum sepenuhnya mencapai tujuannya, seperti terwujud dengan baik desa yang maju, mandiri, dan sejahtera tanpa harus kehilangan jati diri sesuai amanat Undang-Undang No. 6 Thn 2014. Masih diperlukan penelitian yang lebih luas dan mendalam agar diketahui faktor-faktor penyebab belum sepenuhnya tercapai tujuan ADD. Bagi pemerintah Desa Sikab disarankan menjalankan program dan pelaporan lebih cepat sehingga pencairan dana juga tepat waktu.","author":[{"dropping-particle":"","family":"Barus","given":"Vionita Primsa Br","non-dropping-particle":"","parse-names":false,"suffix":""},{"dropping-particle":"","family":"Ginting","given":"Mbayak","non-dropping-particle":"","parse-names":false,"suffix":""}],"container-title":"Jurnal Wira Ekonomi Mikroskil","id":"ITEM-1","issue":"2","issued":{"date-parts":[["2022"]]},"page":"105-114","title":"Analisis Efektivitas Pemanfaatan Alokasi Dana Desa (ADD) di Desa Sikab Kecamatan Barusjahe","type":"article-journal","volume":"12"},"uris":["http://www.mendeley.com/documents/?uuid=3f0305e3-3093-41a9-aad5-3b1e77cce023"]}],"mendeley":{"formattedCitation":"(Barus and Ginting 2022)","plainTextFormattedCitation":"(Barus and Ginting 2022)","previouslyFormattedCitation":"(Barus and Ginting 2022)"},"properties":{"noteIndex":0},"schema":"https://github.com/citation-style-language/schema/raw/master/csl-citation.json"}</w:instrText>
      </w:r>
      <w:r w:rsidRPr="002670C7">
        <w:rPr>
          <w:rFonts w:ascii="Times New Roman" w:hAnsi="Times New Roman" w:cs="Times New Roman"/>
          <w:sz w:val="24"/>
          <w:szCs w:val="24"/>
        </w:rPr>
        <w:fldChar w:fldCharType="separate"/>
      </w:r>
      <w:r w:rsidRPr="002670C7">
        <w:rPr>
          <w:rFonts w:ascii="Times New Roman" w:hAnsi="Times New Roman" w:cs="Times New Roman"/>
          <w:noProof/>
          <w:sz w:val="24"/>
          <w:szCs w:val="24"/>
        </w:rPr>
        <w:t>(Barus and Ginting 2022)</w:t>
      </w:r>
      <w:r w:rsidRPr="002670C7">
        <w:rPr>
          <w:rFonts w:ascii="Times New Roman" w:hAnsi="Times New Roman" w:cs="Times New Roman"/>
          <w:sz w:val="24"/>
          <w:szCs w:val="24"/>
        </w:rPr>
        <w:fldChar w:fldCharType="end"/>
      </w:r>
      <w:r w:rsidRPr="002670C7">
        <w:rPr>
          <w:rFonts w:ascii="Times New Roman" w:hAnsi="Times New Roman" w:cs="Times New Roman"/>
          <w:sz w:val="24"/>
          <w:szCs w:val="24"/>
        </w:rPr>
        <w:t xml:space="preserve"> Tujuan alokasi dana desa diantara lain:</w:t>
      </w:r>
    </w:p>
    <w:p w14:paraId="49FD304E" w14:textId="77777777" w:rsidR="008A7B31" w:rsidRPr="002670C7" w:rsidRDefault="008A7B31" w:rsidP="002670C7">
      <w:pPr>
        <w:pStyle w:val="ListParagraph"/>
        <w:numPr>
          <w:ilvl w:val="0"/>
          <w:numId w:val="7"/>
        </w:numPr>
        <w:tabs>
          <w:tab w:val="left" w:pos="288"/>
          <w:tab w:val="left" w:pos="3969"/>
        </w:tabs>
        <w:spacing w:after="0" w:line="240" w:lineRule="auto"/>
        <w:ind w:left="981" w:hanging="357"/>
        <w:jc w:val="both"/>
        <w:rPr>
          <w:rFonts w:ascii="Times New Roman" w:hAnsi="Times New Roman" w:cs="Times New Roman"/>
          <w:sz w:val="24"/>
          <w:szCs w:val="24"/>
        </w:rPr>
      </w:pPr>
      <w:r w:rsidRPr="002670C7">
        <w:rPr>
          <w:rFonts w:ascii="Times New Roman" w:hAnsi="Times New Roman" w:cs="Times New Roman"/>
          <w:sz w:val="24"/>
          <w:szCs w:val="24"/>
        </w:rPr>
        <w:t>Mampu mengurangi angka kesenjangan dan kemiskinan.</w:t>
      </w:r>
    </w:p>
    <w:p w14:paraId="1132F9BB" w14:textId="77777777" w:rsidR="008A7B31" w:rsidRPr="002670C7" w:rsidRDefault="008A7B31" w:rsidP="002670C7">
      <w:pPr>
        <w:pStyle w:val="ListParagraph"/>
        <w:numPr>
          <w:ilvl w:val="0"/>
          <w:numId w:val="7"/>
        </w:numPr>
        <w:tabs>
          <w:tab w:val="left" w:pos="288"/>
          <w:tab w:val="left" w:pos="3969"/>
        </w:tabs>
        <w:spacing w:after="0" w:line="240" w:lineRule="auto"/>
        <w:ind w:left="981" w:hanging="357"/>
        <w:jc w:val="both"/>
        <w:rPr>
          <w:rFonts w:ascii="Times New Roman" w:hAnsi="Times New Roman" w:cs="Times New Roman"/>
          <w:sz w:val="24"/>
          <w:szCs w:val="24"/>
        </w:rPr>
      </w:pPr>
      <w:r w:rsidRPr="002670C7">
        <w:rPr>
          <w:rFonts w:ascii="Times New Roman" w:hAnsi="Times New Roman" w:cs="Times New Roman"/>
          <w:sz w:val="24"/>
          <w:szCs w:val="24"/>
        </w:rPr>
        <w:t>Meningkatkan perencanaan dan anggaran pembangunan desa dan pemberdayaan terhadap masyarakat.</w:t>
      </w:r>
    </w:p>
    <w:p w14:paraId="6BA322CB" w14:textId="77777777" w:rsidR="008A7B31" w:rsidRPr="002670C7" w:rsidRDefault="008A7B31" w:rsidP="002670C7">
      <w:pPr>
        <w:pStyle w:val="ListParagraph"/>
        <w:numPr>
          <w:ilvl w:val="0"/>
          <w:numId w:val="7"/>
        </w:numPr>
        <w:tabs>
          <w:tab w:val="left" w:pos="288"/>
          <w:tab w:val="left" w:pos="3969"/>
        </w:tabs>
        <w:spacing w:after="0" w:line="240" w:lineRule="auto"/>
        <w:ind w:left="981" w:hanging="357"/>
        <w:jc w:val="both"/>
        <w:rPr>
          <w:rFonts w:ascii="Times New Roman" w:hAnsi="Times New Roman" w:cs="Times New Roman"/>
          <w:sz w:val="24"/>
          <w:szCs w:val="24"/>
        </w:rPr>
      </w:pPr>
      <w:r w:rsidRPr="002670C7">
        <w:rPr>
          <w:rFonts w:ascii="Times New Roman" w:hAnsi="Times New Roman" w:cs="Times New Roman"/>
          <w:sz w:val="24"/>
          <w:szCs w:val="24"/>
        </w:rPr>
        <w:t>Meningkatkan pembangunan infrastruktur desa.</w:t>
      </w:r>
    </w:p>
    <w:p w14:paraId="6C7AB7DC" w14:textId="77777777" w:rsidR="008A7B31" w:rsidRPr="002670C7" w:rsidRDefault="008A7B31" w:rsidP="002670C7">
      <w:pPr>
        <w:pStyle w:val="ListParagraph"/>
        <w:numPr>
          <w:ilvl w:val="0"/>
          <w:numId w:val="7"/>
        </w:numPr>
        <w:tabs>
          <w:tab w:val="left" w:pos="288"/>
          <w:tab w:val="left" w:pos="3969"/>
        </w:tabs>
        <w:spacing w:after="0" w:line="240" w:lineRule="auto"/>
        <w:ind w:left="981" w:hanging="357"/>
        <w:jc w:val="both"/>
        <w:rPr>
          <w:rFonts w:ascii="Times New Roman" w:hAnsi="Times New Roman" w:cs="Times New Roman"/>
          <w:sz w:val="24"/>
          <w:szCs w:val="24"/>
        </w:rPr>
      </w:pPr>
      <w:r w:rsidRPr="002670C7">
        <w:rPr>
          <w:rFonts w:ascii="Times New Roman" w:hAnsi="Times New Roman" w:cs="Times New Roman"/>
          <w:sz w:val="24"/>
          <w:szCs w:val="24"/>
        </w:rPr>
        <w:t>Peningkatan sosial terhadap masyarakat.</w:t>
      </w:r>
    </w:p>
    <w:p w14:paraId="3AEC6557" w14:textId="77777777" w:rsidR="008A7B31" w:rsidRPr="002670C7" w:rsidRDefault="008A7B31" w:rsidP="002670C7">
      <w:pPr>
        <w:pStyle w:val="ListParagraph"/>
        <w:numPr>
          <w:ilvl w:val="0"/>
          <w:numId w:val="7"/>
        </w:numPr>
        <w:tabs>
          <w:tab w:val="left" w:pos="288"/>
          <w:tab w:val="left" w:pos="3969"/>
        </w:tabs>
        <w:spacing w:after="0" w:line="240" w:lineRule="auto"/>
        <w:ind w:left="981" w:hanging="357"/>
        <w:jc w:val="both"/>
        <w:rPr>
          <w:rFonts w:ascii="Times New Roman" w:hAnsi="Times New Roman" w:cs="Times New Roman"/>
          <w:sz w:val="24"/>
          <w:szCs w:val="24"/>
        </w:rPr>
      </w:pPr>
      <w:r w:rsidRPr="002670C7">
        <w:rPr>
          <w:rFonts w:ascii="Times New Roman" w:hAnsi="Times New Roman" w:cs="Times New Roman"/>
          <w:sz w:val="24"/>
          <w:szCs w:val="24"/>
        </w:rPr>
        <w:t>Meningkatkan ketertiban dan kenyamanan masyarakat.</w:t>
      </w:r>
    </w:p>
    <w:p w14:paraId="19F87C2C" w14:textId="77777777" w:rsidR="008A7B31" w:rsidRPr="002670C7" w:rsidRDefault="008A7B31" w:rsidP="002670C7">
      <w:pPr>
        <w:pStyle w:val="ListParagraph"/>
        <w:numPr>
          <w:ilvl w:val="0"/>
          <w:numId w:val="7"/>
        </w:numPr>
        <w:tabs>
          <w:tab w:val="left" w:pos="288"/>
          <w:tab w:val="left" w:pos="3969"/>
        </w:tabs>
        <w:spacing w:after="0" w:line="240" w:lineRule="auto"/>
        <w:ind w:left="981" w:hanging="357"/>
        <w:jc w:val="both"/>
        <w:rPr>
          <w:rFonts w:ascii="Times New Roman" w:hAnsi="Times New Roman" w:cs="Times New Roman"/>
          <w:sz w:val="24"/>
          <w:szCs w:val="24"/>
        </w:rPr>
      </w:pPr>
      <w:r w:rsidRPr="002670C7">
        <w:rPr>
          <w:rFonts w:ascii="Times New Roman" w:hAnsi="Times New Roman" w:cs="Times New Roman"/>
          <w:sz w:val="24"/>
          <w:szCs w:val="24"/>
        </w:rPr>
        <w:t>Memberikan pelayanan yang baik dan mengembangkan kegiatan sosial dan ekonomi</w:t>
      </w:r>
    </w:p>
    <w:p w14:paraId="6CC054FC" w14:textId="77777777" w:rsidR="008A7B31" w:rsidRPr="002670C7" w:rsidRDefault="008A7B31" w:rsidP="002670C7">
      <w:pPr>
        <w:pStyle w:val="ListParagraph"/>
        <w:numPr>
          <w:ilvl w:val="0"/>
          <w:numId w:val="7"/>
        </w:numPr>
        <w:tabs>
          <w:tab w:val="left" w:pos="288"/>
          <w:tab w:val="left" w:pos="3969"/>
        </w:tabs>
        <w:spacing w:after="0" w:line="240" w:lineRule="auto"/>
        <w:ind w:left="981" w:hanging="357"/>
        <w:jc w:val="both"/>
        <w:rPr>
          <w:rFonts w:ascii="Times New Roman" w:hAnsi="Times New Roman" w:cs="Times New Roman"/>
          <w:sz w:val="24"/>
          <w:szCs w:val="24"/>
        </w:rPr>
      </w:pPr>
      <w:r w:rsidRPr="002670C7">
        <w:rPr>
          <w:rFonts w:ascii="Times New Roman" w:hAnsi="Times New Roman" w:cs="Times New Roman"/>
          <w:sz w:val="24"/>
          <w:szCs w:val="24"/>
        </w:rPr>
        <w:t>Mampu meningkatkan pendapatan desa maupun masyarakat melalui Badan Usaha Milik Desa (BUMDesa).</w:t>
      </w:r>
    </w:p>
    <w:p w14:paraId="29893FCF" w14:textId="77777777" w:rsidR="008A7B31" w:rsidRPr="002670C7" w:rsidRDefault="008A7B31" w:rsidP="002670C7">
      <w:pPr>
        <w:tabs>
          <w:tab w:val="left" w:pos="288"/>
          <w:tab w:val="left" w:pos="3969"/>
        </w:tabs>
        <w:spacing w:after="0" w:line="240" w:lineRule="auto"/>
        <w:ind w:left="624"/>
        <w:jc w:val="both"/>
        <w:rPr>
          <w:rFonts w:ascii="Times New Roman" w:hAnsi="Times New Roman" w:cs="Times New Roman"/>
          <w:sz w:val="24"/>
          <w:szCs w:val="24"/>
        </w:rPr>
      </w:pPr>
      <w:r w:rsidRPr="002670C7">
        <w:rPr>
          <w:rFonts w:ascii="Times New Roman" w:hAnsi="Times New Roman" w:cs="Times New Roman"/>
          <w:sz w:val="24"/>
          <w:szCs w:val="24"/>
        </w:rPr>
        <w:t xml:space="preserve">            Alokasi Dana Desa (ADD) dapat diartikan juga sebagai dana pertimbangan yang diterima kabupaten/kota yang diterima dari Anggaran Pendapatan dan Belanja Daerah (otonom) sebagai pendanaan kebutuhan daerah fungsional. Jumlah dana perimbangan yang mengalokasikan setiap tahun anggaran dalam APBN. (APBD) baik dari kabupaten maupun kota paling sedikit 10% dari dana </w:t>
      </w:r>
      <w:r w:rsidRPr="002670C7">
        <w:rPr>
          <w:rFonts w:ascii="Times New Roman" w:hAnsi="Times New Roman" w:cs="Times New Roman"/>
          <w:sz w:val="24"/>
          <w:szCs w:val="24"/>
        </w:rPr>
        <w:lastRenderedPageBreak/>
        <w:t>perimbangan yang telah diterima dari kabupaten maupun kota dalam anggaran pendapatan dan belanja daerah setelah dikurangkan dengan dana alokasi khusus (Rahman, 2020).</w:t>
      </w:r>
    </w:p>
    <w:p w14:paraId="01AB5819" w14:textId="77777777" w:rsidR="008A7B31" w:rsidRPr="002670C7" w:rsidRDefault="008A7B31" w:rsidP="002670C7">
      <w:pPr>
        <w:tabs>
          <w:tab w:val="left" w:pos="288"/>
          <w:tab w:val="left" w:pos="3969"/>
        </w:tabs>
        <w:spacing w:after="0" w:line="240" w:lineRule="auto"/>
        <w:ind w:left="624"/>
        <w:jc w:val="both"/>
        <w:rPr>
          <w:rFonts w:ascii="Times New Roman" w:hAnsi="Times New Roman" w:cs="Times New Roman"/>
          <w:sz w:val="24"/>
          <w:szCs w:val="24"/>
        </w:rPr>
      </w:pPr>
      <w:r w:rsidRPr="002670C7">
        <w:rPr>
          <w:rFonts w:ascii="Times New Roman" w:hAnsi="Times New Roman" w:cs="Times New Roman"/>
          <w:sz w:val="24"/>
          <w:szCs w:val="24"/>
        </w:rPr>
        <w:t xml:space="preserve">            Keuangan desa yang dikelola berdasarkan praktek-praktek pemerintahan yang baik dalam permendagri Nomor 113 Tahun 2014 yaitu transparan, akuntabel, parsitipatif serta dilakukan dengan tertib dan disiplin anggaran yaitu: </w:t>
      </w:r>
      <w:r w:rsidRPr="002670C7">
        <w:rPr>
          <w:rFonts w:ascii="Times New Roman" w:hAnsi="Times New Roman" w:cs="Times New Roman"/>
          <w:sz w:val="24"/>
          <w:szCs w:val="24"/>
        </w:rPr>
        <w:fldChar w:fldCharType="begin" w:fldLock="1"/>
      </w:r>
      <w:r w:rsidRPr="002670C7">
        <w:rPr>
          <w:rFonts w:ascii="Times New Roman" w:hAnsi="Times New Roman" w:cs="Times New Roman"/>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Kata","author":[{"dropping-particle":"","family":"Adolph","given":"Ralph","non-dropping-particle":"","parse-names":false,"suffix":""}],"id":"ITEM-1","issued":{"date-parts":[["2016"]]},"page":"1-23","title":"</w:instrText>
      </w:r>
      <w:r w:rsidRPr="002670C7">
        <w:rPr>
          <w:rFonts w:ascii="Times New Roman" w:eastAsia="MS Gothic" w:hAnsi="Times New Roman" w:cs="Times New Roman"/>
          <w:sz w:val="24"/>
          <w:szCs w:val="24"/>
        </w:rPr>
        <w:instrText>済無</w:instrText>
      </w:r>
      <w:r w:rsidRPr="002670C7">
        <w:rPr>
          <w:rFonts w:ascii="Times New Roman" w:hAnsi="Times New Roman" w:cs="Times New Roman"/>
          <w:sz w:val="24"/>
          <w:szCs w:val="24"/>
        </w:rPr>
        <w:instrText>No Title No Title No Title","type":"article-journal","volume":"1"},"uris":["http://www.mendeley.com/documents/?uuid=a594a9ce-99f7-4e89-ad96-c87e673f3a8e"]}],"mendeley":{"formattedCitation":"(Adolph 2016)","plainTextFormattedCitation":"(Adolph 2016)","previouslyFormattedCitation":"(Adolph 2016)"},"properties":{"noteIndex":0},"schema":"https://github.com/citation-style-language/schema/raw/master/csl-citation.json"}</w:instrText>
      </w:r>
      <w:r w:rsidRPr="002670C7">
        <w:rPr>
          <w:rFonts w:ascii="Times New Roman" w:hAnsi="Times New Roman" w:cs="Times New Roman"/>
          <w:sz w:val="24"/>
          <w:szCs w:val="24"/>
        </w:rPr>
        <w:fldChar w:fldCharType="separate"/>
      </w:r>
      <w:r w:rsidRPr="002670C7">
        <w:rPr>
          <w:rFonts w:ascii="Times New Roman" w:hAnsi="Times New Roman" w:cs="Times New Roman"/>
          <w:noProof/>
          <w:sz w:val="24"/>
          <w:szCs w:val="24"/>
        </w:rPr>
        <w:t>(Adolph 2016)</w:t>
      </w:r>
      <w:r w:rsidRPr="002670C7">
        <w:rPr>
          <w:rFonts w:ascii="Times New Roman" w:hAnsi="Times New Roman" w:cs="Times New Roman"/>
          <w:sz w:val="24"/>
          <w:szCs w:val="24"/>
        </w:rPr>
        <w:fldChar w:fldCharType="end"/>
      </w:r>
      <w:r w:rsidRPr="002670C7">
        <w:rPr>
          <w:rFonts w:ascii="Times New Roman" w:hAnsi="Times New Roman" w:cs="Times New Roman"/>
          <w:sz w:val="24"/>
          <w:szCs w:val="24"/>
        </w:rPr>
        <w:t>.</w:t>
      </w:r>
    </w:p>
    <w:p w14:paraId="4BC80940" w14:textId="77777777" w:rsidR="008A7B31" w:rsidRPr="002670C7" w:rsidRDefault="008A7B31" w:rsidP="002670C7">
      <w:pPr>
        <w:pStyle w:val="ListParagraph"/>
        <w:numPr>
          <w:ilvl w:val="0"/>
          <w:numId w:val="60"/>
        </w:numPr>
        <w:spacing w:after="0" w:line="240" w:lineRule="auto"/>
        <w:jc w:val="both"/>
        <w:rPr>
          <w:rFonts w:ascii="Times New Roman" w:hAnsi="Times New Roman" w:cs="Times New Roman"/>
          <w:sz w:val="24"/>
          <w:szCs w:val="24"/>
          <w:lang w:val="en-US"/>
        </w:rPr>
      </w:pPr>
      <w:proofErr w:type="spellStart"/>
      <w:r w:rsidRPr="002670C7">
        <w:rPr>
          <w:rFonts w:ascii="Times New Roman" w:hAnsi="Times New Roman" w:cs="Times New Roman"/>
          <w:sz w:val="24"/>
          <w:szCs w:val="24"/>
          <w:lang w:val="en-US"/>
        </w:rPr>
        <w:t>Transparan</w:t>
      </w:r>
      <w:proofErr w:type="spellEnd"/>
    </w:p>
    <w:p w14:paraId="2AFBDCE2" w14:textId="77777777" w:rsidR="008A7B31" w:rsidRPr="002670C7" w:rsidRDefault="008A7B31" w:rsidP="002670C7">
      <w:pPr>
        <w:pStyle w:val="ListParagraph"/>
        <w:numPr>
          <w:ilvl w:val="0"/>
          <w:numId w:val="60"/>
        </w:numPr>
        <w:spacing w:after="0" w:line="240" w:lineRule="auto"/>
        <w:jc w:val="both"/>
        <w:rPr>
          <w:rFonts w:ascii="Times New Roman" w:hAnsi="Times New Roman" w:cs="Times New Roman"/>
          <w:sz w:val="24"/>
          <w:szCs w:val="24"/>
          <w:lang w:val="en-US"/>
        </w:rPr>
      </w:pPr>
      <w:proofErr w:type="spellStart"/>
      <w:r w:rsidRPr="002670C7">
        <w:rPr>
          <w:rFonts w:ascii="Times New Roman" w:hAnsi="Times New Roman" w:cs="Times New Roman"/>
          <w:sz w:val="24"/>
          <w:szCs w:val="24"/>
          <w:lang w:val="en-US"/>
        </w:rPr>
        <w:t>Akuntabel</w:t>
      </w:r>
      <w:proofErr w:type="spellEnd"/>
    </w:p>
    <w:p w14:paraId="36B06587" w14:textId="77777777" w:rsidR="008A7B31" w:rsidRPr="002670C7" w:rsidRDefault="008A7B31" w:rsidP="002670C7">
      <w:pPr>
        <w:pStyle w:val="ListParagraph"/>
        <w:numPr>
          <w:ilvl w:val="0"/>
          <w:numId w:val="60"/>
        </w:numPr>
        <w:spacing w:after="0" w:line="240" w:lineRule="auto"/>
        <w:jc w:val="both"/>
        <w:rPr>
          <w:rFonts w:ascii="Times New Roman" w:hAnsi="Times New Roman" w:cs="Times New Roman"/>
          <w:sz w:val="24"/>
          <w:szCs w:val="24"/>
          <w:lang w:val="en-US"/>
        </w:rPr>
      </w:pPr>
      <w:proofErr w:type="spellStart"/>
      <w:r w:rsidRPr="002670C7">
        <w:rPr>
          <w:rFonts w:ascii="Times New Roman" w:hAnsi="Times New Roman" w:cs="Times New Roman"/>
          <w:sz w:val="24"/>
          <w:szCs w:val="24"/>
          <w:lang w:val="en-US"/>
        </w:rPr>
        <w:t>Partisipatif</w:t>
      </w:r>
      <w:proofErr w:type="spellEnd"/>
    </w:p>
    <w:p w14:paraId="15463E6B" w14:textId="77777777" w:rsidR="008A7B31" w:rsidRPr="002670C7" w:rsidRDefault="008A7B31" w:rsidP="002670C7">
      <w:pPr>
        <w:pStyle w:val="ListParagraph"/>
        <w:numPr>
          <w:ilvl w:val="0"/>
          <w:numId w:val="60"/>
        </w:numPr>
        <w:spacing w:after="0" w:line="240" w:lineRule="auto"/>
        <w:jc w:val="both"/>
        <w:rPr>
          <w:rFonts w:ascii="Times New Roman" w:hAnsi="Times New Roman" w:cs="Times New Roman"/>
          <w:sz w:val="24"/>
          <w:szCs w:val="24"/>
          <w:lang w:val="en-US"/>
        </w:rPr>
      </w:pPr>
      <w:proofErr w:type="spellStart"/>
      <w:r w:rsidRPr="002670C7">
        <w:rPr>
          <w:rFonts w:ascii="Times New Roman" w:hAnsi="Times New Roman" w:cs="Times New Roman"/>
          <w:sz w:val="24"/>
          <w:szCs w:val="24"/>
          <w:lang w:val="en-US"/>
        </w:rPr>
        <w:t>Tertib</w:t>
      </w:r>
      <w:proofErr w:type="spellEnd"/>
      <w:r w:rsidRPr="002670C7">
        <w:rPr>
          <w:rFonts w:ascii="Times New Roman" w:hAnsi="Times New Roman" w:cs="Times New Roman"/>
          <w:sz w:val="24"/>
          <w:szCs w:val="24"/>
          <w:lang w:val="en-US"/>
        </w:rPr>
        <w:t xml:space="preserve"> dan </w:t>
      </w:r>
      <w:proofErr w:type="spellStart"/>
      <w:r w:rsidRPr="002670C7">
        <w:rPr>
          <w:rFonts w:ascii="Times New Roman" w:hAnsi="Times New Roman" w:cs="Times New Roman"/>
          <w:sz w:val="24"/>
          <w:szCs w:val="24"/>
          <w:lang w:val="en-US"/>
        </w:rPr>
        <w:t>Disiplin</w:t>
      </w:r>
      <w:proofErr w:type="spellEnd"/>
      <w:r w:rsidRPr="002670C7">
        <w:rPr>
          <w:rFonts w:ascii="Times New Roman" w:hAnsi="Times New Roman" w:cs="Times New Roman"/>
          <w:sz w:val="24"/>
          <w:szCs w:val="24"/>
          <w:lang w:val="en-US"/>
        </w:rPr>
        <w:t xml:space="preserve"> </w:t>
      </w:r>
      <w:proofErr w:type="spellStart"/>
      <w:r w:rsidRPr="002670C7">
        <w:rPr>
          <w:rFonts w:ascii="Times New Roman" w:hAnsi="Times New Roman" w:cs="Times New Roman"/>
          <w:sz w:val="24"/>
          <w:szCs w:val="24"/>
          <w:lang w:val="en-US"/>
        </w:rPr>
        <w:t>Anggaran</w:t>
      </w:r>
      <w:proofErr w:type="spellEnd"/>
    </w:p>
    <w:p w14:paraId="34A081B8" w14:textId="77777777" w:rsidR="002670C7" w:rsidRPr="002670C7" w:rsidRDefault="002670C7" w:rsidP="002670C7">
      <w:pPr>
        <w:pStyle w:val="ListParagraph"/>
        <w:spacing w:after="0" w:line="240" w:lineRule="auto"/>
        <w:ind w:left="1146"/>
        <w:jc w:val="both"/>
        <w:rPr>
          <w:rFonts w:ascii="Times New Roman" w:hAnsi="Times New Roman" w:cs="Times New Roman"/>
          <w:sz w:val="24"/>
          <w:szCs w:val="24"/>
          <w:lang w:val="en-US"/>
        </w:rPr>
      </w:pPr>
    </w:p>
    <w:p w14:paraId="7517908F" w14:textId="77777777" w:rsidR="002670C7" w:rsidRPr="002670C7" w:rsidRDefault="002670C7" w:rsidP="002670C7">
      <w:pPr>
        <w:tabs>
          <w:tab w:val="left" w:pos="288"/>
          <w:tab w:val="left" w:pos="3969"/>
        </w:tabs>
        <w:spacing w:after="0" w:line="240" w:lineRule="auto"/>
        <w:ind w:left="624"/>
        <w:jc w:val="both"/>
        <w:rPr>
          <w:rFonts w:ascii="Times New Roman" w:hAnsi="Times New Roman" w:cs="Times New Roman"/>
          <w:sz w:val="24"/>
          <w:szCs w:val="24"/>
        </w:rPr>
      </w:pPr>
      <w:r w:rsidRPr="002670C7">
        <w:rPr>
          <w:rFonts w:ascii="Times New Roman" w:hAnsi="Times New Roman" w:cs="Times New Roman"/>
          <w:sz w:val="24"/>
          <w:szCs w:val="24"/>
        </w:rPr>
        <w:t>Permandegri No. 113 tahun 2014 tentang pengelolaan keuangan desa yaitu adapun penjelasan mengenai pengelolaan keuangan desa berdasarkan: (Rahman, 2020).</w:t>
      </w:r>
    </w:p>
    <w:p w14:paraId="2411B7EF" w14:textId="77777777" w:rsidR="002670C7" w:rsidRPr="002670C7" w:rsidRDefault="002670C7" w:rsidP="002670C7">
      <w:pPr>
        <w:pStyle w:val="ListParagraph"/>
        <w:numPr>
          <w:ilvl w:val="0"/>
          <w:numId w:val="10"/>
        </w:numPr>
        <w:tabs>
          <w:tab w:val="left" w:pos="288"/>
          <w:tab w:val="left" w:pos="3969"/>
        </w:tabs>
        <w:spacing w:after="0" w:line="240" w:lineRule="auto"/>
        <w:ind w:left="964" w:hanging="357"/>
        <w:jc w:val="both"/>
        <w:rPr>
          <w:rFonts w:ascii="Times New Roman" w:hAnsi="Times New Roman" w:cs="Times New Roman"/>
          <w:sz w:val="24"/>
          <w:szCs w:val="24"/>
        </w:rPr>
      </w:pPr>
      <w:r w:rsidRPr="002670C7">
        <w:rPr>
          <w:rFonts w:ascii="Times New Roman" w:hAnsi="Times New Roman" w:cs="Times New Roman"/>
          <w:sz w:val="24"/>
          <w:szCs w:val="24"/>
        </w:rPr>
        <w:t xml:space="preserve">Perencanaan </w:t>
      </w:r>
    </w:p>
    <w:p w14:paraId="08461A14" w14:textId="274FB0FF" w:rsidR="002670C7" w:rsidRPr="002670C7" w:rsidRDefault="002670C7" w:rsidP="002670C7">
      <w:pPr>
        <w:pStyle w:val="ListParagraph"/>
        <w:numPr>
          <w:ilvl w:val="0"/>
          <w:numId w:val="10"/>
        </w:numPr>
        <w:tabs>
          <w:tab w:val="left" w:pos="288"/>
          <w:tab w:val="left" w:pos="3969"/>
        </w:tabs>
        <w:spacing w:after="0" w:line="240" w:lineRule="auto"/>
        <w:ind w:left="964" w:hanging="357"/>
        <w:jc w:val="both"/>
        <w:rPr>
          <w:rFonts w:ascii="Times New Roman" w:hAnsi="Times New Roman" w:cs="Times New Roman"/>
          <w:sz w:val="24"/>
          <w:szCs w:val="24"/>
        </w:rPr>
      </w:pPr>
      <w:r w:rsidRPr="002670C7">
        <w:rPr>
          <w:rFonts w:ascii="Times New Roman" w:hAnsi="Times New Roman" w:cs="Times New Roman"/>
          <w:sz w:val="24"/>
          <w:szCs w:val="24"/>
        </w:rPr>
        <w:t>Pelaksana</w:t>
      </w:r>
    </w:p>
    <w:p w14:paraId="0F8DC809" w14:textId="7FDCC13E" w:rsidR="002670C7" w:rsidRPr="002670C7" w:rsidRDefault="002670C7" w:rsidP="002670C7">
      <w:pPr>
        <w:pStyle w:val="ListParagraph"/>
        <w:numPr>
          <w:ilvl w:val="0"/>
          <w:numId w:val="10"/>
        </w:numPr>
        <w:tabs>
          <w:tab w:val="left" w:pos="288"/>
          <w:tab w:val="left" w:pos="3969"/>
        </w:tabs>
        <w:spacing w:after="0" w:line="240" w:lineRule="auto"/>
        <w:ind w:left="964" w:hanging="357"/>
        <w:jc w:val="both"/>
        <w:rPr>
          <w:rFonts w:ascii="Times New Roman" w:hAnsi="Times New Roman" w:cs="Times New Roman"/>
          <w:sz w:val="24"/>
          <w:szCs w:val="24"/>
        </w:rPr>
      </w:pPr>
      <w:r w:rsidRPr="002670C7">
        <w:rPr>
          <w:rFonts w:ascii="Times New Roman" w:hAnsi="Times New Roman" w:cs="Times New Roman"/>
          <w:sz w:val="24"/>
          <w:szCs w:val="24"/>
        </w:rPr>
        <w:t>Penatausahaan</w:t>
      </w:r>
    </w:p>
    <w:p w14:paraId="1F61787E" w14:textId="21BCFB17" w:rsidR="002670C7" w:rsidRPr="002670C7" w:rsidRDefault="002670C7" w:rsidP="002670C7">
      <w:pPr>
        <w:pStyle w:val="ListParagraph"/>
        <w:numPr>
          <w:ilvl w:val="0"/>
          <w:numId w:val="10"/>
        </w:numPr>
        <w:tabs>
          <w:tab w:val="left" w:pos="288"/>
          <w:tab w:val="left" w:pos="3969"/>
        </w:tabs>
        <w:spacing w:after="0" w:line="240" w:lineRule="auto"/>
        <w:ind w:left="964" w:hanging="357"/>
        <w:jc w:val="both"/>
        <w:rPr>
          <w:rFonts w:ascii="Times New Roman" w:hAnsi="Times New Roman" w:cs="Times New Roman"/>
          <w:sz w:val="24"/>
          <w:szCs w:val="24"/>
        </w:rPr>
      </w:pPr>
      <w:r w:rsidRPr="002670C7">
        <w:rPr>
          <w:rFonts w:ascii="Times New Roman" w:hAnsi="Times New Roman" w:cs="Times New Roman"/>
          <w:sz w:val="24"/>
          <w:szCs w:val="24"/>
        </w:rPr>
        <w:t>Pelaporan</w:t>
      </w:r>
    </w:p>
    <w:p w14:paraId="72B00B7E" w14:textId="7118716A" w:rsidR="006638F2" w:rsidRPr="002670C7" w:rsidRDefault="002670C7" w:rsidP="002670C7">
      <w:pPr>
        <w:pStyle w:val="ListParagraph"/>
        <w:numPr>
          <w:ilvl w:val="0"/>
          <w:numId w:val="10"/>
        </w:numPr>
        <w:tabs>
          <w:tab w:val="left" w:pos="288"/>
          <w:tab w:val="left" w:pos="3969"/>
        </w:tabs>
        <w:spacing w:after="0" w:line="240" w:lineRule="auto"/>
        <w:ind w:left="964" w:hanging="357"/>
        <w:jc w:val="both"/>
        <w:rPr>
          <w:rFonts w:ascii="Times New Roman" w:hAnsi="Times New Roman" w:cs="Times New Roman"/>
          <w:sz w:val="24"/>
          <w:szCs w:val="24"/>
        </w:rPr>
      </w:pPr>
      <w:r w:rsidRPr="002670C7">
        <w:rPr>
          <w:rFonts w:ascii="Times New Roman" w:hAnsi="Times New Roman" w:cs="Times New Roman"/>
          <w:sz w:val="24"/>
          <w:szCs w:val="24"/>
        </w:rPr>
        <w:t>Pertanggung Jawaban</w:t>
      </w:r>
    </w:p>
    <w:p w14:paraId="66B5D788" w14:textId="77777777" w:rsidR="00071473" w:rsidRPr="00A07B39" w:rsidRDefault="00071473" w:rsidP="00A07B39">
      <w:pPr>
        <w:pStyle w:val="ListParagraph"/>
        <w:numPr>
          <w:ilvl w:val="0"/>
          <w:numId w:val="1"/>
        </w:numPr>
        <w:spacing w:after="0" w:line="288" w:lineRule="auto"/>
        <w:ind w:left="426" w:hanging="426"/>
        <w:rPr>
          <w:rFonts w:ascii="Times New Roman" w:hAnsi="Times New Roman"/>
          <w:b/>
          <w:sz w:val="24"/>
          <w:lang w:val="en-US"/>
        </w:rPr>
      </w:pPr>
      <w:r w:rsidRPr="00A07B39">
        <w:rPr>
          <w:rFonts w:ascii="Times New Roman" w:hAnsi="Times New Roman"/>
          <w:b/>
          <w:sz w:val="24"/>
        </w:rPr>
        <w:t>METODE PENELITIAN</w:t>
      </w:r>
      <w:r w:rsidR="00A81F90" w:rsidRPr="00A07B39">
        <w:rPr>
          <w:rFonts w:ascii="Times New Roman" w:hAnsi="Times New Roman"/>
          <w:b/>
          <w:sz w:val="24"/>
          <w:lang w:val="en-US"/>
        </w:rPr>
        <w:t xml:space="preserve"> </w:t>
      </w:r>
      <w:r w:rsidR="00A81F90" w:rsidRPr="00A07B39">
        <w:rPr>
          <w:rFonts w:ascii="Times New Roman" w:hAnsi="Times New Roman"/>
          <w:sz w:val="24"/>
          <w:lang w:val="en-US"/>
        </w:rPr>
        <w:t>(15%)</w:t>
      </w:r>
    </w:p>
    <w:p w14:paraId="6442E0D3" w14:textId="74D64486" w:rsidR="00D10062" w:rsidRDefault="002670C7" w:rsidP="002670C7">
      <w:pPr>
        <w:spacing w:after="0" w:line="240" w:lineRule="auto"/>
        <w:ind w:firstLine="567"/>
        <w:contextualSpacing/>
        <w:jc w:val="both"/>
        <w:rPr>
          <w:rFonts w:ascii="Times New Roman" w:hAnsi="Times New Roman"/>
          <w:sz w:val="24"/>
        </w:rPr>
      </w:pPr>
      <w:r w:rsidRPr="002670C7">
        <w:rPr>
          <w:rFonts w:ascii="Times New Roman" w:hAnsi="Times New Roman"/>
          <w:sz w:val="24"/>
        </w:rPr>
        <w:t>Penelitian ini mengadopsi pendekatan kualitatif dengan jenis penelitian deskriptif untuk memahami secara mendalam Sistem Akuntansi Pengelolaan Dana Desa di Desa Kanaungan, Kecamatan Labakkang. Peneliti akan terjun langsung ke lapangan untuk mempelajari fenomena yang terjadi melalui observasi partisipatif, melakukan wawancara mendalam dengan informan kunci yang terdiri dari Kepala Desa, Ketua BPD, Kaur Keuangan, dan seorang tokoh masyarakat. Selain itu, dokumentasi terkait pengelolaan dana desa juga akan dikumpulkan untuk memperkuat temuan penelitian. Penelitian ini akan berlokasi di Kantor Desa Kanaungan dan direncanakan berlangsung selama dua bulan, dengan alokasi waktu untuk pengurusan izin, reduksi data, dan interpretasi hasil penelitian. Sumber data yang digunakan meliputi data primer yang diperoleh langsung dari observasi dan wawancara dengan pihak Pemerintah Desa Kanaungan, serta data sekunder berupa dokumen-dokumen yang relevan dari kantor desa. Untuk memastikan validitas dan reliabilitas data, disarankan untuk menerapkan teknik triangulasi data dengan membandingkan informasi dari berbagai sumber yang berbeda.</w:t>
      </w:r>
    </w:p>
    <w:p w14:paraId="0774F99C" w14:textId="77777777" w:rsidR="002670C7" w:rsidRPr="002670C7" w:rsidRDefault="002670C7" w:rsidP="002670C7">
      <w:pPr>
        <w:spacing w:after="0" w:line="240" w:lineRule="auto"/>
        <w:ind w:firstLine="567"/>
        <w:contextualSpacing/>
        <w:jc w:val="both"/>
        <w:rPr>
          <w:rFonts w:ascii="Times New Roman" w:hAnsi="Times New Roman"/>
          <w:sz w:val="24"/>
        </w:rPr>
      </w:pPr>
    </w:p>
    <w:p w14:paraId="74B7E081" w14:textId="77777777" w:rsidR="00071473" w:rsidRPr="006638F2" w:rsidRDefault="00071473" w:rsidP="006638F2">
      <w:pPr>
        <w:pStyle w:val="ListParagraph"/>
        <w:numPr>
          <w:ilvl w:val="0"/>
          <w:numId w:val="1"/>
        </w:numPr>
        <w:spacing w:after="0" w:line="288" w:lineRule="auto"/>
        <w:ind w:left="567" w:hanging="567"/>
        <w:rPr>
          <w:rFonts w:ascii="Times New Roman" w:hAnsi="Times New Roman"/>
          <w:b/>
          <w:sz w:val="24"/>
          <w:lang w:val="en-US"/>
        </w:rPr>
      </w:pPr>
      <w:r w:rsidRPr="006638F2">
        <w:rPr>
          <w:rFonts w:ascii="Times New Roman" w:hAnsi="Times New Roman"/>
          <w:b/>
          <w:sz w:val="24"/>
        </w:rPr>
        <w:t>HASIL DAN PEMBAHASAN</w:t>
      </w:r>
      <w:r w:rsidR="0037426C" w:rsidRPr="006638F2">
        <w:rPr>
          <w:rFonts w:ascii="Times New Roman" w:hAnsi="Times New Roman"/>
          <w:b/>
          <w:sz w:val="24"/>
          <w:lang w:val="en-US"/>
        </w:rPr>
        <w:t xml:space="preserve"> </w:t>
      </w:r>
      <w:r w:rsidR="0037426C" w:rsidRPr="006638F2">
        <w:rPr>
          <w:rFonts w:ascii="Times New Roman" w:hAnsi="Times New Roman"/>
          <w:sz w:val="24"/>
          <w:lang w:val="en-US"/>
        </w:rPr>
        <w:t>(70%)</w:t>
      </w:r>
    </w:p>
    <w:p w14:paraId="0C09ABE4" w14:textId="77777777" w:rsidR="002670C7" w:rsidRPr="002670C7" w:rsidRDefault="002670C7" w:rsidP="009C03D4">
      <w:pPr>
        <w:pStyle w:val="ListParagraph"/>
        <w:spacing w:line="240" w:lineRule="auto"/>
        <w:ind w:left="0" w:firstLine="567"/>
        <w:jc w:val="both"/>
        <w:rPr>
          <w:rFonts w:ascii="Times New Roman" w:hAnsi="Times New Roman" w:cs="Times New Roman"/>
          <w:sz w:val="24"/>
          <w:szCs w:val="24"/>
        </w:rPr>
      </w:pPr>
      <w:r w:rsidRPr="002670C7">
        <w:rPr>
          <w:rFonts w:ascii="Times New Roman" w:hAnsi="Times New Roman" w:cs="Times New Roman"/>
          <w:sz w:val="24"/>
          <w:szCs w:val="24"/>
        </w:rPr>
        <w:t>Dana Desa Adalah Dana yang bersumber dari Anggaran dan Pendapatan Belanja Negara yang di prioritaskan bagi desa yang di transfer melalui Anggaran dan Pendapatan Belanja Daerah Kabupaten/Kota dan digunakan untuk membiayai penyelenggaraan pemerintahan, pelaksanaan, pembangunan, pembinaan masyarakat Desa sesuai dengan perkembangan kehidupan masyarakat. Landasan hukum dalam penyelenggaraan Anggaran Desa Kanaungan Kecamatan Labakkang Kabupaten Pangkajene dan Kepulauan:</w:t>
      </w:r>
    </w:p>
    <w:p w14:paraId="48C69B48" w14:textId="77777777" w:rsidR="009C03D4" w:rsidRDefault="002670C7" w:rsidP="009C03D4">
      <w:pPr>
        <w:pStyle w:val="ListParagraph"/>
        <w:numPr>
          <w:ilvl w:val="0"/>
          <w:numId w:val="61"/>
        </w:numPr>
        <w:spacing w:after="160" w:line="240" w:lineRule="auto"/>
        <w:jc w:val="both"/>
        <w:rPr>
          <w:rFonts w:ascii="Times New Roman" w:hAnsi="Times New Roman" w:cs="Times New Roman"/>
          <w:sz w:val="24"/>
          <w:szCs w:val="24"/>
        </w:rPr>
      </w:pPr>
      <w:r w:rsidRPr="009C03D4">
        <w:rPr>
          <w:rFonts w:ascii="Times New Roman" w:hAnsi="Times New Roman" w:cs="Times New Roman"/>
          <w:sz w:val="24"/>
          <w:szCs w:val="24"/>
        </w:rPr>
        <w:t>Undang-undang No. 25 tahun 2004 tentang system perencanaan pembangunan nasional</w:t>
      </w:r>
    </w:p>
    <w:p w14:paraId="2D4A9260" w14:textId="77777777" w:rsidR="009C03D4" w:rsidRDefault="002670C7" w:rsidP="009C03D4">
      <w:pPr>
        <w:pStyle w:val="ListParagraph"/>
        <w:numPr>
          <w:ilvl w:val="0"/>
          <w:numId w:val="61"/>
        </w:numPr>
        <w:spacing w:after="160" w:line="240" w:lineRule="auto"/>
        <w:jc w:val="both"/>
        <w:rPr>
          <w:rFonts w:ascii="Times New Roman" w:hAnsi="Times New Roman" w:cs="Times New Roman"/>
          <w:sz w:val="24"/>
          <w:szCs w:val="24"/>
        </w:rPr>
      </w:pPr>
      <w:r w:rsidRPr="009C03D4">
        <w:rPr>
          <w:rFonts w:ascii="Times New Roman" w:hAnsi="Times New Roman" w:cs="Times New Roman"/>
          <w:sz w:val="24"/>
          <w:szCs w:val="24"/>
        </w:rPr>
        <w:t>Undang-undang N0 6 Tahun 2014</w:t>
      </w:r>
    </w:p>
    <w:p w14:paraId="3FA052E7" w14:textId="77777777" w:rsidR="009C03D4" w:rsidRDefault="002670C7" w:rsidP="009C03D4">
      <w:pPr>
        <w:pStyle w:val="ListParagraph"/>
        <w:numPr>
          <w:ilvl w:val="0"/>
          <w:numId w:val="61"/>
        </w:numPr>
        <w:spacing w:after="160" w:line="240" w:lineRule="auto"/>
        <w:jc w:val="both"/>
        <w:rPr>
          <w:rFonts w:ascii="Times New Roman" w:hAnsi="Times New Roman" w:cs="Times New Roman"/>
          <w:sz w:val="24"/>
          <w:szCs w:val="24"/>
        </w:rPr>
      </w:pPr>
      <w:r w:rsidRPr="009C03D4">
        <w:rPr>
          <w:rFonts w:ascii="Times New Roman" w:hAnsi="Times New Roman" w:cs="Times New Roman"/>
          <w:sz w:val="24"/>
          <w:szCs w:val="24"/>
        </w:rPr>
        <w:t>Peraturan Pemerintah Republik Indonesia No. 43 Tahun 2014</w:t>
      </w:r>
    </w:p>
    <w:p w14:paraId="10F7D4B2" w14:textId="77777777" w:rsidR="009C03D4" w:rsidRDefault="002670C7" w:rsidP="009C03D4">
      <w:pPr>
        <w:pStyle w:val="ListParagraph"/>
        <w:numPr>
          <w:ilvl w:val="0"/>
          <w:numId w:val="61"/>
        </w:numPr>
        <w:spacing w:after="160" w:line="240" w:lineRule="auto"/>
        <w:jc w:val="both"/>
        <w:rPr>
          <w:rFonts w:ascii="Times New Roman" w:hAnsi="Times New Roman" w:cs="Times New Roman"/>
          <w:sz w:val="24"/>
          <w:szCs w:val="24"/>
        </w:rPr>
      </w:pPr>
      <w:r w:rsidRPr="009C03D4">
        <w:rPr>
          <w:rFonts w:ascii="Times New Roman" w:hAnsi="Times New Roman" w:cs="Times New Roman"/>
          <w:sz w:val="24"/>
          <w:szCs w:val="24"/>
        </w:rPr>
        <w:t>Peraturan Pemerintah Republik Indonesia No. 60 Tahun 2014</w:t>
      </w:r>
    </w:p>
    <w:p w14:paraId="2AB1B6AC" w14:textId="77777777" w:rsidR="009C03D4" w:rsidRDefault="002670C7" w:rsidP="009C03D4">
      <w:pPr>
        <w:pStyle w:val="ListParagraph"/>
        <w:numPr>
          <w:ilvl w:val="0"/>
          <w:numId w:val="61"/>
        </w:numPr>
        <w:spacing w:after="160" w:line="240" w:lineRule="auto"/>
        <w:jc w:val="both"/>
        <w:rPr>
          <w:rFonts w:ascii="Times New Roman" w:hAnsi="Times New Roman" w:cs="Times New Roman"/>
          <w:sz w:val="24"/>
          <w:szCs w:val="24"/>
        </w:rPr>
      </w:pPr>
      <w:r w:rsidRPr="009C03D4">
        <w:rPr>
          <w:rFonts w:ascii="Times New Roman" w:hAnsi="Times New Roman" w:cs="Times New Roman"/>
          <w:sz w:val="24"/>
          <w:szCs w:val="24"/>
        </w:rPr>
        <w:lastRenderedPageBreak/>
        <w:t>Peraturan Pemerintah nomor 43 tentang peraturan pelaksanaan undang-   undang nomor 6 Tahun 2014 tentang Desa</w:t>
      </w:r>
    </w:p>
    <w:p w14:paraId="44A02E89" w14:textId="77777777" w:rsidR="009C03D4" w:rsidRDefault="002670C7" w:rsidP="009C03D4">
      <w:pPr>
        <w:pStyle w:val="ListParagraph"/>
        <w:numPr>
          <w:ilvl w:val="0"/>
          <w:numId w:val="61"/>
        </w:numPr>
        <w:spacing w:after="160" w:line="240" w:lineRule="auto"/>
        <w:jc w:val="both"/>
        <w:rPr>
          <w:rFonts w:ascii="Times New Roman" w:hAnsi="Times New Roman" w:cs="Times New Roman"/>
          <w:sz w:val="24"/>
          <w:szCs w:val="24"/>
        </w:rPr>
      </w:pPr>
      <w:r w:rsidRPr="009C03D4">
        <w:rPr>
          <w:rFonts w:ascii="Times New Roman" w:hAnsi="Times New Roman" w:cs="Times New Roman"/>
          <w:sz w:val="24"/>
          <w:szCs w:val="24"/>
        </w:rPr>
        <w:t>Peraturan Menteri Dalam Negeri No 111 Tahun 2014 pedoman teknis peraturan Desa</w:t>
      </w:r>
    </w:p>
    <w:p w14:paraId="12250F52" w14:textId="77777777" w:rsidR="009C03D4" w:rsidRDefault="002670C7" w:rsidP="009C03D4">
      <w:pPr>
        <w:pStyle w:val="ListParagraph"/>
        <w:numPr>
          <w:ilvl w:val="0"/>
          <w:numId w:val="61"/>
        </w:numPr>
        <w:spacing w:after="160" w:line="240" w:lineRule="auto"/>
        <w:jc w:val="both"/>
        <w:rPr>
          <w:rFonts w:ascii="Times New Roman" w:hAnsi="Times New Roman" w:cs="Times New Roman"/>
          <w:sz w:val="24"/>
          <w:szCs w:val="24"/>
        </w:rPr>
      </w:pPr>
      <w:r w:rsidRPr="009C03D4">
        <w:rPr>
          <w:rFonts w:ascii="Times New Roman" w:hAnsi="Times New Roman" w:cs="Times New Roman"/>
          <w:sz w:val="24"/>
          <w:szCs w:val="24"/>
        </w:rPr>
        <w:t>Peraturan Menteri Dalam Negeri No. 113 Tahun 2014 tentang pengelolaan keuangan Desa</w:t>
      </w:r>
    </w:p>
    <w:p w14:paraId="61253220" w14:textId="77777777" w:rsidR="009C03D4" w:rsidRDefault="002670C7" w:rsidP="009C03D4">
      <w:pPr>
        <w:pStyle w:val="ListParagraph"/>
        <w:numPr>
          <w:ilvl w:val="0"/>
          <w:numId w:val="61"/>
        </w:numPr>
        <w:spacing w:after="160" w:line="240" w:lineRule="auto"/>
        <w:jc w:val="both"/>
        <w:rPr>
          <w:rFonts w:ascii="Times New Roman" w:hAnsi="Times New Roman" w:cs="Times New Roman"/>
          <w:sz w:val="24"/>
          <w:szCs w:val="24"/>
        </w:rPr>
      </w:pPr>
      <w:r w:rsidRPr="009C03D4">
        <w:rPr>
          <w:rFonts w:ascii="Times New Roman" w:hAnsi="Times New Roman" w:cs="Times New Roman"/>
          <w:sz w:val="24"/>
          <w:szCs w:val="24"/>
        </w:rPr>
        <w:t>Peraturan Menteri Dalam Negeri No. 114 Tahun 2014 tentang pedoman pembangunan Desa</w:t>
      </w:r>
    </w:p>
    <w:p w14:paraId="3D82E3D2" w14:textId="77777777" w:rsidR="009C03D4" w:rsidRDefault="002670C7" w:rsidP="009C03D4">
      <w:pPr>
        <w:pStyle w:val="ListParagraph"/>
        <w:numPr>
          <w:ilvl w:val="0"/>
          <w:numId w:val="61"/>
        </w:numPr>
        <w:spacing w:after="160" w:line="240" w:lineRule="auto"/>
        <w:jc w:val="both"/>
        <w:rPr>
          <w:rFonts w:ascii="Times New Roman" w:hAnsi="Times New Roman" w:cs="Times New Roman"/>
          <w:sz w:val="24"/>
          <w:szCs w:val="24"/>
        </w:rPr>
      </w:pPr>
      <w:r w:rsidRPr="009C03D4">
        <w:rPr>
          <w:rFonts w:ascii="Times New Roman" w:hAnsi="Times New Roman" w:cs="Times New Roman"/>
          <w:sz w:val="24"/>
          <w:szCs w:val="24"/>
        </w:rPr>
        <w:t>Pemerintah Desa No. 1 Tahun 2015 tentang hak asal usul Desa</w:t>
      </w:r>
    </w:p>
    <w:p w14:paraId="267B89F3" w14:textId="7BB72E94" w:rsidR="002670C7" w:rsidRPr="009C03D4" w:rsidRDefault="002670C7" w:rsidP="009C03D4">
      <w:pPr>
        <w:pStyle w:val="ListParagraph"/>
        <w:numPr>
          <w:ilvl w:val="0"/>
          <w:numId w:val="61"/>
        </w:numPr>
        <w:spacing w:after="160" w:line="240" w:lineRule="auto"/>
        <w:jc w:val="both"/>
        <w:rPr>
          <w:rFonts w:ascii="Times New Roman" w:hAnsi="Times New Roman" w:cs="Times New Roman"/>
          <w:sz w:val="24"/>
          <w:szCs w:val="24"/>
        </w:rPr>
      </w:pPr>
      <w:r w:rsidRPr="009C03D4">
        <w:rPr>
          <w:rFonts w:ascii="Times New Roman" w:hAnsi="Times New Roman" w:cs="Times New Roman"/>
          <w:sz w:val="24"/>
          <w:szCs w:val="24"/>
        </w:rPr>
        <w:t>Peraturan Menteri Desa No. 2 Tahun 2014 tentang tertib musyawarah Desa.</w:t>
      </w:r>
    </w:p>
    <w:p w14:paraId="6C67F183" w14:textId="77777777" w:rsidR="002670C7" w:rsidRPr="002670C7" w:rsidRDefault="002670C7" w:rsidP="009C03D4">
      <w:pPr>
        <w:pStyle w:val="ListParagraph"/>
        <w:spacing w:after="0" w:line="240" w:lineRule="auto"/>
        <w:ind w:left="426"/>
        <w:jc w:val="both"/>
        <w:rPr>
          <w:rFonts w:ascii="Times New Roman" w:hAnsi="Times New Roman" w:cs="Times New Roman"/>
          <w:sz w:val="24"/>
          <w:szCs w:val="24"/>
        </w:rPr>
      </w:pPr>
    </w:p>
    <w:p w14:paraId="6AA91E4E" w14:textId="22C532C9" w:rsidR="002670C7" w:rsidRPr="0036723F" w:rsidRDefault="002670C7" w:rsidP="0036723F">
      <w:pPr>
        <w:pStyle w:val="ListParagraph"/>
        <w:spacing w:line="240" w:lineRule="auto"/>
        <w:ind w:left="17" w:firstLine="703"/>
        <w:jc w:val="both"/>
        <w:rPr>
          <w:rFonts w:ascii="Times New Roman" w:hAnsi="Times New Roman" w:cs="Times New Roman"/>
          <w:sz w:val="24"/>
          <w:szCs w:val="24"/>
        </w:rPr>
      </w:pPr>
      <w:r w:rsidRPr="002670C7">
        <w:rPr>
          <w:rFonts w:ascii="Times New Roman" w:hAnsi="Times New Roman" w:cs="Times New Roman"/>
          <w:sz w:val="24"/>
          <w:szCs w:val="24"/>
        </w:rPr>
        <w:t>Pendapatan transfer Dana Desa yang diprogramkan ke beberapa bidang seperti bidang pembangunan desa yang meliputi beberapa sub bidang yaitu sub bidang pend</w:t>
      </w:r>
      <w:r w:rsidRPr="0036723F">
        <w:rPr>
          <w:rFonts w:ascii="Times New Roman" w:hAnsi="Times New Roman" w:cs="Times New Roman"/>
          <w:sz w:val="24"/>
          <w:szCs w:val="24"/>
        </w:rPr>
        <w:t>idikan, sub bidang kesehatan, sub bidang pembangunan dan sub bidang pembangunan kemasyarakatan. Seperti yang disajikan dalam tabel berikut:</w:t>
      </w:r>
    </w:p>
    <w:p w14:paraId="74FC8FF1" w14:textId="77777777" w:rsidR="002670C7" w:rsidRPr="002670C7" w:rsidRDefault="002670C7" w:rsidP="002670C7">
      <w:pPr>
        <w:pStyle w:val="ListParagraph"/>
        <w:spacing w:line="240" w:lineRule="auto"/>
        <w:ind w:left="17"/>
        <w:jc w:val="center"/>
        <w:rPr>
          <w:rFonts w:ascii="Times New Roman" w:hAnsi="Times New Roman" w:cs="Times New Roman"/>
          <w:b/>
          <w:bCs/>
          <w:sz w:val="24"/>
          <w:szCs w:val="24"/>
        </w:rPr>
      </w:pPr>
      <w:r w:rsidRPr="002670C7">
        <w:rPr>
          <w:rFonts w:ascii="Times New Roman" w:hAnsi="Times New Roman" w:cs="Times New Roman"/>
          <w:b/>
          <w:bCs/>
          <w:sz w:val="24"/>
          <w:szCs w:val="24"/>
        </w:rPr>
        <w:t>Tabel 4.8</w:t>
      </w:r>
    </w:p>
    <w:p w14:paraId="182B0930" w14:textId="77777777" w:rsidR="002670C7" w:rsidRDefault="002670C7" w:rsidP="002670C7">
      <w:pPr>
        <w:pStyle w:val="ListParagraph"/>
        <w:spacing w:line="240" w:lineRule="auto"/>
        <w:ind w:left="17"/>
        <w:jc w:val="both"/>
        <w:rPr>
          <w:rFonts w:ascii="Times New Roman" w:hAnsi="Times New Roman" w:cs="Times New Roman"/>
          <w:b/>
          <w:bCs/>
          <w:sz w:val="24"/>
          <w:szCs w:val="24"/>
        </w:rPr>
      </w:pPr>
      <w:r w:rsidRPr="002670C7">
        <w:rPr>
          <w:rFonts w:ascii="Times New Roman" w:hAnsi="Times New Roman" w:cs="Times New Roman"/>
          <w:b/>
          <w:bCs/>
          <w:sz w:val="24"/>
          <w:szCs w:val="24"/>
        </w:rPr>
        <w:t xml:space="preserve">Program Kegiatan Anggaran Dana Desa Tahun 2023 di Desa Kanaunagan </w:t>
      </w:r>
    </w:p>
    <w:tbl>
      <w:tblPr>
        <w:tblStyle w:val="TableGrid"/>
        <w:tblW w:w="0" w:type="auto"/>
        <w:tblInd w:w="17" w:type="dxa"/>
        <w:tblLook w:val="04A0" w:firstRow="1" w:lastRow="0" w:firstColumn="1" w:lastColumn="0" w:noHBand="0" w:noVBand="1"/>
      </w:tblPr>
      <w:tblGrid>
        <w:gridCol w:w="650"/>
        <w:gridCol w:w="4978"/>
        <w:gridCol w:w="2850"/>
      </w:tblGrid>
      <w:tr w:rsidR="00067CC1" w14:paraId="2AB16544" w14:textId="77777777" w:rsidTr="00067CC1">
        <w:tc>
          <w:tcPr>
            <w:tcW w:w="658" w:type="dxa"/>
          </w:tcPr>
          <w:p w14:paraId="4AB79C0E" w14:textId="5B8B1EE4" w:rsidR="00067CC1" w:rsidRDefault="00067CC1" w:rsidP="002670C7">
            <w:pPr>
              <w:pStyle w:val="ListParagraph"/>
              <w:ind w:left="0"/>
              <w:jc w:val="both"/>
              <w:rPr>
                <w:rFonts w:ascii="Times New Roman" w:hAnsi="Times New Roman" w:cs="Times New Roman"/>
                <w:b/>
                <w:bCs/>
                <w:sz w:val="24"/>
                <w:szCs w:val="24"/>
              </w:rPr>
            </w:pPr>
            <w:r>
              <w:rPr>
                <w:rFonts w:ascii="Times New Roman" w:hAnsi="Times New Roman" w:cs="Times New Roman"/>
                <w:b/>
                <w:bCs/>
                <w:sz w:val="24"/>
                <w:szCs w:val="24"/>
              </w:rPr>
              <w:t>No</w:t>
            </w:r>
          </w:p>
        </w:tc>
        <w:tc>
          <w:tcPr>
            <w:tcW w:w="5145" w:type="dxa"/>
          </w:tcPr>
          <w:p w14:paraId="00EA9470" w14:textId="5E74BC45" w:rsidR="00067CC1" w:rsidRDefault="00067CC1" w:rsidP="00067CC1">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Program</w:t>
            </w:r>
          </w:p>
        </w:tc>
        <w:tc>
          <w:tcPr>
            <w:tcW w:w="2901" w:type="dxa"/>
          </w:tcPr>
          <w:p w14:paraId="424D4DE0" w14:textId="3134ADEB" w:rsidR="00067CC1" w:rsidRDefault="00067CC1" w:rsidP="00067CC1">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Anggaran</w:t>
            </w:r>
          </w:p>
        </w:tc>
      </w:tr>
      <w:tr w:rsidR="00067CC1" w14:paraId="7A40F6C9" w14:textId="77777777" w:rsidTr="00067CC1">
        <w:tc>
          <w:tcPr>
            <w:tcW w:w="658" w:type="dxa"/>
          </w:tcPr>
          <w:p w14:paraId="7286AD4E" w14:textId="77777777" w:rsidR="00067CC1" w:rsidRDefault="00067CC1" w:rsidP="002670C7">
            <w:pPr>
              <w:pStyle w:val="ListParagraph"/>
              <w:ind w:left="0"/>
              <w:jc w:val="both"/>
              <w:rPr>
                <w:rFonts w:ascii="Times New Roman" w:hAnsi="Times New Roman" w:cs="Times New Roman"/>
                <w:b/>
                <w:bCs/>
                <w:sz w:val="24"/>
                <w:szCs w:val="24"/>
              </w:rPr>
            </w:pPr>
          </w:p>
        </w:tc>
        <w:tc>
          <w:tcPr>
            <w:tcW w:w="5145" w:type="dxa"/>
          </w:tcPr>
          <w:p w14:paraId="33B36DBE" w14:textId="32B67E60" w:rsidR="00067CC1" w:rsidRPr="00067CC1" w:rsidRDefault="00067CC1" w:rsidP="002670C7">
            <w:pPr>
              <w:pStyle w:val="ListParagraph"/>
              <w:ind w:left="0"/>
              <w:jc w:val="both"/>
              <w:rPr>
                <w:rFonts w:ascii="Times New Roman" w:hAnsi="Times New Roman" w:cs="Times New Roman"/>
                <w:sz w:val="24"/>
                <w:szCs w:val="24"/>
              </w:rPr>
            </w:pPr>
            <w:r w:rsidRPr="002670C7">
              <w:rPr>
                <w:rFonts w:ascii="Times New Roman" w:hAnsi="Times New Roman" w:cs="Times New Roman"/>
                <w:sz w:val="24"/>
                <w:szCs w:val="24"/>
              </w:rPr>
              <w:t>Sub Bidang Penyelenggaraan Pemerintahan Desa</w:t>
            </w:r>
          </w:p>
        </w:tc>
        <w:tc>
          <w:tcPr>
            <w:tcW w:w="2901" w:type="dxa"/>
          </w:tcPr>
          <w:p w14:paraId="0585D4CA" w14:textId="55AD9463" w:rsidR="00067CC1" w:rsidRDefault="00067CC1" w:rsidP="002670C7">
            <w:pPr>
              <w:pStyle w:val="ListParagraph"/>
              <w:ind w:left="0"/>
              <w:jc w:val="both"/>
              <w:rPr>
                <w:rFonts w:ascii="Times New Roman" w:hAnsi="Times New Roman" w:cs="Times New Roman"/>
                <w:b/>
                <w:bCs/>
                <w:sz w:val="24"/>
                <w:szCs w:val="24"/>
              </w:rPr>
            </w:pPr>
            <w:r w:rsidRPr="002670C7">
              <w:rPr>
                <w:rFonts w:ascii="Times New Roman" w:hAnsi="Times New Roman" w:cs="Times New Roman"/>
                <w:sz w:val="24"/>
                <w:szCs w:val="24"/>
              </w:rPr>
              <w:t>Rp. 901.637.827,00</w:t>
            </w:r>
          </w:p>
        </w:tc>
      </w:tr>
      <w:tr w:rsidR="00067CC1" w14:paraId="14018750" w14:textId="77777777" w:rsidTr="00067CC1">
        <w:tc>
          <w:tcPr>
            <w:tcW w:w="658" w:type="dxa"/>
          </w:tcPr>
          <w:p w14:paraId="29488012" w14:textId="77777777" w:rsidR="00067CC1" w:rsidRDefault="00067CC1" w:rsidP="002670C7">
            <w:pPr>
              <w:pStyle w:val="ListParagraph"/>
              <w:ind w:left="0"/>
              <w:jc w:val="both"/>
              <w:rPr>
                <w:rFonts w:ascii="Times New Roman" w:hAnsi="Times New Roman" w:cs="Times New Roman"/>
                <w:b/>
                <w:bCs/>
                <w:sz w:val="24"/>
                <w:szCs w:val="24"/>
              </w:rPr>
            </w:pPr>
          </w:p>
        </w:tc>
        <w:tc>
          <w:tcPr>
            <w:tcW w:w="5145" w:type="dxa"/>
          </w:tcPr>
          <w:p w14:paraId="5D66008A" w14:textId="423C615E" w:rsidR="00067CC1" w:rsidRDefault="00067CC1" w:rsidP="002670C7">
            <w:pPr>
              <w:pStyle w:val="ListParagraph"/>
              <w:ind w:left="0"/>
              <w:jc w:val="both"/>
              <w:rPr>
                <w:rFonts w:ascii="Times New Roman" w:hAnsi="Times New Roman" w:cs="Times New Roman"/>
                <w:b/>
                <w:bCs/>
                <w:sz w:val="24"/>
                <w:szCs w:val="24"/>
              </w:rPr>
            </w:pPr>
            <w:r w:rsidRPr="002670C7">
              <w:rPr>
                <w:rFonts w:ascii="Times New Roman" w:hAnsi="Times New Roman" w:cs="Times New Roman"/>
                <w:sz w:val="24"/>
                <w:szCs w:val="24"/>
              </w:rPr>
              <w:t>Sub Bidang Pelaksanaan Pembangunan Desa</w:t>
            </w:r>
          </w:p>
        </w:tc>
        <w:tc>
          <w:tcPr>
            <w:tcW w:w="2901" w:type="dxa"/>
          </w:tcPr>
          <w:p w14:paraId="2D2F8B58" w14:textId="7F6AFBD0" w:rsidR="00067CC1" w:rsidRDefault="00067CC1" w:rsidP="002670C7">
            <w:pPr>
              <w:pStyle w:val="ListParagraph"/>
              <w:ind w:left="0"/>
              <w:jc w:val="both"/>
              <w:rPr>
                <w:rFonts w:ascii="Times New Roman" w:hAnsi="Times New Roman" w:cs="Times New Roman"/>
                <w:b/>
                <w:bCs/>
                <w:sz w:val="24"/>
                <w:szCs w:val="24"/>
              </w:rPr>
            </w:pPr>
            <w:r w:rsidRPr="002670C7">
              <w:rPr>
                <w:rFonts w:ascii="Times New Roman" w:hAnsi="Times New Roman" w:cs="Times New Roman"/>
                <w:sz w:val="24"/>
                <w:szCs w:val="24"/>
              </w:rPr>
              <w:t>Rp. 1.260.495.500,00</w:t>
            </w:r>
          </w:p>
        </w:tc>
      </w:tr>
      <w:tr w:rsidR="00067CC1" w14:paraId="786F7550" w14:textId="77777777" w:rsidTr="00067CC1">
        <w:tc>
          <w:tcPr>
            <w:tcW w:w="658" w:type="dxa"/>
          </w:tcPr>
          <w:p w14:paraId="19B0C176" w14:textId="77777777" w:rsidR="00067CC1" w:rsidRDefault="00067CC1" w:rsidP="002670C7">
            <w:pPr>
              <w:pStyle w:val="ListParagraph"/>
              <w:ind w:left="0"/>
              <w:jc w:val="both"/>
              <w:rPr>
                <w:rFonts w:ascii="Times New Roman" w:hAnsi="Times New Roman" w:cs="Times New Roman"/>
                <w:b/>
                <w:bCs/>
                <w:sz w:val="24"/>
                <w:szCs w:val="24"/>
              </w:rPr>
            </w:pPr>
          </w:p>
        </w:tc>
        <w:tc>
          <w:tcPr>
            <w:tcW w:w="5145" w:type="dxa"/>
          </w:tcPr>
          <w:p w14:paraId="2CFA8497" w14:textId="0F3BB8CE" w:rsidR="00067CC1" w:rsidRDefault="00067CC1" w:rsidP="002670C7">
            <w:pPr>
              <w:pStyle w:val="ListParagraph"/>
              <w:ind w:left="0"/>
              <w:jc w:val="both"/>
              <w:rPr>
                <w:rFonts w:ascii="Times New Roman" w:hAnsi="Times New Roman" w:cs="Times New Roman"/>
                <w:b/>
                <w:bCs/>
                <w:sz w:val="24"/>
                <w:szCs w:val="24"/>
              </w:rPr>
            </w:pPr>
            <w:r w:rsidRPr="002670C7">
              <w:rPr>
                <w:rFonts w:ascii="Times New Roman" w:hAnsi="Times New Roman" w:cs="Times New Roman"/>
                <w:sz w:val="24"/>
                <w:szCs w:val="24"/>
              </w:rPr>
              <w:t>Sub Bidang Pembinaan Kemasyarakatan</w:t>
            </w:r>
          </w:p>
        </w:tc>
        <w:tc>
          <w:tcPr>
            <w:tcW w:w="2901" w:type="dxa"/>
          </w:tcPr>
          <w:p w14:paraId="21BD5B97" w14:textId="23E425D9" w:rsidR="00067CC1" w:rsidRDefault="00067CC1" w:rsidP="002670C7">
            <w:pPr>
              <w:pStyle w:val="ListParagraph"/>
              <w:ind w:left="0"/>
              <w:jc w:val="both"/>
              <w:rPr>
                <w:rFonts w:ascii="Times New Roman" w:hAnsi="Times New Roman" w:cs="Times New Roman"/>
                <w:b/>
                <w:bCs/>
                <w:sz w:val="24"/>
                <w:szCs w:val="24"/>
              </w:rPr>
            </w:pPr>
            <w:r w:rsidRPr="002670C7">
              <w:rPr>
                <w:rFonts w:ascii="Times New Roman" w:hAnsi="Times New Roman" w:cs="Times New Roman"/>
                <w:sz w:val="24"/>
                <w:szCs w:val="24"/>
              </w:rPr>
              <w:t>Rp. 358.342.440,00</w:t>
            </w:r>
          </w:p>
        </w:tc>
      </w:tr>
      <w:tr w:rsidR="00067CC1" w14:paraId="64B2566E" w14:textId="77777777" w:rsidTr="00067CC1">
        <w:tc>
          <w:tcPr>
            <w:tcW w:w="658" w:type="dxa"/>
          </w:tcPr>
          <w:p w14:paraId="66F46683" w14:textId="77777777" w:rsidR="00067CC1" w:rsidRDefault="00067CC1" w:rsidP="002670C7">
            <w:pPr>
              <w:pStyle w:val="ListParagraph"/>
              <w:ind w:left="0"/>
              <w:jc w:val="both"/>
              <w:rPr>
                <w:rFonts w:ascii="Times New Roman" w:hAnsi="Times New Roman" w:cs="Times New Roman"/>
                <w:b/>
                <w:bCs/>
                <w:sz w:val="24"/>
                <w:szCs w:val="24"/>
              </w:rPr>
            </w:pPr>
          </w:p>
        </w:tc>
        <w:tc>
          <w:tcPr>
            <w:tcW w:w="5145" w:type="dxa"/>
          </w:tcPr>
          <w:p w14:paraId="490D9185" w14:textId="21CA4A0D" w:rsidR="00067CC1" w:rsidRDefault="00067CC1" w:rsidP="002670C7">
            <w:pPr>
              <w:pStyle w:val="ListParagraph"/>
              <w:ind w:left="0"/>
              <w:jc w:val="both"/>
              <w:rPr>
                <w:rFonts w:ascii="Times New Roman" w:hAnsi="Times New Roman" w:cs="Times New Roman"/>
                <w:b/>
                <w:bCs/>
                <w:sz w:val="24"/>
                <w:szCs w:val="24"/>
              </w:rPr>
            </w:pPr>
            <w:r w:rsidRPr="002670C7">
              <w:rPr>
                <w:rFonts w:ascii="Times New Roman" w:hAnsi="Times New Roman" w:cs="Times New Roman"/>
                <w:sz w:val="24"/>
                <w:szCs w:val="24"/>
              </w:rPr>
              <w:t>Bidang Pemberdayaan Masyarakat</w:t>
            </w:r>
          </w:p>
        </w:tc>
        <w:tc>
          <w:tcPr>
            <w:tcW w:w="2901" w:type="dxa"/>
          </w:tcPr>
          <w:p w14:paraId="289484AB" w14:textId="66210FFA" w:rsidR="00067CC1" w:rsidRDefault="00067CC1" w:rsidP="002670C7">
            <w:pPr>
              <w:pStyle w:val="ListParagraph"/>
              <w:ind w:left="0"/>
              <w:jc w:val="both"/>
              <w:rPr>
                <w:rFonts w:ascii="Times New Roman" w:hAnsi="Times New Roman" w:cs="Times New Roman"/>
                <w:b/>
                <w:bCs/>
                <w:sz w:val="24"/>
                <w:szCs w:val="24"/>
              </w:rPr>
            </w:pPr>
            <w:r w:rsidRPr="002670C7">
              <w:rPr>
                <w:rFonts w:ascii="Times New Roman" w:hAnsi="Times New Roman" w:cs="Times New Roman"/>
                <w:sz w:val="24"/>
                <w:szCs w:val="24"/>
              </w:rPr>
              <w:t>Rp. 260.714.600,00</w:t>
            </w:r>
          </w:p>
        </w:tc>
      </w:tr>
      <w:tr w:rsidR="00067CC1" w14:paraId="48B5E4AB" w14:textId="77777777" w:rsidTr="00067CC1">
        <w:tc>
          <w:tcPr>
            <w:tcW w:w="658" w:type="dxa"/>
          </w:tcPr>
          <w:p w14:paraId="28AAB0A6" w14:textId="77777777" w:rsidR="00067CC1" w:rsidRDefault="00067CC1" w:rsidP="002670C7">
            <w:pPr>
              <w:pStyle w:val="ListParagraph"/>
              <w:ind w:left="0"/>
              <w:jc w:val="both"/>
              <w:rPr>
                <w:rFonts w:ascii="Times New Roman" w:hAnsi="Times New Roman" w:cs="Times New Roman"/>
                <w:b/>
                <w:bCs/>
                <w:sz w:val="24"/>
                <w:szCs w:val="24"/>
              </w:rPr>
            </w:pPr>
          </w:p>
        </w:tc>
        <w:tc>
          <w:tcPr>
            <w:tcW w:w="5145" w:type="dxa"/>
          </w:tcPr>
          <w:p w14:paraId="37479F5B" w14:textId="06ED55F0" w:rsidR="00067CC1" w:rsidRDefault="00067CC1" w:rsidP="002670C7">
            <w:pPr>
              <w:pStyle w:val="ListParagraph"/>
              <w:ind w:left="0"/>
              <w:jc w:val="both"/>
              <w:rPr>
                <w:rFonts w:ascii="Times New Roman" w:hAnsi="Times New Roman" w:cs="Times New Roman"/>
                <w:b/>
                <w:bCs/>
                <w:sz w:val="24"/>
                <w:szCs w:val="24"/>
              </w:rPr>
            </w:pPr>
            <w:r w:rsidRPr="002670C7">
              <w:rPr>
                <w:rFonts w:ascii="Times New Roman" w:hAnsi="Times New Roman" w:cs="Times New Roman"/>
                <w:sz w:val="24"/>
                <w:szCs w:val="24"/>
              </w:rPr>
              <w:t>Sub Bidang Penanggulangan Bencana,Darurat</w:t>
            </w:r>
          </w:p>
        </w:tc>
        <w:tc>
          <w:tcPr>
            <w:tcW w:w="2901" w:type="dxa"/>
          </w:tcPr>
          <w:p w14:paraId="51B931BC" w14:textId="1542BE45" w:rsidR="00067CC1" w:rsidRDefault="00067CC1" w:rsidP="002670C7">
            <w:pPr>
              <w:pStyle w:val="ListParagraph"/>
              <w:ind w:left="0"/>
              <w:jc w:val="both"/>
              <w:rPr>
                <w:rFonts w:ascii="Times New Roman" w:hAnsi="Times New Roman" w:cs="Times New Roman"/>
                <w:b/>
                <w:bCs/>
                <w:sz w:val="24"/>
                <w:szCs w:val="24"/>
              </w:rPr>
            </w:pPr>
            <w:r w:rsidRPr="002670C7">
              <w:rPr>
                <w:rFonts w:ascii="Times New Roman" w:hAnsi="Times New Roman" w:cs="Times New Roman"/>
                <w:sz w:val="24"/>
                <w:szCs w:val="24"/>
              </w:rPr>
              <w:t>Rp. 231.295.000,00</w:t>
            </w:r>
          </w:p>
        </w:tc>
      </w:tr>
      <w:tr w:rsidR="00067CC1" w14:paraId="11638289" w14:textId="77777777" w:rsidTr="001C1CA9">
        <w:tc>
          <w:tcPr>
            <w:tcW w:w="5803" w:type="dxa"/>
            <w:gridSpan w:val="2"/>
          </w:tcPr>
          <w:p w14:paraId="7426DED1" w14:textId="00424900" w:rsidR="00067CC1" w:rsidRPr="00067CC1" w:rsidRDefault="00067CC1" w:rsidP="00067CC1">
            <w:pPr>
              <w:pStyle w:val="ListParagraph"/>
              <w:ind w:left="0"/>
              <w:jc w:val="center"/>
              <w:rPr>
                <w:rFonts w:ascii="Times New Roman" w:hAnsi="Times New Roman" w:cs="Times New Roman"/>
                <w:b/>
                <w:bCs/>
                <w:sz w:val="24"/>
                <w:szCs w:val="24"/>
              </w:rPr>
            </w:pPr>
            <w:r w:rsidRPr="00067CC1">
              <w:rPr>
                <w:rFonts w:ascii="Times New Roman" w:hAnsi="Times New Roman" w:cs="Times New Roman"/>
                <w:b/>
                <w:bCs/>
                <w:sz w:val="24"/>
                <w:szCs w:val="24"/>
              </w:rPr>
              <w:t>Jumlah Belanja</w:t>
            </w:r>
          </w:p>
        </w:tc>
        <w:tc>
          <w:tcPr>
            <w:tcW w:w="2901" w:type="dxa"/>
          </w:tcPr>
          <w:p w14:paraId="123EE1A7" w14:textId="47021625" w:rsidR="00067CC1" w:rsidRPr="002670C7" w:rsidRDefault="00067CC1" w:rsidP="002670C7">
            <w:pPr>
              <w:pStyle w:val="ListParagraph"/>
              <w:ind w:left="0"/>
              <w:jc w:val="both"/>
              <w:rPr>
                <w:rFonts w:ascii="Times New Roman" w:hAnsi="Times New Roman" w:cs="Times New Roman"/>
                <w:sz w:val="24"/>
                <w:szCs w:val="24"/>
              </w:rPr>
            </w:pPr>
            <w:r w:rsidRPr="002670C7">
              <w:rPr>
                <w:rFonts w:ascii="Times New Roman" w:hAnsi="Times New Roman" w:cs="Times New Roman"/>
                <w:b/>
                <w:bCs/>
                <w:sz w:val="24"/>
                <w:szCs w:val="24"/>
              </w:rPr>
              <w:t>3.012.485.367.00</w:t>
            </w:r>
          </w:p>
        </w:tc>
      </w:tr>
    </w:tbl>
    <w:p w14:paraId="3E8F6C85" w14:textId="77777777" w:rsidR="002670C7" w:rsidRPr="00067CC1" w:rsidRDefault="002670C7" w:rsidP="00067CC1">
      <w:pPr>
        <w:spacing w:before="240" w:line="240" w:lineRule="auto"/>
        <w:rPr>
          <w:rFonts w:ascii="Times New Roman" w:hAnsi="Times New Roman" w:cs="Times New Roman"/>
          <w:sz w:val="24"/>
          <w:szCs w:val="24"/>
        </w:rPr>
      </w:pPr>
      <w:r w:rsidRPr="002670C7">
        <w:rPr>
          <w:rFonts w:ascii="Times New Roman" w:hAnsi="Times New Roman" w:cs="Times New Roman"/>
          <w:b/>
          <w:bCs/>
          <w:sz w:val="24"/>
          <w:szCs w:val="24"/>
        </w:rPr>
        <w:t>(</w:t>
      </w:r>
      <w:r w:rsidRPr="00067CC1">
        <w:rPr>
          <w:rFonts w:ascii="Times New Roman" w:hAnsi="Times New Roman" w:cs="Times New Roman"/>
          <w:sz w:val="24"/>
          <w:szCs w:val="24"/>
        </w:rPr>
        <w:t>Sumber:Laporan Realisasi Anggaran Dana Desa Kanaungan Tahun 2023, data diolah)</w:t>
      </w:r>
    </w:p>
    <w:p w14:paraId="1F42F5C6" w14:textId="77777777" w:rsidR="002670C7" w:rsidRPr="002670C7" w:rsidRDefault="002670C7" w:rsidP="00067CC1">
      <w:pPr>
        <w:spacing w:before="240" w:after="0" w:line="240" w:lineRule="auto"/>
        <w:ind w:left="-680"/>
        <w:rPr>
          <w:rFonts w:ascii="Times New Roman" w:hAnsi="Times New Roman" w:cs="Times New Roman"/>
          <w:b/>
          <w:bCs/>
          <w:sz w:val="24"/>
          <w:szCs w:val="24"/>
        </w:rPr>
      </w:pPr>
      <w:r w:rsidRPr="002670C7">
        <w:rPr>
          <w:rFonts w:ascii="Times New Roman" w:hAnsi="Times New Roman" w:cs="Times New Roman"/>
          <w:b/>
          <w:bCs/>
          <w:sz w:val="24"/>
          <w:szCs w:val="24"/>
        </w:rPr>
        <w:t xml:space="preserve">            </w:t>
      </w:r>
      <w:r w:rsidRPr="002670C7">
        <w:rPr>
          <w:rFonts w:ascii="Times New Roman" w:hAnsi="Times New Roman" w:cs="Times New Roman"/>
          <w:sz w:val="24"/>
          <w:szCs w:val="24"/>
        </w:rPr>
        <w:t>Gambaran Umum Pengelola Keuangan Desa Kanaungan Tahun 2023</w:t>
      </w:r>
    </w:p>
    <w:p w14:paraId="66DB5D08" w14:textId="77777777" w:rsidR="002670C7" w:rsidRPr="002670C7" w:rsidRDefault="002670C7" w:rsidP="00067CC1">
      <w:pPr>
        <w:keepNext/>
        <w:spacing w:after="0" w:line="240" w:lineRule="auto"/>
        <w:ind w:left="57"/>
        <w:jc w:val="both"/>
        <w:rPr>
          <w:rFonts w:ascii="Times New Roman" w:hAnsi="Times New Roman" w:cs="Times New Roman"/>
          <w:sz w:val="24"/>
          <w:szCs w:val="24"/>
        </w:rPr>
      </w:pPr>
      <w:r w:rsidRPr="002670C7">
        <w:rPr>
          <w:rFonts w:ascii="Times New Roman" w:hAnsi="Times New Roman" w:cs="Times New Roman"/>
          <w:sz w:val="24"/>
          <w:szCs w:val="24"/>
        </w:rPr>
        <w:t>Pengelolaan Keuangan Desa yang telah diatur dalam dua rencana kerja yaitu Rencana Pembangunan Jangka Menengah Desa dan Rencana Kerja Pembangunan (RKP) yang didalamnya direncanakan dalam Anggaran Pendapatan Belanja Desa (APBDes) sumber dan yang digunakan didapatkan dari hasil transfer, terkait dengan programkerja yang dilakukan dalam waktu satu tahun. Adapun program kerja sebagai berikut:</w:t>
      </w:r>
    </w:p>
    <w:p w14:paraId="088CED47" w14:textId="77777777" w:rsidR="002670C7" w:rsidRPr="002670C7" w:rsidRDefault="002670C7" w:rsidP="002670C7">
      <w:pPr>
        <w:spacing w:after="0" w:line="240" w:lineRule="auto"/>
        <w:ind w:left="180"/>
        <w:jc w:val="both"/>
        <w:rPr>
          <w:rFonts w:ascii="Times New Roman" w:hAnsi="Times New Roman" w:cs="Times New Roman"/>
          <w:sz w:val="24"/>
          <w:szCs w:val="24"/>
        </w:rPr>
      </w:pPr>
      <w:r w:rsidRPr="002670C7">
        <w:rPr>
          <w:rFonts w:ascii="Times New Roman" w:hAnsi="Times New Roman" w:cs="Times New Roman"/>
          <w:sz w:val="24"/>
          <w:szCs w:val="24"/>
        </w:rPr>
        <w:t>1) Pendapatan Transfer</w:t>
      </w:r>
    </w:p>
    <w:p w14:paraId="21776974" w14:textId="77777777" w:rsidR="002670C7" w:rsidRPr="002670C7" w:rsidRDefault="002670C7" w:rsidP="002670C7">
      <w:pPr>
        <w:spacing w:after="0" w:line="240" w:lineRule="auto"/>
        <w:ind w:left="450" w:hanging="33"/>
        <w:jc w:val="both"/>
        <w:rPr>
          <w:rFonts w:ascii="Times New Roman" w:hAnsi="Times New Roman" w:cs="Times New Roman"/>
          <w:sz w:val="24"/>
          <w:szCs w:val="24"/>
        </w:rPr>
      </w:pPr>
      <w:r w:rsidRPr="002670C7">
        <w:rPr>
          <w:rFonts w:ascii="Times New Roman" w:hAnsi="Times New Roman" w:cs="Times New Roman"/>
          <w:sz w:val="24"/>
          <w:szCs w:val="24"/>
        </w:rPr>
        <w:t>Jumlah Pendapatan Transfer Des Kanaungan sebesar Rp. 2.983.974.340,00, yang bersumber dari Dana Desa sebesar Rp. 1.222.424.000,00 sedangkan Alokasi Dana Desa sebesar Rp. 1.442.798.300,00 dan pendapatan bagi hasil pajak dan retribusi sebesar Rp. 318.752.040,00</w:t>
      </w:r>
    </w:p>
    <w:p w14:paraId="7D154481" w14:textId="77777777" w:rsidR="002670C7" w:rsidRPr="002670C7" w:rsidRDefault="002670C7" w:rsidP="002670C7">
      <w:pPr>
        <w:spacing w:after="0" w:line="240" w:lineRule="auto"/>
        <w:ind w:left="180"/>
        <w:jc w:val="both"/>
        <w:rPr>
          <w:rFonts w:ascii="Times New Roman" w:hAnsi="Times New Roman" w:cs="Times New Roman"/>
          <w:sz w:val="24"/>
          <w:szCs w:val="24"/>
        </w:rPr>
      </w:pPr>
      <w:r w:rsidRPr="002670C7">
        <w:rPr>
          <w:rFonts w:ascii="Times New Roman" w:hAnsi="Times New Roman" w:cs="Times New Roman"/>
          <w:sz w:val="24"/>
          <w:szCs w:val="24"/>
        </w:rPr>
        <w:t>2) Belanja</w:t>
      </w:r>
    </w:p>
    <w:p w14:paraId="33F20000" w14:textId="77777777" w:rsidR="002670C7" w:rsidRPr="002670C7" w:rsidRDefault="002670C7" w:rsidP="002670C7">
      <w:pPr>
        <w:spacing w:after="0" w:line="240" w:lineRule="auto"/>
        <w:ind w:left="450"/>
        <w:jc w:val="both"/>
        <w:rPr>
          <w:rFonts w:ascii="Times New Roman" w:hAnsi="Times New Roman" w:cs="Times New Roman"/>
          <w:sz w:val="24"/>
          <w:szCs w:val="24"/>
        </w:rPr>
      </w:pPr>
      <w:r w:rsidRPr="002670C7">
        <w:rPr>
          <w:rFonts w:ascii="Times New Roman" w:hAnsi="Times New Roman" w:cs="Times New Roman"/>
          <w:sz w:val="24"/>
          <w:szCs w:val="24"/>
        </w:rPr>
        <w:t>a) Bidang Penyelenggaraan Pemerintah Desa</w:t>
      </w:r>
    </w:p>
    <w:p w14:paraId="65F6D2A5" w14:textId="77777777" w:rsidR="002670C7" w:rsidRPr="002670C7" w:rsidRDefault="002670C7" w:rsidP="002670C7">
      <w:pPr>
        <w:spacing w:after="0" w:line="240" w:lineRule="auto"/>
        <w:ind w:left="720" w:hanging="20"/>
        <w:jc w:val="both"/>
        <w:rPr>
          <w:rFonts w:ascii="Times New Roman" w:hAnsi="Times New Roman" w:cs="Times New Roman"/>
          <w:sz w:val="24"/>
          <w:szCs w:val="24"/>
        </w:rPr>
      </w:pPr>
      <w:r w:rsidRPr="002670C7">
        <w:rPr>
          <w:rFonts w:ascii="Times New Roman" w:hAnsi="Times New Roman" w:cs="Times New Roman"/>
          <w:sz w:val="24"/>
          <w:szCs w:val="24"/>
        </w:rPr>
        <w:t>Bidang Penyelenggaraan Pemerintahan Desa mempunyai  Anggaran sebesar Rp. 901.673.827,00 yang meliputi dari Tunjangan Kepala Desa Rp. 18.000.000,00 SILTAP sebesar Rp. 741.178.262,00, tunjangan perangkat Desa sebesar Rp. 43.100.000,00, tunjangan BPD Rp. 91.200.000,00, Operasional Kantor Desa Rp. 14.660.000,00, Insentif RT Rp. 55.375.000,00 , Rehabilitas Kantor Desa Rp. 19.410.700,00</w:t>
      </w:r>
    </w:p>
    <w:p w14:paraId="48FBEB31" w14:textId="77777777" w:rsidR="002670C7" w:rsidRPr="002670C7" w:rsidRDefault="002670C7" w:rsidP="002670C7">
      <w:pPr>
        <w:spacing w:after="0" w:line="240" w:lineRule="auto"/>
        <w:ind w:left="450"/>
        <w:jc w:val="both"/>
        <w:rPr>
          <w:rFonts w:ascii="Times New Roman" w:hAnsi="Times New Roman" w:cs="Times New Roman"/>
          <w:sz w:val="24"/>
          <w:szCs w:val="24"/>
        </w:rPr>
      </w:pPr>
      <w:r w:rsidRPr="002670C7">
        <w:rPr>
          <w:rFonts w:ascii="Times New Roman" w:hAnsi="Times New Roman" w:cs="Times New Roman"/>
          <w:sz w:val="24"/>
          <w:szCs w:val="24"/>
        </w:rPr>
        <w:t>b) Bidang Pelaksanaan Pembangunan Desa</w:t>
      </w:r>
    </w:p>
    <w:p w14:paraId="037A9C2F" w14:textId="77777777" w:rsidR="002670C7" w:rsidRPr="002670C7" w:rsidRDefault="002670C7" w:rsidP="002670C7">
      <w:pPr>
        <w:tabs>
          <w:tab w:val="left" w:pos="720"/>
        </w:tabs>
        <w:spacing w:after="0" w:line="240" w:lineRule="auto"/>
        <w:ind w:left="720" w:hanging="90"/>
        <w:jc w:val="both"/>
        <w:rPr>
          <w:rFonts w:ascii="Times New Roman" w:hAnsi="Times New Roman" w:cs="Times New Roman"/>
          <w:sz w:val="24"/>
          <w:szCs w:val="24"/>
        </w:rPr>
      </w:pPr>
      <w:r w:rsidRPr="002670C7">
        <w:rPr>
          <w:rFonts w:ascii="Times New Roman" w:hAnsi="Times New Roman" w:cs="Times New Roman"/>
          <w:sz w:val="24"/>
          <w:szCs w:val="24"/>
        </w:rPr>
        <w:lastRenderedPageBreak/>
        <w:t xml:space="preserve"> Bidang Pelaksanaan Pembangunan Desa Mempunyai Anggaran sebesar Rp. 1.260.495.500,00 yang meliputi dari, Penyelenggaraan Paud sebesar Rp. 26.311.900,00, penyelenggaraan Pos Kesehatan Desa Rp. 106.896.000,00, Penyelenggaraan Posyandu sebesar Rp. 59.706.000,00, Penyelenggaraan desa siaga sebesar Rp. 19.840.000,00, Penyelenggaraan Pekerjaan Umum dan Penataan Ruang sebesar Rp. 785.857.700,00</w:t>
      </w:r>
    </w:p>
    <w:p w14:paraId="11C66156" w14:textId="77777777" w:rsidR="002670C7" w:rsidRPr="002670C7" w:rsidRDefault="002670C7" w:rsidP="002670C7">
      <w:pPr>
        <w:spacing w:after="0" w:line="240" w:lineRule="auto"/>
        <w:ind w:left="450"/>
        <w:jc w:val="both"/>
        <w:rPr>
          <w:rFonts w:ascii="Times New Roman" w:hAnsi="Times New Roman" w:cs="Times New Roman"/>
          <w:sz w:val="24"/>
          <w:szCs w:val="24"/>
        </w:rPr>
      </w:pPr>
      <w:r w:rsidRPr="002670C7">
        <w:rPr>
          <w:rFonts w:ascii="Times New Roman" w:hAnsi="Times New Roman" w:cs="Times New Roman"/>
          <w:sz w:val="24"/>
          <w:szCs w:val="24"/>
        </w:rPr>
        <w:t>c) Bidang Pembinaan Kemasyarakatan</w:t>
      </w:r>
    </w:p>
    <w:p w14:paraId="0290E4CE" w14:textId="77777777" w:rsidR="002670C7" w:rsidRPr="002670C7" w:rsidRDefault="002670C7" w:rsidP="002670C7">
      <w:pPr>
        <w:keepNext/>
        <w:spacing w:after="0" w:line="240" w:lineRule="auto"/>
        <w:ind w:left="630"/>
        <w:jc w:val="both"/>
        <w:rPr>
          <w:rFonts w:ascii="Times New Roman" w:hAnsi="Times New Roman" w:cs="Times New Roman"/>
          <w:sz w:val="24"/>
          <w:szCs w:val="24"/>
        </w:rPr>
      </w:pPr>
      <w:r w:rsidRPr="002670C7">
        <w:rPr>
          <w:rFonts w:ascii="Times New Roman" w:hAnsi="Times New Roman" w:cs="Times New Roman"/>
          <w:sz w:val="24"/>
          <w:szCs w:val="24"/>
        </w:rPr>
        <w:t>Bidang Pembinaan Kemasyarakatan  Rp. 358.342.440,00 yang meliputi dari, pembinaan keamanan/perlindungan masyarakat Rp. 6.000.000,00 kebudayaan dan keagamaan Rp. 230.322.440,00, kepemudaan dan olahraga Rp. 10.000.000,00, kelembagaan masyarakat Rp. 112.020.440,00</w:t>
      </w:r>
    </w:p>
    <w:p w14:paraId="0BA66E08" w14:textId="77777777" w:rsidR="002670C7" w:rsidRPr="002670C7" w:rsidRDefault="002670C7" w:rsidP="002670C7">
      <w:pPr>
        <w:spacing w:after="0" w:line="240" w:lineRule="auto"/>
        <w:ind w:left="360"/>
        <w:jc w:val="both"/>
        <w:rPr>
          <w:rFonts w:ascii="Times New Roman" w:hAnsi="Times New Roman" w:cs="Times New Roman"/>
          <w:sz w:val="24"/>
          <w:szCs w:val="24"/>
        </w:rPr>
      </w:pPr>
      <w:r w:rsidRPr="002670C7">
        <w:rPr>
          <w:rFonts w:ascii="Times New Roman" w:hAnsi="Times New Roman" w:cs="Times New Roman"/>
          <w:sz w:val="24"/>
          <w:szCs w:val="24"/>
        </w:rPr>
        <w:t xml:space="preserve">d) Bidang Pemberdayaan Kemasyarakatan </w:t>
      </w:r>
    </w:p>
    <w:p w14:paraId="0AD7EF6B" w14:textId="77777777" w:rsidR="002670C7" w:rsidRPr="002670C7" w:rsidRDefault="002670C7" w:rsidP="002670C7">
      <w:pPr>
        <w:spacing w:after="0" w:line="240" w:lineRule="auto"/>
        <w:ind w:left="540"/>
        <w:jc w:val="both"/>
        <w:rPr>
          <w:rFonts w:ascii="Times New Roman" w:hAnsi="Times New Roman" w:cs="Times New Roman"/>
          <w:sz w:val="24"/>
          <w:szCs w:val="24"/>
        </w:rPr>
      </w:pPr>
      <w:r w:rsidRPr="002670C7">
        <w:rPr>
          <w:rFonts w:ascii="Times New Roman" w:hAnsi="Times New Roman" w:cs="Times New Roman"/>
          <w:sz w:val="24"/>
          <w:szCs w:val="24"/>
        </w:rPr>
        <w:t>Bidang Pemberdayaan Masyarakat Desa sebesar Rp. 260.714.600,00 yang meliputi dari pengadaan Bibit, Pupuk sebesar Rp. 5.000.000,00 dan Bantuan Pertanian dan Peternakan Rp. 214.240.000,00, peningkatan kapasitas aparatur desa Rp. 13.500.000,00, perdagangan dan perindustrian Rp. 27.974.600,00</w:t>
      </w:r>
    </w:p>
    <w:p w14:paraId="1908A36C" w14:textId="77777777" w:rsidR="002670C7" w:rsidRPr="002670C7" w:rsidRDefault="002670C7" w:rsidP="00067CC1">
      <w:pPr>
        <w:spacing w:after="0" w:line="240" w:lineRule="auto"/>
        <w:ind w:left="540" w:hanging="256"/>
        <w:jc w:val="both"/>
        <w:rPr>
          <w:rFonts w:ascii="Times New Roman" w:hAnsi="Times New Roman" w:cs="Times New Roman"/>
          <w:sz w:val="24"/>
          <w:szCs w:val="24"/>
        </w:rPr>
      </w:pPr>
      <w:r w:rsidRPr="002670C7">
        <w:rPr>
          <w:rFonts w:ascii="Times New Roman" w:hAnsi="Times New Roman" w:cs="Times New Roman"/>
          <w:sz w:val="24"/>
          <w:szCs w:val="24"/>
        </w:rPr>
        <w:t>e) Bidang Penanggulangan Bencana Darurat dan Mendesak Desa yaitu Bantuan Tunai Langsung (BLT) sebesar Rp. 231.295.000,00,</w:t>
      </w:r>
    </w:p>
    <w:p w14:paraId="7B721C5B" w14:textId="77777777" w:rsidR="002670C7" w:rsidRPr="002670C7" w:rsidRDefault="002670C7" w:rsidP="002670C7">
      <w:pPr>
        <w:spacing w:line="240" w:lineRule="auto"/>
        <w:ind w:left="142"/>
        <w:jc w:val="both"/>
        <w:rPr>
          <w:rFonts w:ascii="Times New Roman" w:hAnsi="Times New Roman" w:cs="Times New Roman"/>
          <w:sz w:val="24"/>
          <w:szCs w:val="24"/>
        </w:rPr>
      </w:pPr>
      <w:r w:rsidRPr="002670C7">
        <w:rPr>
          <w:rFonts w:ascii="Times New Roman" w:hAnsi="Times New Roman" w:cs="Times New Roman"/>
          <w:b/>
          <w:bCs/>
          <w:sz w:val="24"/>
          <w:szCs w:val="24"/>
        </w:rPr>
        <w:t xml:space="preserve">            </w:t>
      </w:r>
      <w:r w:rsidRPr="002670C7">
        <w:rPr>
          <w:rFonts w:ascii="Times New Roman" w:hAnsi="Times New Roman" w:cs="Times New Roman"/>
          <w:sz w:val="24"/>
          <w:szCs w:val="24"/>
        </w:rPr>
        <w:t>Semua kegiatan didanai oleh dana desa (DDS) direncanakan dan dievaluasi secara terbuka dan melibatkan masyarakat desa dan pihak pemerintah desa dapat mempertanggungjawabkan.</w:t>
      </w:r>
    </w:p>
    <w:p w14:paraId="785D944B" w14:textId="25995439" w:rsidR="002670C7" w:rsidRPr="00067CC1" w:rsidRDefault="002670C7" w:rsidP="00067CC1">
      <w:pPr>
        <w:pStyle w:val="Heading2"/>
        <w:spacing w:before="0" w:line="240" w:lineRule="auto"/>
        <w:ind w:left="142"/>
        <w:rPr>
          <w:rFonts w:ascii="Times New Roman" w:hAnsi="Times New Roman" w:cs="Times New Roman"/>
          <w:b/>
          <w:bCs/>
          <w:color w:val="000000" w:themeColor="text1"/>
          <w:sz w:val="24"/>
          <w:szCs w:val="24"/>
          <w:lang w:val="id-ID"/>
        </w:rPr>
      </w:pPr>
      <w:bookmarkStart w:id="0" w:name="_Toc197961667"/>
      <w:r w:rsidRPr="002670C7">
        <w:rPr>
          <w:rFonts w:ascii="Times New Roman" w:hAnsi="Times New Roman" w:cs="Times New Roman"/>
          <w:b/>
          <w:bCs/>
          <w:color w:val="000000" w:themeColor="text1"/>
          <w:sz w:val="24"/>
          <w:szCs w:val="24"/>
          <w:lang w:val="id-ID"/>
        </w:rPr>
        <w:t>Pembahasan</w:t>
      </w:r>
      <w:bookmarkEnd w:id="0"/>
    </w:p>
    <w:p w14:paraId="390EFDD1" w14:textId="77777777" w:rsidR="002670C7" w:rsidRPr="002670C7" w:rsidRDefault="002670C7" w:rsidP="002670C7">
      <w:pPr>
        <w:pStyle w:val="ListParagraph"/>
        <w:spacing w:after="0" w:line="240" w:lineRule="auto"/>
        <w:ind w:left="142" w:firstLine="760"/>
        <w:jc w:val="both"/>
        <w:rPr>
          <w:rFonts w:ascii="Times New Roman" w:hAnsi="Times New Roman" w:cs="Times New Roman"/>
          <w:sz w:val="24"/>
          <w:szCs w:val="24"/>
        </w:rPr>
      </w:pPr>
      <w:r w:rsidRPr="002670C7">
        <w:rPr>
          <w:rFonts w:ascii="Times New Roman" w:hAnsi="Times New Roman" w:cs="Times New Roman"/>
          <w:b/>
          <w:bCs/>
          <w:sz w:val="24"/>
          <w:szCs w:val="24"/>
        </w:rPr>
        <w:t xml:space="preserve"> </w:t>
      </w:r>
      <w:r w:rsidRPr="002670C7">
        <w:rPr>
          <w:rFonts w:ascii="Times New Roman" w:hAnsi="Times New Roman" w:cs="Times New Roman"/>
          <w:sz w:val="24"/>
          <w:szCs w:val="24"/>
        </w:rPr>
        <w:t>Berdasarkan Peraturan Pemerintah Tentang Dana Desa yang Bersumber dari Dana Desa merupakan dana yang bersumber dari APBN yang menjadi tugas dan tanggung jawab pemerintah pusat yang ditransfer melalui Rekening Kas Desa (RKUD) sebagai penyimpanan sementara dana desa tersebut.</w:t>
      </w:r>
    </w:p>
    <w:p w14:paraId="0F2C00D6" w14:textId="77777777" w:rsidR="002670C7" w:rsidRPr="002670C7" w:rsidRDefault="002670C7" w:rsidP="002670C7">
      <w:pPr>
        <w:pStyle w:val="ListParagraph"/>
        <w:spacing w:line="240" w:lineRule="auto"/>
        <w:ind w:left="142"/>
        <w:jc w:val="both"/>
        <w:rPr>
          <w:rFonts w:ascii="Times New Roman" w:hAnsi="Times New Roman" w:cs="Times New Roman"/>
          <w:sz w:val="24"/>
          <w:szCs w:val="24"/>
        </w:rPr>
      </w:pPr>
      <w:r w:rsidRPr="002670C7">
        <w:rPr>
          <w:rFonts w:ascii="Times New Roman" w:hAnsi="Times New Roman" w:cs="Times New Roman"/>
          <w:sz w:val="24"/>
          <w:szCs w:val="24"/>
        </w:rPr>
        <w:t xml:space="preserve"> </w:t>
      </w:r>
      <w:r w:rsidRPr="002670C7">
        <w:rPr>
          <w:rFonts w:ascii="Times New Roman" w:hAnsi="Times New Roman" w:cs="Times New Roman"/>
          <w:sz w:val="24"/>
          <w:szCs w:val="24"/>
        </w:rPr>
        <w:tab/>
        <w:t>Dengan adanya Dana Desa mampu meningkatkan pendapatan desa yang telah diberikan oleh pemerintah dalam peningkatan saran pelayanan masyarakat seperti pemuasan kebutuhan dasar, penguatan kelembagaan yang ada di desa maupun kegiatan yang dibutuhkan masyarakat desa yang hasil keputusannya melalui musrembang desa. Dana Desa digunakan pemerintah untuk membiayai penyelengaaraan pemerintah, pelaksanaan pembangunan, pembinaan, kemasyarakatan dan pemberdayaan masyarakat, 70% dana desa digunakan untuk pemberdayaan masyarakat maupun dalam pembangunan sarana dan meningkatkan ekonomi masyarakat, sedangkan yang diterima 30% dari Alokasi Dana Desa yang digunakan untuk melaksanakan kegiatan operasional desa, biaya kegiatan BPD maupun tim pelaksana yang menjalankan operasional desa tersebut.</w:t>
      </w:r>
    </w:p>
    <w:p w14:paraId="2628D747" w14:textId="77777777" w:rsidR="002670C7" w:rsidRPr="002670C7" w:rsidRDefault="002670C7" w:rsidP="002670C7">
      <w:pPr>
        <w:pStyle w:val="ListParagraph"/>
        <w:spacing w:line="240" w:lineRule="auto"/>
        <w:ind w:left="142"/>
        <w:jc w:val="both"/>
        <w:rPr>
          <w:rFonts w:ascii="Times New Roman" w:hAnsi="Times New Roman" w:cs="Times New Roman"/>
          <w:sz w:val="24"/>
          <w:szCs w:val="24"/>
        </w:rPr>
      </w:pPr>
      <w:r w:rsidRPr="002670C7">
        <w:rPr>
          <w:rFonts w:ascii="Times New Roman" w:hAnsi="Times New Roman" w:cs="Times New Roman"/>
          <w:sz w:val="24"/>
          <w:szCs w:val="24"/>
        </w:rPr>
        <w:t xml:space="preserve"> </w:t>
      </w:r>
      <w:r w:rsidRPr="002670C7">
        <w:rPr>
          <w:rFonts w:ascii="Times New Roman" w:hAnsi="Times New Roman" w:cs="Times New Roman"/>
          <w:sz w:val="24"/>
          <w:szCs w:val="24"/>
        </w:rPr>
        <w:tab/>
        <w:t>Undang-undang No. 6 tahun 2014 pasal 71 ayat (1) yang dinyatakan sebagai keuangan desa adalah aspek yang mencakup hak maupun kewajiban desa yang bersifat uang maupun barang yang berkaitan dengan penyelenggara hak dan kewajiban desa. Sedangkan pada ayat (2) dinyatakan bahwa dengan adanya hak dan kewajiban mengenai pendapatan, belanja, pembiayaan maupun dalam pengelolaan keuangan desa yang laporan keuangannya diatur dalam permandegri No. 20 tahun 2018 yang wajib dilaporkan pemerintah desa yaitu berupa Anggaran, buku kas, buku pajak, buku bank dan Laporan Realisasi Anggaran (LRA).</w:t>
      </w:r>
    </w:p>
    <w:p w14:paraId="07D787DA" w14:textId="77777777" w:rsidR="002670C7" w:rsidRPr="002670C7" w:rsidRDefault="002670C7" w:rsidP="002670C7">
      <w:pPr>
        <w:pStyle w:val="ListParagraph"/>
        <w:spacing w:after="0" w:line="240" w:lineRule="auto"/>
        <w:ind w:left="142"/>
        <w:jc w:val="both"/>
        <w:rPr>
          <w:rFonts w:ascii="Times New Roman" w:hAnsi="Times New Roman" w:cs="Times New Roman"/>
          <w:sz w:val="24"/>
          <w:szCs w:val="24"/>
        </w:rPr>
      </w:pPr>
      <w:r w:rsidRPr="002670C7">
        <w:rPr>
          <w:rFonts w:ascii="Times New Roman" w:hAnsi="Times New Roman" w:cs="Times New Roman"/>
          <w:sz w:val="24"/>
          <w:szCs w:val="24"/>
        </w:rPr>
        <w:t xml:space="preserve"> </w:t>
      </w:r>
      <w:r w:rsidRPr="002670C7">
        <w:rPr>
          <w:rFonts w:ascii="Times New Roman" w:hAnsi="Times New Roman" w:cs="Times New Roman"/>
          <w:sz w:val="24"/>
          <w:szCs w:val="24"/>
        </w:rPr>
        <w:tab/>
        <w:t xml:space="preserve">Dana desa yang diterima setiap tahun nilainya tidak sama, dalam melaksanakan kegiatan pengalokasian APBDes untuk Dana Desa tergantung dari kapasitas Anggaran </w:t>
      </w:r>
      <w:r w:rsidRPr="002670C7">
        <w:rPr>
          <w:rFonts w:ascii="Times New Roman" w:hAnsi="Times New Roman" w:cs="Times New Roman"/>
          <w:sz w:val="24"/>
          <w:szCs w:val="24"/>
        </w:rPr>
        <w:lastRenderedPageBreak/>
        <w:t>Pendapatan dan Belanja Negara (APBN) berdasarkan alokasi dasar dengan memperhatikan jumlah penduduk, angka kemiskinan, luas wilayah, maupun kesulitan geografis yang ada di desa setiap kabupaten/kota. Dana Desa setiap Kabupaten/Kota ditetapkan melalui presiden (Perpers) terkait rincian penganggarannya.</w:t>
      </w:r>
    </w:p>
    <w:p w14:paraId="72836D7D" w14:textId="7FC2CB91" w:rsidR="002670C7" w:rsidRPr="002670C7" w:rsidRDefault="002670C7" w:rsidP="00067CC1">
      <w:pPr>
        <w:spacing w:after="0" w:line="240" w:lineRule="auto"/>
        <w:jc w:val="center"/>
        <w:rPr>
          <w:rFonts w:ascii="Times New Roman" w:hAnsi="Times New Roman" w:cs="Times New Roman"/>
          <w:sz w:val="24"/>
          <w:szCs w:val="24"/>
        </w:rPr>
      </w:pPr>
      <w:r w:rsidRPr="002670C7">
        <w:rPr>
          <w:rFonts w:ascii="Times New Roman" w:hAnsi="Times New Roman" w:cs="Times New Roman"/>
          <w:sz w:val="24"/>
          <w:szCs w:val="24"/>
        </w:rPr>
        <w:t>Tren Dana Desa di Kanaungan</w:t>
      </w:r>
    </w:p>
    <w:tbl>
      <w:tblPr>
        <w:tblStyle w:val="TableGrid"/>
        <w:tblW w:w="7938" w:type="dxa"/>
        <w:tblInd w:w="137" w:type="dxa"/>
        <w:tblLook w:val="04A0" w:firstRow="1" w:lastRow="0" w:firstColumn="1" w:lastColumn="0" w:noHBand="0" w:noVBand="1"/>
      </w:tblPr>
      <w:tblGrid>
        <w:gridCol w:w="709"/>
        <w:gridCol w:w="1417"/>
        <w:gridCol w:w="3119"/>
        <w:gridCol w:w="2693"/>
      </w:tblGrid>
      <w:tr w:rsidR="002670C7" w:rsidRPr="002670C7" w14:paraId="5132BDAB" w14:textId="77777777" w:rsidTr="008F596E">
        <w:tc>
          <w:tcPr>
            <w:tcW w:w="709" w:type="dxa"/>
          </w:tcPr>
          <w:p w14:paraId="370C5690" w14:textId="77777777" w:rsidR="002670C7" w:rsidRPr="002670C7" w:rsidRDefault="002670C7" w:rsidP="002670C7">
            <w:pPr>
              <w:pStyle w:val="ListParagraph"/>
              <w:ind w:left="0"/>
              <w:jc w:val="center"/>
              <w:rPr>
                <w:rFonts w:ascii="Times New Roman" w:hAnsi="Times New Roman" w:cs="Times New Roman"/>
                <w:b/>
                <w:bCs/>
                <w:sz w:val="24"/>
                <w:szCs w:val="24"/>
              </w:rPr>
            </w:pPr>
            <w:r w:rsidRPr="002670C7">
              <w:rPr>
                <w:rFonts w:ascii="Times New Roman" w:hAnsi="Times New Roman" w:cs="Times New Roman"/>
                <w:b/>
                <w:bCs/>
                <w:sz w:val="24"/>
                <w:szCs w:val="24"/>
              </w:rPr>
              <w:t>NO</w:t>
            </w:r>
          </w:p>
        </w:tc>
        <w:tc>
          <w:tcPr>
            <w:tcW w:w="1417" w:type="dxa"/>
          </w:tcPr>
          <w:p w14:paraId="6F61996B" w14:textId="77777777" w:rsidR="002670C7" w:rsidRPr="002670C7" w:rsidRDefault="002670C7" w:rsidP="002670C7">
            <w:pPr>
              <w:pStyle w:val="ListParagraph"/>
              <w:ind w:left="0"/>
              <w:jc w:val="center"/>
              <w:rPr>
                <w:rFonts w:ascii="Times New Roman" w:hAnsi="Times New Roman" w:cs="Times New Roman"/>
                <w:b/>
                <w:bCs/>
                <w:sz w:val="24"/>
                <w:szCs w:val="24"/>
              </w:rPr>
            </w:pPr>
            <w:r w:rsidRPr="002670C7">
              <w:rPr>
                <w:rFonts w:ascii="Times New Roman" w:hAnsi="Times New Roman" w:cs="Times New Roman"/>
                <w:b/>
                <w:bCs/>
                <w:sz w:val="24"/>
                <w:szCs w:val="24"/>
              </w:rPr>
              <w:t>Tahun</w:t>
            </w:r>
          </w:p>
        </w:tc>
        <w:tc>
          <w:tcPr>
            <w:tcW w:w="3119" w:type="dxa"/>
          </w:tcPr>
          <w:p w14:paraId="0E47862D" w14:textId="77777777" w:rsidR="002670C7" w:rsidRPr="002670C7" w:rsidRDefault="002670C7" w:rsidP="002670C7">
            <w:pPr>
              <w:pStyle w:val="ListParagraph"/>
              <w:ind w:left="0"/>
              <w:jc w:val="center"/>
              <w:rPr>
                <w:rFonts w:ascii="Times New Roman" w:hAnsi="Times New Roman" w:cs="Times New Roman"/>
                <w:b/>
                <w:bCs/>
                <w:sz w:val="24"/>
                <w:szCs w:val="24"/>
              </w:rPr>
            </w:pPr>
            <w:r w:rsidRPr="002670C7">
              <w:rPr>
                <w:rFonts w:ascii="Times New Roman" w:hAnsi="Times New Roman" w:cs="Times New Roman"/>
                <w:b/>
                <w:bCs/>
                <w:sz w:val="24"/>
                <w:szCs w:val="24"/>
              </w:rPr>
              <w:t>Jumlah Transfer Anggaran</w:t>
            </w:r>
          </w:p>
        </w:tc>
        <w:tc>
          <w:tcPr>
            <w:tcW w:w="2693" w:type="dxa"/>
          </w:tcPr>
          <w:p w14:paraId="68F319D4" w14:textId="77777777" w:rsidR="002670C7" w:rsidRPr="002670C7" w:rsidRDefault="002670C7" w:rsidP="002670C7">
            <w:pPr>
              <w:pStyle w:val="ListParagraph"/>
              <w:ind w:left="0"/>
              <w:jc w:val="center"/>
              <w:rPr>
                <w:rFonts w:ascii="Times New Roman" w:hAnsi="Times New Roman" w:cs="Times New Roman"/>
                <w:b/>
                <w:bCs/>
                <w:sz w:val="24"/>
                <w:szCs w:val="24"/>
              </w:rPr>
            </w:pPr>
            <w:r w:rsidRPr="002670C7">
              <w:rPr>
                <w:rFonts w:ascii="Times New Roman" w:hAnsi="Times New Roman" w:cs="Times New Roman"/>
                <w:b/>
                <w:bCs/>
                <w:sz w:val="24"/>
                <w:szCs w:val="24"/>
              </w:rPr>
              <w:t>Realisasi Anggaran</w:t>
            </w:r>
          </w:p>
        </w:tc>
      </w:tr>
      <w:tr w:rsidR="002670C7" w:rsidRPr="002670C7" w14:paraId="2B92675E" w14:textId="77777777" w:rsidTr="008F596E">
        <w:tc>
          <w:tcPr>
            <w:tcW w:w="709" w:type="dxa"/>
          </w:tcPr>
          <w:p w14:paraId="22A3394A" w14:textId="77777777" w:rsidR="002670C7" w:rsidRPr="002670C7" w:rsidRDefault="002670C7" w:rsidP="002670C7">
            <w:pPr>
              <w:pStyle w:val="ListParagraph"/>
              <w:ind w:left="0"/>
              <w:jc w:val="center"/>
              <w:rPr>
                <w:rFonts w:ascii="Times New Roman" w:hAnsi="Times New Roman" w:cs="Times New Roman"/>
                <w:sz w:val="24"/>
                <w:szCs w:val="24"/>
              </w:rPr>
            </w:pPr>
            <w:r w:rsidRPr="002670C7">
              <w:rPr>
                <w:rFonts w:ascii="Times New Roman" w:hAnsi="Times New Roman" w:cs="Times New Roman"/>
                <w:sz w:val="24"/>
                <w:szCs w:val="24"/>
              </w:rPr>
              <w:t>1</w:t>
            </w:r>
          </w:p>
        </w:tc>
        <w:tc>
          <w:tcPr>
            <w:tcW w:w="1417" w:type="dxa"/>
          </w:tcPr>
          <w:p w14:paraId="6AD9A27F" w14:textId="77777777" w:rsidR="002670C7" w:rsidRPr="002670C7" w:rsidRDefault="002670C7" w:rsidP="002670C7">
            <w:pPr>
              <w:pStyle w:val="ListParagraph"/>
              <w:ind w:left="0"/>
              <w:jc w:val="center"/>
              <w:rPr>
                <w:rFonts w:ascii="Times New Roman" w:hAnsi="Times New Roman" w:cs="Times New Roman"/>
                <w:sz w:val="24"/>
                <w:szCs w:val="24"/>
              </w:rPr>
            </w:pPr>
            <w:r w:rsidRPr="002670C7">
              <w:rPr>
                <w:rFonts w:ascii="Times New Roman" w:hAnsi="Times New Roman" w:cs="Times New Roman"/>
                <w:sz w:val="24"/>
                <w:szCs w:val="24"/>
              </w:rPr>
              <w:t>2020</w:t>
            </w:r>
          </w:p>
        </w:tc>
        <w:tc>
          <w:tcPr>
            <w:tcW w:w="3119" w:type="dxa"/>
          </w:tcPr>
          <w:p w14:paraId="3A3BE171" w14:textId="77777777" w:rsidR="002670C7" w:rsidRPr="002670C7" w:rsidRDefault="002670C7" w:rsidP="002670C7">
            <w:pPr>
              <w:pStyle w:val="ListParagraph"/>
              <w:ind w:left="0"/>
              <w:jc w:val="center"/>
              <w:rPr>
                <w:rFonts w:ascii="Times New Roman" w:hAnsi="Times New Roman" w:cs="Times New Roman"/>
                <w:sz w:val="24"/>
                <w:szCs w:val="24"/>
              </w:rPr>
            </w:pPr>
            <w:r w:rsidRPr="002670C7">
              <w:rPr>
                <w:rFonts w:ascii="Times New Roman" w:hAnsi="Times New Roman" w:cs="Times New Roman"/>
                <w:sz w:val="24"/>
                <w:szCs w:val="24"/>
              </w:rPr>
              <w:t>Rp. 2.710.946.000,00</w:t>
            </w:r>
          </w:p>
        </w:tc>
        <w:tc>
          <w:tcPr>
            <w:tcW w:w="2693" w:type="dxa"/>
          </w:tcPr>
          <w:p w14:paraId="264476E8" w14:textId="77777777" w:rsidR="002670C7" w:rsidRPr="002670C7" w:rsidRDefault="002670C7" w:rsidP="002670C7">
            <w:pPr>
              <w:pStyle w:val="ListParagraph"/>
              <w:ind w:left="0"/>
              <w:jc w:val="center"/>
              <w:rPr>
                <w:rFonts w:ascii="Times New Roman" w:hAnsi="Times New Roman" w:cs="Times New Roman"/>
                <w:sz w:val="24"/>
                <w:szCs w:val="24"/>
              </w:rPr>
            </w:pPr>
            <w:r w:rsidRPr="002670C7">
              <w:rPr>
                <w:rFonts w:ascii="Times New Roman" w:hAnsi="Times New Roman" w:cs="Times New Roman"/>
                <w:sz w:val="24"/>
                <w:szCs w:val="24"/>
              </w:rPr>
              <w:t>Rp. 2.710.946.000,00</w:t>
            </w:r>
          </w:p>
        </w:tc>
      </w:tr>
      <w:tr w:rsidR="002670C7" w:rsidRPr="002670C7" w14:paraId="2C8B3C9F" w14:textId="77777777" w:rsidTr="008F596E">
        <w:tc>
          <w:tcPr>
            <w:tcW w:w="709" w:type="dxa"/>
          </w:tcPr>
          <w:p w14:paraId="2A9446C2" w14:textId="77777777" w:rsidR="002670C7" w:rsidRPr="002670C7" w:rsidRDefault="002670C7" w:rsidP="002670C7">
            <w:pPr>
              <w:pStyle w:val="ListParagraph"/>
              <w:ind w:left="0"/>
              <w:jc w:val="center"/>
              <w:rPr>
                <w:rFonts w:ascii="Times New Roman" w:hAnsi="Times New Roman" w:cs="Times New Roman"/>
                <w:sz w:val="24"/>
                <w:szCs w:val="24"/>
              </w:rPr>
            </w:pPr>
            <w:r w:rsidRPr="002670C7">
              <w:rPr>
                <w:rFonts w:ascii="Times New Roman" w:hAnsi="Times New Roman" w:cs="Times New Roman"/>
                <w:sz w:val="24"/>
                <w:szCs w:val="24"/>
              </w:rPr>
              <w:t>2</w:t>
            </w:r>
          </w:p>
        </w:tc>
        <w:tc>
          <w:tcPr>
            <w:tcW w:w="1417" w:type="dxa"/>
          </w:tcPr>
          <w:p w14:paraId="156B5081" w14:textId="77777777" w:rsidR="002670C7" w:rsidRPr="002670C7" w:rsidRDefault="002670C7" w:rsidP="002670C7">
            <w:pPr>
              <w:pStyle w:val="ListParagraph"/>
              <w:ind w:left="0"/>
              <w:jc w:val="center"/>
              <w:rPr>
                <w:rFonts w:ascii="Times New Roman" w:hAnsi="Times New Roman" w:cs="Times New Roman"/>
                <w:sz w:val="24"/>
                <w:szCs w:val="24"/>
              </w:rPr>
            </w:pPr>
            <w:r w:rsidRPr="002670C7">
              <w:rPr>
                <w:rFonts w:ascii="Times New Roman" w:hAnsi="Times New Roman" w:cs="Times New Roman"/>
                <w:sz w:val="24"/>
                <w:szCs w:val="24"/>
              </w:rPr>
              <w:t>2021</w:t>
            </w:r>
          </w:p>
        </w:tc>
        <w:tc>
          <w:tcPr>
            <w:tcW w:w="3119" w:type="dxa"/>
          </w:tcPr>
          <w:p w14:paraId="50FC180A" w14:textId="77777777" w:rsidR="002670C7" w:rsidRPr="002670C7" w:rsidRDefault="002670C7" w:rsidP="002670C7">
            <w:pPr>
              <w:pStyle w:val="ListParagraph"/>
              <w:ind w:left="0"/>
              <w:jc w:val="center"/>
              <w:rPr>
                <w:rFonts w:ascii="Times New Roman" w:hAnsi="Times New Roman" w:cs="Times New Roman"/>
                <w:sz w:val="24"/>
                <w:szCs w:val="24"/>
              </w:rPr>
            </w:pPr>
            <w:r w:rsidRPr="002670C7">
              <w:rPr>
                <w:rFonts w:ascii="Times New Roman" w:hAnsi="Times New Roman" w:cs="Times New Roman"/>
                <w:sz w:val="24"/>
                <w:szCs w:val="24"/>
              </w:rPr>
              <w:t>Rp. 2.634.478.000,00</w:t>
            </w:r>
          </w:p>
        </w:tc>
        <w:tc>
          <w:tcPr>
            <w:tcW w:w="2693" w:type="dxa"/>
          </w:tcPr>
          <w:p w14:paraId="723313CB" w14:textId="77777777" w:rsidR="002670C7" w:rsidRPr="002670C7" w:rsidRDefault="002670C7" w:rsidP="002670C7">
            <w:pPr>
              <w:pStyle w:val="ListParagraph"/>
              <w:ind w:left="0"/>
              <w:jc w:val="center"/>
              <w:rPr>
                <w:rFonts w:ascii="Times New Roman" w:hAnsi="Times New Roman" w:cs="Times New Roman"/>
                <w:sz w:val="24"/>
                <w:szCs w:val="24"/>
              </w:rPr>
            </w:pPr>
            <w:r w:rsidRPr="002670C7">
              <w:rPr>
                <w:rFonts w:ascii="Times New Roman" w:hAnsi="Times New Roman" w:cs="Times New Roman"/>
                <w:sz w:val="24"/>
                <w:szCs w:val="24"/>
              </w:rPr>
              <w:t>Rp. 2.589.771.200,00</w:t>
            </w:r>
          </w:p>
        </w:tc>
      </w:tr>
      <w:tr w:rsidR="002670C7" w:rsidRPr="002670C7" w14:paraId="3F060917" w14:textId="77777777" w:rsidTr="008F596E">
        <w:tc>
          <w:tcPr>
            <w:tcW w:w="709" w:type="dxa"/>
          </w:tcPr>
          <w:p w14:paraId="74A16C8F" w14:textId="77777777" w:rsidR="002670C7" w:rsidRPr="002670C7" w:rsidRDefault="002670C7" w:rsidP="002670C7">
            <w:pPr>
              <w:pStyle w:val="ListParagraph"/>
              <w:ind w:left="0"/>
              <w:jc w:val="center"/>
              <w:rPr>
                <w:rFonts w:ascii="Times New Roman" w:hAnsi="Times New Roman" w:cs="Times New Roman"/>
                <w:sz w:val="24"/>
                <w:szCs w:val="24"/>
              </w:rPr>
            </w:pPr>
            <w:r w:rsidRPr="002670C7">
              <w:rPr>
                <w:rFonts w:ascii="Times New Roman" w:hAnsi="Times New Roman" w:cs="Times New Roman"/>
                <w:sz w:val="24"/>
                <w:szCs w:val="24"/>
              </w:rPr>
              <w:t>3</w:t>
            </w:r>
          </w:p>
        </w:tc>
        <w:tc>
          <w:tcPr>
            <w:tcW w:w="1417" w:type="dxa"/>
          </w:tcPr>
          <w:p w14:paraId="6FCEB11E" w14:textId="77777777" w:rsidR="002670C7" w:rsidRPr="002670C7" w:rsidRDefault="002670C7" w:rsidP="002670C7">
            <w:pPr>
              <w:pStyle w:val="ListParagraph"/>
              <w:ind w:left="0"/>
              <w:jc w:val="center"/>
              <w:rPr>
                <w:rFonts w:ascii="Times New Roman" w:hAnsi="Times New Roman" w:cs="Times New Roman"/>
                <w:sz w:val="24"/>
                <w:szCs w:val="24"/>
              </w:rPr>
            </w:pPr>
            <w:r w:rsidRPr="002670C7">
              <w:rPr>
                <w:rFonts w:ascii="Times New Roman" w:hAnsi="Times New Roman" w:cs="Times New Roman"/>
                <w:sz w:val="24"/>
                <w:szCs w:val="24"/>
              </w:rPr>
              <w:t>2022</w:t>
            </w:r>
          </w:p>
        </w:tc>
        <w:tc>
          <w:tcPr>
            <w:tcW w:w="3119" w:type="dxa"/>
          </w:tcPr>
          <w:p w14:paraId="676DBFCF" w14:textId="77777777" w:rsidR="002670C7" w:rsidRPr="002670C7" w:rsidRDefault="002670C7" w:rsidP="002670C7">
            <w:pPr>
              <w:pStyle w:val="ListParagraph"/>
              <w:ind w:left="0"/>
              <w:jc w:val="center"/>
              <w:rPr>
                <w:rFonts w:ascii="Times New Roman" w:hAnsi="Times New Roman" w:cs="Times New Roman"/>
                <w:sz w:val="24"/>
                <w:szCs w:val="24"/>
              </w:rPr>
            </w:pPr>
            <w:r w:rsidRPr="002670C7">
              <w:rPr>
                <w:rFonts w:ascii="Times New Roman" w:hAnsi="Times New Roman" w:cs="Times New Roman"/>
                <w:sz w:val="24"/>
                <w:szCs w:val="24"/>
              </w:rPr>
              <w:t>Rp. 2.713.800.020,00</w:t>
            </w:r>
          </w:p>
        </w:tc>
        <w:tc>
          <w:tcPr>
            <w:tcW w:w="2693" w:type="dxa"/>
          </w:tcPr>
          <w:p w14:paraId="78646866" w14:textId="77777777" w:rsidR="002670C7" w:rsidRPr="002670C7" w:rsidRDefault="002670C7" w:rsidP="002670C7">
            <w:pPr>
              <w:pStyle w:val="ListParagraph"/>
              <w:ind w:left="0"/>
              <w:jc w:val="center"/>
              <w:rPr>
                <w:rFonts w:ascii="Times New Roman" w:hAnsi="Times New Roman" w:cs="Times New Roman"/>
                <w:sz w:val="24"/>
                <w:szCs w:val="24"/>
              </w:rPr>
            </w:pPr>
            <w:r w:rsidRPr="002670C7">
              <w:rPr>
                <w:rFonts w:ascii="Times New Roman" w:hAnsi="Times New Roman" w:cs="Times New Roman"/>
                <w:sz w:val="24"/>
                <w:szCs w:val="24"/>
              </w:rPr>
              <w:t>Rp. 2.713.800.020,00</w:t>
            </w:r>
          </w:p>
        </w:tc>
      </w:tr>
      <w:tr w:rsidR="002670C7" w:rsidRPr="002670C7" w14:paraId="6139B00B" w14:textId="77777777" w:rsidTr="008F596E">
        <w:tc>
          <w:tcPr>
            <w:tcW w:w="709" w:type="dxa"/>
          </w:tcPr>
          <w:p w14:paraId="659790E5" w14:textId="77777777" w:rsidR="002670C7" w:rsidRPr="002670C7" w:rsidRDefault="002670C7" w:rsidP="002670C7">
            <w:pPr>
              <w:pStyle w:val="ListParagraph"/>
              <w:ind w:left="0"/>
              <w:jc w:val="center"/>
              <w:rPr>
                <w:rFonts w:ascii="Times New Roman" w:hAnsi="Times New Roman" w:cs="Times New Roman"/>
                <w:sz w:val="24"/>
                <w:szCs w:val="24"/>
              </w:rPr>
            </w:pPr>
            <w:r w:rsidRPr="002670C7">
              <w:rPr>
                <w:rFonts w:ascii="Times New Roman" w:hAnsi="Times New Roman" w:cs="Times New Roman"/>
                <w:sz w:val="24"/>
                <w:szCs w:val="24"/>
              </w:rPr>
              <w:t>4</w:t>
            </w:r>
          </w:p>
        </w:tc>
        <w:tc>
          <w:tcPr>
            <w:tcW w:w="1417" w:type="dxa"/>
          </w:tcPr>
          <w:p w14:paraId="029E7D5B" w14:textId="77777777" w:rsidR="002670C7" w:rsidRPr="002670C7" w:rsidRDefault="002670C7" w:rsidP="002670C7">
            <w:pPr>
              <w:pStyle w:val="ListParagraph"/>
              <w:ind w:left="0"/>
              <w:jc w:val="center"/>
              <w:rPr>
                <w:rFonts w:ascii="Times New Roman" w:hAnsi="Times New Roman" w:cs="Times New Roman"/>
                <w:sz w:val="24"/>
                <w:szCs w:val="24"/>
              </w:rPr>
            </w:pPr>
            <w:r w:rsidRPr="002670C7">
              <w:rPr>
                <w:rFonts w:ascii="Times New Roman" w:hAnsi="Times New Roman" w:cs="Times New Roman"/>
                <w:sz w:val="24"/>
                <w:szCs w:val="24"/>
              </w:rPr>
              <w:t>2023</w:t>
            </w:r>
          </w:p>
        </w:tc>
        <w:tc>
          <w:tcPr>
            <w:tcW w:w="3119" w:type="dxa"/>
          </w:tcPr>
          <w:p w14:paraId="153BCF92" w14:textId="77777777" w:rsidR="002670C7" w:rsidRPr="002670C7" w:rsidRDefault="002670C7" w:rsidP="002670C7">
            <w:pPr>
              <w:pStyle w:val="ListParagraph"/>
              <w:ind w:left="0"/>
              <w:jc w:val="center"/>
              <w:rPr>
                <w:rFonts w:ascii="Times New Roman" w:hAnsi="Times New Roman" w:cs="Times New Roman"/>
                <w:sz w:val="24"/>
                <w:szCs w:val="24"/>
              </w:rPr>
            </w:pPr>
            <w:r w:rsidRPr="002670C7">
              <w:rPr>
                <w:rFonts w:ascii="Times New Roman" w:hAnsi="Times New Roman" w:cs="Times New Roman"/>
                <w:sz w:val="24"/>
                <w:szCs w:val="24"/>
              </w:rPr>
              <w:t>Rp. 2.983.974.340,00</w:t>
            </w:r>
          </w:p>
        </w:tc>
        <w:tc>
          <w:tcPr>
            <w:tcW w:w="2693" w:type="dxa"/>
          </w:tcPr>
          <w:p w14:paraId="3296E0C5" w14:textId="77777777" w:rsidR="002670C7" w:rsidRPr="002670C7" w:rsidRDefault="002670C7" w:rsidP="002670C7">
            <w:pPr>
              <w:pStyle w:val="ListParagraph"/>
              <w:ind w:left="0"/>
              <w:jc w:val="center"/>
              <w:rPr>
                <w:rFonts w:ascii="Times New Roman" w:hAnsi="Times New Roman" w:cs="Times New Roman"/>
                <w:sz w:val="24"/>
                <w:szCs w:val="24"/>
              </w:rPr>
            </w:pPr>
            <w:r w:rsidRPr="002670C7">
              <w:rPr>
                <w:rFonts w:ascii="Times New Roman" w:hAnsi="Times New Roman" w:cs="Times New Roman"/>
                <w:sz w:val="24"/>
                <w:szCs w:val="24"/>
              </w:rPr>
              <w:t>Rp. 3.012.485.367.00</w:t>
            </w:r>
          </w:p>
        </w:tc>
      </w:tr>
    </w:tbl>
    <w:p w14:paraId="7D2384F6" w14:textId="77777777" w:rsidR="002670C7" w:rsidRPr="002670C7" w:rsidRDefault="002670C7" w:rsidP="002670C7">
      <w:pPr>
        <w:pStyle w:val="ListParagraph"/>
        <w:spacing w:line="240" w:lineRule="auto"/>
        <w:ind w:left="-40"/>
        <w:jc w:val="both"/>
        <w:rPr>
          <w:rFonts w:ascii="Times New Roman" w:hAnsi="Times New Roman" w:cs="Times New Roman"/>
          <w:sz w:val="24"/>
          <w:szCs w:val="24"/>
        </w:rPr>
      </w:pPr>
      <w:r w:rsidRPr="002670C7">
        <w:rPr>
          <w:rFonts w:ascii="Times New Roman" w:hAnsi="Times New Roman" w:cs="Times New Roman"/>
          <w:sz w:val="24"/>
          <w:szCs w:val="24"/>
        </w:rPr>
        <w:t xml:space="preserve">   (Sumber: Dana Desa Kanaungan, data diolah)</w:t>
      </w:r>
    </w:p>
    <w:p w14:paraId="7EA778A2" w14:textId="77777777" w:rsidR="00067CC1" w:rsidRDefault="002670C7" w:rsidP="00067CC1">
      <w:pPr>
        <w:spacing w:after="0" w:line="240" w:lineRule="auto"/>
        <w:ind w:firstLine="720"/>
        <w:jc w:val="both"/>
        <w:rPr>
          <w:rFonts w:ascii="Times New Roman" w:hAnsi="Times New Roman" w:cs="Times New Roman"/>
          <w:sz w:val="24"/>
          <w:szCs w:val="24"/>
        </w:rPr>
      </w:pPr>
      <w:r w:rsidRPr="00067CC1">
        <w:rPr>
          <w:rFonts w:ascii="Times New Roman" w:hAnsi="Times New Roman" w:cs="Times New Roman"/>
          <w:sz w:val="24"/>
          <w:szCs w:val="24"/>
        </w:rPr>
        <w:t>Pada Tahun 2020, anggaran dana desa ditetapkan sebesar Rp. 2.710.946.000,00. Pada tahun ini, sebagian besar dana difokuskan untuk penananganan dampak pandemi, khususnya melalui program Bantuan Langsung Tunai (BLT), Dana Desa ini merupakan tahun di mana orientasi penggunaan dana lebih diarahkan ke aspek sosial dan pemulihan ekonomi warga desa akibat krisis kesehatan global.</w:t>
      </w:r>
    </w:p>
    <w:p w14:paraId="752BC180" w14:textId="77777777" w:rsidR="00067CC1" w:rsidRDefault="002670C7" w:rsidP="00067CC1">
      <w:pPr>
        <w:spacing w:after="0" w:line="240" w:lineRule="auto"/>
        <w:ind w:firstLine="720"/>
        <w:jc w:val="both"/>
        <w:rPr>
          <w:rFonts w:ascii="Times New Roman" w:hAnsi="Times New Roman" w:cs="Times New Roman"/>
          <w:sz w:val="24"/>
          <w:szCs w:val="24"/>
        </w:rPr>
      </w:pPr>
      <w:r w:rsidRPr="00067CC1">
        <w:rPr>
          <w:rFonts w:ascii="Times New Roman" w:hAnsi="Times New Roman" w:cs="Times New Roman"/>
          <w:sz w:val="24"/>
          <w:szCs w:val="24"/>
        </w:rPr>
        <w:t>Pada Tahun 2021, anggaran dana  desa sedikit turun dengan mekanisme realisasi dan distribusi yang berbeda. Pemerintah tetap mempertahankan fokus pada BLT Dana Desa dan program padat karya tunai untuk mendukung pemulihan ekonomi masyarakat desa.</w:t>
      </w:r>
    </w:p>
    <w:p w14:paraId="58270021" w14:textId="77777777" w:rsidR="00067CC1" w:rsidRDefault="002670C7" w:rsidP="00067CC1">
      <w:pPr>
        <w:spacing w:after="0" w:line="240" w:lineRule="auto"/>
        <w:ind w:firstLine="720"/>
        <w:jc w:val="both"/>
        <w:rPr>
          <w:rFonts w:ascii="Times New Roman" w:hAnsi="Times New Roman" w:cs="Times New Roman"/>
          <w:sz w:val="24"/>
          <w:szCs w:val="24"/>
        </w:rPr>
      </w:pPr>
      <w:r w:rsidRPr="00067CC1">
        <w:rPr>
          <w:rFonts w:ascii="Times New Roman" w:hAnsi="Times New Roman" w:cs="Times New Roman"/>
          <w:sz w:val="24"/>
          <w:szCs w:val="24"/>
        </w:rPr>
        <w:t>Pada Tahun 2022 menandai masa transisi, dimana sebagian besar desa mulai kembali mengalokasikan anggaran untuk pembangunan infrastruktur dan pemberdayaan masyarakat, meskipun alokasi dana desa berada dikisaran Rp. 2.713.800.020,00. Penurunan ini mencerminkan proses penyesuaian pascapandemi, dengan tetap mempertahankan aspek perlindungan sosial.</w:t>
      </w:r>
    </w:p>
    <w:p w14:paraId="4F2EF477" w14:textId="2D8165B1" w:rsidR="002670C7" w:rsidRPr="00067CC1" w:rsidRDefault="002670C7" w:rsidP="00067CC1">
      <w:pPr>
        <w:spacing w:after="0" w:line="240" w:lineRule="auto"/>
        <w:ind w:firstLine="720"/>
        <w:jc w:val="both"/>
        <w:rPr>
          <w:rFonts w:ascii="Times New Roman" w:hAnsi="Times New Roman" w:cs="Times New Roman"/>
          <w:sz w:val="24"/>
          <w:szCs w:val="24"/>
        </w:rPr>
      </w:pPr>
      <w:r w:rsidRPr="00067CC1">
        <w:rPr>
          <w:rFonts w:ascii="Times New Roman" w:hAnsi="Times New Roman" w:cs="Times New Roman"/>
          <w:sz w:val="24"/>
          <w:szCs w:val="24"/>
        </w:rPr>
        <w:t>Pada Tahun 2023, anggaran dana desa kembali meningkat menjadi 2.983.974.340,00, menunjukkan komitmen pemerintah dalam memperkuat pembangunan desa secara berkelanjutan. Prioritas mulai bergeser ke arah ketahanan pangan, transformasi ekonomi desa, penguatan BUMDes, dan pengentasan kemiskinan ekstrem.</w:t>
      </w:r>
    </w:p>
    <w:p w14:paraId="576559BD" w14:textId="71973A89" w:rsidR="002670C7" w:rsidRPr="002670C7" w:rsidRDefault="002670C7" w:rsidP="00067CC1">
      <w:pPr>
        <w:spacing w:after="0" w:line="240" w:lineRule="auto"/>
        <w:ind w:firstLine="720"/>
        <w:jc w:val="both"/>
        <w:rPr>
          <w:rFonts w:ascii="Times New Roman" w:hAnsi="Times New Roman" w:cs="Times New Roman"/>
          <w:sz w:val="24"/>
          <w:szCs w:val="24"/>
        </w:rPr>
      </w:pPr>
      <w:r w:rsidRPr="002670C7">
        <w:rPr>
          <w:rFonts w:ascii="Times New Roman" w:hAnsi="Times New Roman" w:cs="Times New Roman"/>
          <w:sz w:val="24"/>
          <w:szCs w:val="24"/>
        </w:rPr>
        <w:t>Secara keseluruhan, tren anggaran dana desa selama 2020-2023 mengalami fluktuasi moderat, namun tetap menunjukkan kesinambungan dukungan fiskal pemerintah pusat untuk pembangunan desa. Pergeseran fokus dari penanganan pandemi ke pembangunan ekonomi dan sosial desa menjadi ciri utama tren anggaran dalam periode ini.</w:t>
      </w:r>
    </w:p>
    <w:p w14:paraId="66307FB3" w14:textId="77777777" w:rsidR="002670C7" w:rsidRPr="002670C7" w:rsidRDefault="002670C7" w:rsidP="002670C7">
      <w:pPr>
        <w:spacing w:after="0" w:line="240" w:lineRule="auto"/>
        <w:ind w:left="-40"/>
        <w:jc w:val="both"/>
        <w:rPr>
          <w:rFonts w:ascii="Times New Roman" w:hAnsi="Times New Roman" w:cs="Times New Roman"/>
          <w:sz w:val="24"/>
          <w:szCs w:val="24"/>
        </w:rPr>
      </w:pPr>
      <w:r w:rsidRPr="002670C7">
        <w:rPr>
          <w:rFonts w:ascii="Times New Roman" w:hAnsi="Times New Roman" w:cs="Times New Roman"/>
          <w:sz w:val="24"/>
          <w:szCs w:val="24"/>
        </w:rPr>
        <w:t>2.  Perencanaan</w:t>
      </w:r>
    </w:p>
    <w:p w14:paraId="6D9FE046" w14:textId="54B881B0" w:rsidR="002670C7" w:rsidRPr="00067CC1" w:rsidRDefault="002670C7" w:rsidP="00067CC1">
      <w:pPr>
        <w:spacing w:line="240" w:lineRule="auto"/>
        <w:ind w:firstLine="318"/>
        <w:jc w:val="both"/>
        <w:rPr>
          <w:rFonts w:ascii="Times New Roman" w:hAnsi="Times New Roman" w:cs="Times New Roman"/>
          <w:sz w:val="24"/>
          <w:szCs w:val="24"/>
        </w:rPr>
      </w:pPr>
      <w:r w:rsidRPr="00067CC1">
        <w:rPr>
          <w:rFonts w:ascii="Times New Roman" w:hAnsi="Times New Roman" w:cs="Times New Roman"/>
          <w:sz w:val="24"/>
          <w:szCs w:val="24"/>
        </w:rPr>
        <w:t>Dalam melakukan proses perencanaan yang transparansi perlu melibatkan peran masyarakat desa, jadi masyarakat desa cukup andil dalam perencanaan. Perencanaan dana desa diawali dari Kepala Desa Selaku Pemerintah tertinggi sekaligus sebagai penanggung jawab dana desa, pemerintah desa akan menyusun perencanaan pembangunan desa berdasarkan atas kewenangan dengan berpedoman pada perencanaan pembangunan kabupaten/kota. Rencana Pembangunan Menengah Desa (RPJDesa) untuk waktu 6 tahun sedangkan rencana pembangunan yang tahunan atau yang disebut dengan Rencana Kerja Pembangunan Desa (RKP Desa) untuk kurun waktu 1 tahun.</w:t>
      </w:r>
    </w:p>
    <w:p w14:paraId="296BCD00" w14:textId="77777777" w:rsidR="002670C7" w:rsidRPr="002670C7" w:rsidRDefault="002670C7" w:rsidP="00067CC1">
      <w:pPr>
        <w:pStyle w:val="ListParagraph"/>
        <w:spacing w:after="0" w:line="240" w:lineRule="auto"/>
        <w:ind w:left="318"/>
        <w:jc w:val="both"/>
        <w:rPr>
          <w:rFonts w:ascii="Times New Roman" w:hAnsi="Times New Roman" w:cs="Times New Roman"/>
          <w:sz w:val="24"/>
          <w:szCs w:val="24"/>
        </w:rPr>
      </w:pPr>
      <w:r w:rsidRPr="002670C7">
        <w:rPr>
          <w:rFonts w:ascii="Times New Roman" w:hAnsi="Times New Roman" w:cs="Times New Roman"/>
          <w:sz w:val="24"/>
          <w:szCs w:val="24"/>
        </w:rPr>
        <w:t xml:space="preserve">           Dalam melakukan perencanaan pembangunan desa terstruktur berdasarkan hasil kesepakatan dari Musyawarah desa, dalam pelaksanaan musyawarah diberikan kesempatan pada masyarakat yang ikut serta dalam musyawarah uuntuk memberikan </w:t>
      </w:r>
      <w:r w:rsidRPr="002670C7">
        <w:rPr>
          <w:rFonts w:ascii="Times New Roman" w:hAnsi="Times New Roman" w:cs="Times New Roman"/>
          <w:sz w:val="24"/>
          <w:szCs w:val="24"/>
        </w:rPr>
        <w:lastRenderedPageBreak/>
        <w:t>pendapat terkait kebutuhan yang mendesak bagi masyarakat, sebagaimana yang dikatakan oleh Kepala Desa Kanaungan Srianty Saenong yang menyatakan bahwa</w:t>
      </w:r>
    </w:p>
    <w:p w14:paraId="27A43E4F" w14:textId="77777777" w:rsidR="002670C7" w:rsidRPr="00067CC1" w:rsidRDefault="002670C7" w:rsidP="00067CC1">
      <w:pPr>
        <w:spacing w:after="0" w:line="240" w:lineRule="auto"/>
        <w:ind w:left="284" w:firstLine="34"/>
        <w:jc w:val="both"/>
        <w:rPr>
          <w:rFonts w:ascii="Times New Roman" w:hAnsi="Times New Roman" w:cs="Times New Roman"/>
          <w:i/>
          <w:iCs/>
          <w:sz w:val="24"/>
          <w:szCs w:val="24"/>
        </w:rPr>
      </w:pPr>
      <w:r w:rsidRPr="00067CC1">
        <w:rPr>
          <w:rFonts w:ascii="Times New Roman" w:hAnsi="Times New Roman" w:cs="Times New Roman"/>
          <w:i/>
          <w:iCs/>
          <w:sz w:val="24"/>
          <w:szCs w:val="24"/>
        </w:rPr>
        <w:t>“Untuk kegiatan perncanaan pembangunan kami selalunya mengadakan rapat salah satunya musrenbang desa dengan membahas apa-apa yang kita lakukan berikutnya dengan mendengarkan pendapat ataupun masukan masyarakat, setelah ada hasil kesepakatan bersama kemudian kita melakukan pelaksanaan” (Srianty Saenong, Pukul 09:00 WITA, 21 April 2025 di Kntor Desa)</w:t>
      </w:r>
    </w:p>
    <w:p w14:paraId="62F73736" w14:textId="77777777" w:rsidR="002670C7" w:rsidRPr="002670C7" w:rsidRDefault="002670C7" w:rsidP="002670C7">
      <w:pPr>
        <w:spacing w:after="0" w:line="240" w:lineRule="auto"/>
        <w:ind w:left="284"/>
        <w:jc w:val="both"/>
        <w:rPr>
          <w:rFonts w:ascii="Times New Roman" w:hAnsi="Times New Roman" w:cs="Times New Roman"/>
          <w:sz w:val="24"/>
          <w:szCs w:val="24"/>
        </w:rPr>
      </w:pPr>
      <w:r w:rsidRPr="002670C7">
        <w:rPr>
          <w:rFonts w:ascii="Times New Roman" w:hAnsi="Times New Roman" w:cs="Times New Roman"/>
          <w:sz w:val="24"/>
          <w:szCs w:val="24"/>
        </w:rPr>
        <w:t xml:space="preserve">            Prosedur pengelolaan dana dilakukan dengan mengadakan pembentukan tim penyusunan Rencana Kerja Pemerintah Desa (RKP Desa) yang dibentuk oleh pemerintah desa. Dalam pembentukan tim RKP Desa tidak hanya melibatkan pemerintah desa tetapi juga melibatkan masyarakat, lembaga-lembaga yang ada di desa dan BPD. Tim ini bertujuan untuk efektivitas pembangunan dan peningkatan kualitas hidupp masyarakat, dengan adanya pembentukan tim, proses musyawarah perencanaan lebih terarah dengan tim tersebut bisa mempelajari terhadap RKP Desa di Tahun sebelumnya yang sudah terealisasi maupun yang belum terealisasi, peran tim tersebut juga sekaligus menjadi penengah pada saat ada pendapat ataupun usulan masyarakat, kemudian tim menyeimbangkan pendapat maupun usulan dengan peraturan-peraturan yang berlaku maupun peraturan dari RPJMDesa.</w:t>
      </w:r>
    </w:p>
    <w:p w14:paraId="410DFCA4" w14:textId="77777777" w:rsidR="002670C7" w:rsidRPr="002670C7" w:rsidRDefault="002670C7" w:rsidP="002670C7">
      <w:pPr>
        <w:spacing w:after="0" w:line="240" w:lineRule="auto"/>
        <w:ind w:left="284"/>
        <w:jc w:val="both"/>
        <w:rPr>
          <w:rFonts w:ascii="Times New Roman" w:hAnsi="Times New Roman" w:cs="Times New Roman"/>
          <w:sz w:val="24"/>
          <w:szCs w:val="24"/>
        </w:rPr>
      </w:pPr>
      <w:r w:rsidRPr="002670C7">
        <w:rPr>
          <w:rFonts w:ascii="Times New Roman" w:hAnsi="Times New Roman" w:cs="Times New Roman"/>
          <w:sz w:val="24"/>
          <w:szCs w:val="24"/>
        </w:rPr>
        <w:t xml:space="preserve">           Pada saat proses perencanaan pembangunan, pemerintah desa sekaligus masyarakat desa terlebih dahulu mengadakan rapat-rapat kecil langkah apa yang terlebih dahulu mereka lakukan, melihat dari program atau perencanaan berdasarkan skala prioritas. Pelaksanaan dilakukan dari hasil kesepakatan bersama pada saat musrenbang desa hal tersebut dinyatakan oleh Kepala Desa Kanaungan.</w:t>
      </w:r>
    </w:p>
    <w:p w14:paraId="50A1FA3E" w14:textId="77777777" w:rsidR="002670C7" w:rsidRPr="002670C7" w:rsidRDefault="002670C7" w:rsidP="002670C7">
      <w:pPr>
        <w:spacing w:after="0" w:line="240" w:lineRule="auto"/>
        <w:jc w:val="both"/>
        <w:rPr>
          <w:rFonts w:ascii="Times New Roman" w:hAnsi="Times New Roman" w:cs="Times New Roman"/>
          <w:sz w:val="24"/>
          <w:szCs w:val="24"/>
        </w:rPr>
      </w:pPr>
      <w:r w:rsidRPr="002670C7">
        <w:rPr>
          <w:rFonts w:ascii="Times New Roman" w:hAnsi="Times New Roman" w:cs="Times New Roman"/>
          <w:sz w:val="24"/>
          <w:szCs w:val="24"/>
        </w:rPr>
        <w:t>3. Pelaksanaan</w:t>
      </w:r>
    </w:p>
    <w:p w14:paraId="7109EE1E" w14:textId="77777777" w:rsidR="002670C7" w:rsidRPr="002670C7" w:rsidRDefault="002670C7" w:rsidP="002670C7">
      <w:pPr>
        <w:pStyle w:val="ListParagraph"/>
        <w:spacing w:line="240" w:lineRule="auto"/>
        <w:ind w:left="320"/>
        <w:jc w:val="both"/>
        <w:rPr>
          <w:rFonts w:ascii="Times New Roman" w:hAnsi="Times New Roman" w:cs="Times New Roman"/>
          <w:sz w:val="24"/>
          <w:szCs w:val="24"/>
        </w:rPr>
      </w:pPr>
      <w:r w:rsidRPr="002670C7">
        <w:rPr>
          <w:rFonts w:ascii="Times New Roman" w:hAnsi="Times New Roman" w:cs="Times New Roman"/>
          <w:sz w:val="24"/>
          <w:szCs w:val="24"/>
        </w:rPr>
        <w:t xml:space="preserve">            Setelah pemerintah desa melakukan proses perencanaan langkah selanjutnya adalah melakukan pelaksanaan atau menerapkan perencanaan sebelumnya dari hasil musrenbang desa. Segala bentuk penerimaan dan pengeluaran desa dilakukan dengan menggunakan kas desa bendahara desa menyimpan uang dalam kas desa pada jumlah tertentu. Ketika ada hal mendesak maka bendahara desa terlebih dahulu membuat RAB Rincian Anggaran Biaya yang telah disahkan oleh Kepala Desa. Sedangkan bendahara desa menyimpan uang kas desa dalam rangka memenuhi kebutuhan operasional.</w:t>
      </w:r>
    </w:p>
    <w:p w14:paraId="2500EDAF" w14:textId="77777777" w:rsidR="002670C7" w:rsidRPr="002670C7" w:rsidRDefault="002670C7" w:rsidP="00067CC1">
      <w:pPr>
        <w:pStyle w:val="ListParagraph"/>
        <w:spacing w:after="0" w:line="240" w:lineRule="auto"/>
        <w:ind w:left="320"/>
        <w:jc w:val="both"/>
        <w:rPr>
          <w:rFonts w:ascii="Times New Roman" w:hAnsi="Times New Roman" w:cs="Times New Roman"/>
          <w:sz w:val="24"/>
          <w:szCs w:val="24"/>
        </w:rPr>
      </w:pPr>
      <w:r w:rsidRPr="002670C7">
        <w:rPr>
          <w:rFonts w:ascii="Times New Roman" w:hAnsi="Times New Roman" w:cs="Times New Roman"/>
          <w:sz w:val="24"/>
          <w:szCs w:val="24"/>
        </w:rPr>
        <w:t xml:space="preserve">           Terkait dengan pelaksanaan Anggaran dari hasil perencanaan di tahun 2020 tidak berfokus ke pembangunan tetapi berfokus ke penanganan covid 19 yang menjadi ancaman bagi masyarakat yang mempengaruhi perekonomian dan pendapatan khususnya masyarakat pedesaan sedangkan rencana pembangunan masih belum sepenuhnya dapat dilaksanakan, pemerintah desa akan melakuka pembangunan di tahun berikutnya, sebagiamana yang dikemukakan ketua BPD Taslim yang Menyatakan Bahwa.</w:t>
      </w:r>
    </w:p>
    <w:p w14:paraId="24C861A6" w14:textId="023A0B7C" w:rsidR="00067CC1" w:rsidRPr="00067CC1" w:rsidRDefault="002670C7" w:rsidP="0036723F">
      <w:pPr>
        <w:spacing w:after="0" w:line="240" w:lineRule="auto"/>
        <w:ind w:left="320"/>
        <w:jc w:val="both"/>
        <w:rPr>
          <w:rFonts w:ascii="Times New Roman" w:hAnsi="Times New Roman" w:cs="Times New Roman"/>
          <w:i/>
          <w:iCs/>
          <w:sz w:val="24"/>
          <w:szCs w:val="24"/>
        </w:rPr>
      </w:pPr>
      <w:r w:rsidRPr="00067CC1">
        <w:rPr>
          <w:rFonts w:ascii="Times New Roman" w:hAnsi="Times New Roman" w:cs="Times New Roman"/>
          <w:sz w:val="24"/>
          <w:szCs w:val="24"/>
        </w:rPr>
        <w:t>“</w:t>
      </w:r>
      <w:r w:rsidRPr="00067CC1">
        <w:rPr>
          <w:rFonts w:ascii="Times New Roman" w:hAnsi="Times New Roman" w:cs="Times New Roman"/>
          <w:i/>
          <w:iCs/>
          <w:sz w:val="24"/>
          <w:szCs w:val="24"/>
        </w:rPr>
        <w:t>Memang ditahun ini tidak ada pembangunan karna difokuskan ke covid, banyak keinginan masyarakat yang belum terpenuhi seperti pengadaan perbaikan jalan,pembangunan bendungan di desa kanaungan. Karna saat ini pemerintah berfokus ke penanganan covid tapi kami akan memperhatikan dan pembangunan akan tetap berjalan”. (Taslim, Pukul 10:15 WITA 21 September 2025 di kediaman)</w:t>
      </w:r>
    </w:p>
    <w:p w14:paraId="53B43D1D" w14:textId="77777777" w:rsidR="002670C7" w:rsidRPr="002670C7" w:rsidRDefault="002670C7" w:rsidP="002670C7">
      <w:pPr>
        <w:tabs>
          <w:tab w:val="left" w:pos="320"/>
        </w:tabs>
        <w:spacing w:after="0" w:line="240" w:lineRule="auto"/>
        <w:jc w:val="both"/>
        <w:rPr>
          <w:rFonts w:ascii="Times New Roman" w:hAnsi="Times New Roman" w:cs="Times New Roman"/>
          <w:sz w:val="24"/>
          <w:szCs w:val="24"/>
        </w:rPr>
      </w:pPr>
      <w:r w:rsidRPr="002670C7">
        <w:rPr>
          <w:rFonts w:ascii="Times New Roman" w:hAnsi="Times New Roman" w:cs="Times New Roman"/>
          <w:sz w:val="24"/>
          <w:szCs w:val="24"/>
        </w:rPr>
        <w:t>4. Penatausahaan</w:t>
      </w:r>
    </w:p>
    <w:p w14:paraId="44995109" w14:textId="77777777" w:rsidR="002670C7" w:rsidRPr="002670C7" w:rsidRDefault="002670C7" w:rsidP="002670C7">
      <w:pPr>
        <w:pStyle w:val="ListParagraph"/>
        <w:spacing w:after="0" w:line="240" w:lineRule="auto"/>
        <w:ind w:left="320"/>
        <w:jc w:val="both"/>
        <w:rPr>
          <w:rFonts w:ascii="Times New Roman" w:hAnsi="Times New Roman" w:cs="Times New Roman"/>
          <w:sz w:val="24"/>
          <w:szCs w:val="24"/>
        </w:rPr>
      </w:pPr>
      <w:r w:rsidRPr="002670C7">
        <w:rPr>
          <w:rFonts w:ascii="Times New Roman" w:hAnsi="Times New Roman" w:cs="Times New Roman"/>
          <w:sz w:val="24"/>
          <w:szCs w:val="24"/>
        </w:rPr>
        <w:t xml:space="preserve">           Penatausahaan yang dilakukan pemerintah desa yaitu bendahara desa yang terdiri dari penatausahaan penerimaan, penatausahaan pengeluaran dan penatausahaan </w:t>
      </w:r>
      <w:r w:rsidRPr="002670C7">
        <w:rPr>
          <w:rFonts w:ascii="Times New Roman" w:hAnsi="Times New Roman" w:cs="Times New Roman"/>
          <w:sz w:val="24"/>
          <w:szCs w:val="24"/>
        </w:rPr>
        <w:lastRenderedPageBreak/>
        <w:t>laporan serta melaksanakan segala bentuk dan tanggung jawab selaku bendahara desa yang wajib melakukan segala bentuk transaksi yang berkaitan dengan anggaran desa.</w:t>
      </w:r>
    </w:p>
    <w:p w14:paraId="48C69565" w14:textId="77777777" w:rsidR="002670C7" w:rsidRPr="002670C7" w:rsidRDefault="002670C7" w:rsidP="002670C7">
      <w:pPr>
        <w:pStyle w:val="ListParagraph"/>
        <w:spacing w:after="0" w:line="240" w:lineRule="auto"/>
        <w:ind w:left="320"/>
        <w:jc w:val="both"/>
        <w:rPr>
          <w:rFonts w:ascii="Times New Roman" w:hAnsi="Times New Roman" w:cs="Times New Roman"/>
          <w:sz w:val="24"/>
          <w:szCs w:val="24"/>
        </w:rPr>
      </w:pPr>
      <w:r w:rsidRPr="002670C7">
        <w:rPr>
          <w:rFonts w:ascii="Times New Roman" w:hAnsi="Times New Roman" w:cs="Times New Roman"/>
          <w:sz w:val="24"/>
          <w:szCs w:val="24"/>
        </w:rPr>
        <w:t xml:space="preserve">           Rekening Kas Desa (RKD) juga mempunyai keterkaitan dengan sistem aplikasi yang digunakan oleh pemerintah desa yang disebut dengan SisKeudes.</w:t>
      </w:r>
    </w:p>
    <w:p w14:paraId="055E1657" w14:textId="77777777" w:rsidR="002670C7" w:rsidRPr="002670C7" w:rsidRDefault="002670C7" w:rsidP="00067CC1">
      <w:pPr>
        <w:pStyle w:val="ListParagraph"/>
        <w:spacing w:after="0" w:line="240" w:lineRule="auto"/>
        <w:ind w:left="320"/>
        <w:jc w:val="both"/>
        <w:rPr>
          <w:rFonts w:ascii="Times New Roman" w:hAnsi="Times New Roman" w:cs="Times New Roman"/>
          <w:sz w:val="24"/>
          <w:szCs w:val="24"/>
        </w:rPr>
      </w:pPr>
      <w:r w:rsidRPr="002670C7">
        <w:rPr>
          <w:rFonts w:ascii="Times New Roman" w:hAnsi="Times New Roman" w:cs="Times New Roman"/>
          <w:sz w:val="24"/>
          <w:szCs w:val="24"/>
        </w:rPr>
        <w:t xml:space="preserve">           Dalam penatausahaan pelaksanaan pemerintah desa kanaungan sudah tidak ada kesusahan dalam sistem pengelolaan karena menggunakan Teknologi Informasi (TI) dan aplikasi khusus yang dari pemerintah untuk memenuhi kebutuhan dan lebih memudahkan oleh bendahara desa mengatakan.</w:t>
      </w:r>
    </w:p>
    <w:p w14:paraId="058BC87F" w14:textId="77777777" w:rsidR="002670C7" w:rsidRPr="002670C7" w:rsidRDefault="002670C7" w:rsidP="00067CC1">
      <w:pPr>
        <w:spacing w:after="0" w:line="240" w:lineRule="auto"/>
        <w:ind w:left="320"/>
        <w:jc w:val="both"/>
        <w:rPr>
          <w:rFonts w:ascii="Times New Roman" w:hAnsi="Times New Roman" w:cs="Times New Roman"/>
          <w:i/>
          <w:iCs/>
          <w:sz w:val="24"/>
          <w:szCs w:val="24"/>
        </w:rPr>
      </w:pPr>
      <w:r w:rsidRPr="002670C7">
        <w:rPr>
          <w:rFonts w:ascii="Times New Roman" w:hAnsi="Times New Roman" w:cs="Times New Roman"/>
          <w:i/>
          <w:iCs/>
          <w:sz w:val="24"/>
          <w:szCs w:val="24"/>
        </w:rPr>
        <w:t>“Dalam sistem pengelolaan akuntansi sudah tidak ada masalah karna sekarang sudah ada aplikasi siskeudes atau sistem keuangan desa yang tinggal input lansung jadi”. (Merdekawati, Pukul 10:40, tanggal 21 April 2025)</w:t>
      </w:r>
    </w:p>
    <w:p w14:paraId="728FFBCA" w14:textId="3656DE1E" w:rsidR="002670C7" w:rsidRPr="002670C7" w:rsidRDefault="002670C7" w:rsidP="00067CC1">
      <w:pPr>
        <w:pStyle w:val="ListParagraph"/>
        <w:spacing w:after="0" w:line="240" w:lineRule="auto"/>
        <w:ind w:left="320"/>
        <w:jc w:val="both"/>
        <w:rPr>
          <w:rFonts w:ascii="Times New Roman" w:hAnsi="Times New Roman" w:cs="Times New Roman"/>
          <w:sz w:val="24"/>
          <w:szCs w:val="24"/>
        </w:rPr>
      </w:pPr>
      <w:r w:rsidRPr="002670C7">
        <w:rPr>
          <w:rFonts w:ascii="Times New Roman" w:hAnsi="Times New Roman" w:cs="Times New Roman"/>
          <w:sz w:val="24"/>
          <w:szCs w:val="24"/>
        </w:rPr>
        <w:t xml:space="preserve">           Bendahara desa melakukan penatausahaan dengan melaporkan bukti penerimaan maupun belanja kepada kepala desa dengan memperlihatkan bukti nota ataupun bukti catatan kaki untuk setiap akhir bulan paling lambat tanggal 10 bulan berikutnya.</w:t>
      </w:r>
    </w:p>
    <w:p w14:paraId="18BB5F4F" w14:textId="77777777" w:rsidR="002670C7" w:rsidRPr="002670C7" w:rsidRDefault="002670C7" w:rsidP="002670C7">
      <w:pPr>
        <w:spacing w:after="0" w:line="240" w:lineRule="auto"/>
        <w:jc w:val="both"/>
        <w:rPr>
          <w:rFonts w:ascii="Times New Roman" w:hAnsi="Times New Roman" w:cs="Times New Roman"/>
          <w:sz w:val="24"/>
          <w:szCs w:val="24"/>
        </w:rPr>
      </w:pPr>
      <w:r w:rsidRPr="002670C7">
        <w:rPr>
          <w:rFonts w:ascii="Times New Roman" w:hAnsi="Times New Roman" w:cs="Times New Roman"/>
          <w:sz w:val="24"/>
          <w:szCs w:val="24"/>
        </w:rPr>
        <w:t xml:space="preserve">5. Pelaporan </w:t>
      </w:r>
    </w:p>
    <w:p w14:paraId="674414F7" w14:textId="76019402" w:rsidR="002670C7" w:rsidRPr="00067CC1" w:rsidRDefault="00067CC1" w:rsidP="00067CC1">
      <w:pPr>
        <w:spacing w:after="0" w:line="240" w:lineRule="auto"/>
        <w:ind w:left="320" w:firstLine="400"/>
        <w:jc w:val="both"/>
        <w:rPr>
          <w:rFonts w:ascii="Times New Roman" w:hAnsi="Times New Roman" w:cs="Times New Roman"/>
          <w:sz w:val="24"/>
          <w:szCs w:val="24"/>
        </w:rPr>
      </w:pPr>
      <w:r>
        <w:rPr>
          <w:rFonts w:ascii="Times New Roman" w:hAnsi="Times New Roman" w:cs="Times New Roman"/>
          <w:sz w:val="24"/>
          <w:szCs w:val="24"/>
        </w:rPr>
        <w:t xml:space="preserve">   </w:t>
      </w:r>
      <w:r w:rsidR="002670C7" w:rsidRPr="00067CC1">
        <w:rPr>
          <w:rFonts w:ascii="Times New Roman" w:hAnsi="Times New Roman" w:cs="Times New Roman"/>
          <w:sz w:val="24"/>
          <w:szCs w:val="24"/>
        </w:rPr>
        <w:t>Bentuk pelaporan kepala desa yaitu dengan menyampaikan laporan Realisasi penembusan dan pencapaian hasil keluaran dana desa setiap tahap kepada Bupati/walikota. Laporan Realisasi penembusan dan pencapaian hasil dana desa itu sendiri terbagi menjadi dua yaitu laporan realisasi penembusan dan pencapaiann hasil dana desa yang tahun anggaran sebelumnya akan disampaikan paling lambat tanggal 7 Januari tahun Anggaran berjalan sedangkan, laporan realisasi penembusan pencapaian hasil Dana Desa tahap 1 dilaksanakan paling telat tanggal 7 juli masa tahun anggaran berjalan, setelah batas waktupenyampaian laporan kepala desa akan menyampaikan kepada Bupati/Walikota sebagaimana yang dikatakan oleh Kepala Desa Kanaungan.</w:t>
      </w:r>
    </w:p>
    <w:p w14:paraId="29B70C1D" w14:textId="77777777" w:rsidR="00067CC1" w:rsidRDefault="002670C7" w:rsidP="00067CC1">
      <w:pPr>
        <w:spacing w:after="0" w:line="240" w:lineRule="auto"/>
        <w:ind w:left="320"/>
        <w:jc w:val="both"/>
        <w:rPr>
          <w:rFonts w:ascii="Times New Roman" w:hAnsi="Times New Roman" w:cs="Times New Roman"/>
          <w:i/>
          <w:iCs/>
          <w:sz w:val="24"/>
          <w:szCs w:val="24"/>
        </w:rPr>
      </w:pPr>
      <w:r w:rsidRPr="00067CC1">
        <w:rPr>
          <w:rFonts w:ascii="Times New Roman" w:hAnsi="Times New Roman" w:cs="Times New Roman"/>
          <w:i/>
          <w:iCs/>
          <w:sz w:val="24"/>
          <w:szCs w:val="24"/>
        </w:rPr>
        <w:t>“bentuk pelaporannya itu ada dua secara lisan dan administratif dengan adanya dokumen-dokumen dan bukti kegiatan yang telah kami buat itu dilaporkan terkait dengan kegiatan yang kami buat”. (Srianty Saenong, Pukul 09:30 WITA 21 April di Kantor Desa)</w:t>
      </w:r>
    </w:p>
    <w:p w14:paraId="53E43A91" w14:textId="6E58793E" w:rsidR="002670C7" w:rsidRPr="00067CC1" w:rsidRDefault="00067CC1" w:rsidP="00067CC1">
      <w:pPr>
        <w:spacing w:after="0" w:line="240" w:lineRule="auto"/>
        <w:ind w:left="320"/>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2670C7" w:rsidRPr="00067CC1">
        <w:rPr>
          <w:rFonts w:ascii="Times New Roman" w:hAnsi="Times New Roman" w:cs="Times New Roman"/>
          <w:sz w:val="24"/>
          <w:szCs w:val="24"/>
        </w:rPr>
        <w:t>Sedangkan bentuk laporan brndahara desa kepala desa selaku pemegang jabatan tertinggi di pemerintah desa yaitu melakukan pelaporan ke kepala desa terkait penerimaan dan pengeluaran yang telah dikeluarkan bendahara desa.</w:t>
      </w:r>
    </w:p>
    <w:p w14:paraId="75A7A9CF" w14:textId="77777777" w:rsidR="002670C7" w:rsidRPr="002670C7" w:rsidRDefault="002670C7" w:rsidP="002670C7">
      <w:pPr>
        <w:spacing w:after="0" w:line="240" w:lineRule="auto"/>
        <w:ind w:left="-40"/>
        <w:jc w:val="both"/>
        <w:rPr>
          <w:rFonts w:ascii="Times New Roman" w:hAnsi="Times New Roman" w:cs="Times New Roman"/>
          <w:sz w:val="24"/>
          <w:szCs w:val="24"/>
        </w:rPr>
      </w:pPr>
      <w:r w:rsidRPr="002670C7">
        <w:rPr>
          <w:rFonts w:ascii="Times New Roman" w:hAnsi="Times New Roman" w:cs="Times New Roman"/>
          <w:sz w:val="24"/>
          <w:szCs w:val="24"/>
        </w:rPr>
        <w:t>6.  Pertanggung Jawaban</w:t>
      </w:r>
    </w:p>
    <w:p w14:paraId="3C2A61EF" w14:textId="77777777" w:rsidR="002670C7" w:rsidRPr="002670C7" w:rsidRDefault="002670C7" w:rsidP="002670C7">
      <w:pPr>
        <w:pStyle w:val="ListParagraph"/>
        <w:spacing w:line="240" w:lineRule="auto"/>
        <w:ind w:left="320"/>
        <w:jc w:val="both"/>
        <w:rPr>
          <w:rFonts w:ascii="Times New Roman" w:hAnsi="Times New Roman" w:cs="Times New Roman"/>
          <w:sz w:val="24"/>
          <w:szCs w:val="24"/>
        </w:rPr>
      </w:pPr>
      <w:r w:rsidRPr="002670C7">
        <w:rPr>
          <w:rFonts w:ascii="Times New Roman" w:hAnsi="Times New Roman" w:cs="Times New Roman"/>
          <w:sz w:val="24"/>
          <w:szCs w:val="24"/>
        </w:rPr>
        <w:t xml:space="preserve">          Kepala desa dalam hal pengelolaan dan pelaporan dana desa sudah menjadi tanggung jawab kepala desa untuk mempertanggung jawabkan pengelolaan dana desa, sebagai pemerintah yang patuh, Kepala desa menyampaikan perwujudan laporan dana desa baik kepada Bupati/walikota maupun kepada masyarakat pemerintah yang baik atau </w:t>
      </w:r>
      <w:r w:rsidRPr="002670C7">
        <w:rPr>
          <w:rFonts w:ascii="Times New Roman" w:hAnsi="Times New Roman" w:cs="Times New Roman"/>
          <w:i/>
          <w:iCs/>
          <w:sz w:val="24"/>
          <w:szCs w:val="24"/>
        </w:rPr>
        <w:t>Good Governance</w:t>
      </w:r>
      <w:r w:rsidRPr="002670C7">
        <w:rPr>
          <w:rFonts w:ascii="Times New Roman" w:hAnsi="Times New Roman" w:cs="Times New Roman"/>
          <w:sz w:val="24"/>
          <w:szCs w:val="24"/>
        </w:rPr>
        <w:t xml:space="preserve"> sebagai pertanggung jawaban Kepada Masyarakat dengan memasang baliho bukti transparansi kepada masyarakat dalam menggunakan anggaran yang telah di transfer oleh pemerintah pusat dan pemerintah daerah. Sebagaimana yang dikatakan Kepala Desa.</w:t>
      </w:r>
    </w:p>
    <w:p w14:paraId="1C7A24D8" w14:textId="105D33FC" w:rsidR="002670C7" w:rsidRPr="00067CC1" w:rsidRDefault="002670C7" w:rsidP="00067CC1">
      <w:pPr>
        <w:spacing w:after="0" w:line="240" w:lineRule="auto"/>
        <w:ind w:left="284" w:firstLine="36"/>
        <w:jc w:val="both"/>
        <w:rPr>
          <w:rFonts w:ascii="Times New Roman" w:hAnsi="Times New Roman" w:cs="Times New Roman"/>
          <w:i/>
          <w:iCs/>
          <w:sz w:val="24"/>
          <w:szCs w:val="24"/>
        </w:rPr>
      </w:pPr>
      <w:r w:rsidRPr="00067CC1">
        <w:rPr>
          <w:rFonts w:ascii="Times New Roman" w:hAnsi="Times New Roman" w:cs="Times New Roman"/>
          <w:i/>
          <w:iCs/>
          <w:sz w:val="24"/>
          <w:szCs w:val="24"/>
        </w:rPr>
        <w:t>“Anggaran desa kanaungan itu ada dua yaitu ADD Alokasi Dana Desa dan dana desa itu sendiri dan penggunaan dana desa kita ini transparan, terbuka dan semua anggaran yang kita pakai disini itu sudah dibelanjakan keseluruhan dengan transparan melalui musyawarah desa, ada juga 2 baliho yang terpasang di depan kantor desa sebagai transparansi kepada masyarakat kemana saja anggaran-</w:t>
      </w:r>
      <w:r w:rsidRPr="00067CC1">
        <w:rPr>
          <w:rFonts w:ascii="Times New Roman" w:hAnsi="Times New Roman" w:cs="Times New Roman"/>
          <w:i/>
          <w:iCs/>
          <w:sz w:val="24"/>
          <w:szCs w:val="24"/>
        </w:rPr>
        <w:lastRenderedPageBreak/>
        <w:t>anggaran dipergunakan”. (Srianty Saenong, pukul 09:50 WITA, Tanggal 21 April 2025 di Kantor Desa)</w:t>
      </w:r>
    </w:p>
    <w:p w14:paraId="14E4347C" w14:textId="77777777" w:rsidR="002670C7" w:rsidRPr="002670C7" w:rsidRDefault="002670C7" w:rsidP="002670C7">
      <w:pPr>
        <w:pStyle w:val="ListParagraph"/>
        <w:tabs>
          <w:tab w:val="left" w:pos="900"/>
          <w:tab w:val="left" w:pos="990"/>
        </w:tabs>
        <w:spacing w:line="240" w:lineRule="auto"/>
        <w:ind w:left="284"/>
        <w:jc w:val="both"/>
        <w:rPr>
          <w:rFonts w:ascii="Times New Roman" w:hAnsi="Times New Roman" w:cs="Times New Roman"/>
          <w:sz w:val="24"/>
          <w:szCs w:val="24"/>
        </w:rPr>
      </w:pPr>
      <w:r w:rsidRPr="002670C7">
        <w:rPr>
          <w:rFonts w:ascii="Times New Roman" w:hAnsi="Times New Roman" w:cs="Times New Roman"/>
          <w:sz w:val="24"/>
          <w:szCs w:val="24"/>
        </w:rPr>
        <w:t xml:space="preserve">            Siskeudes (Sistem Keuangan Desa) adalah sebuah aplikasi berbasis komputer yang dikembangkan oleh Badan Pengawasan Keuangan dan Pembangunan (BPKP) bekerja sama dengan Kementerian Dalam Negeri Republik Indonesia. Aplikasi ini dirancang untuk membantu pemerintah desa dalam mengelola keuangan secara transparan, akuntabel, dan sesuai dengan peraturan perundang-undangan. </w:t>
      </w:r>
    </w:p>
    <w:p w14:paraId="01725C4A" w14:textId="77777777" w:rsidR="00067CC1" w:rsidRDefault="002670C7" w:rsidP="00067CC1">
      <w:pPr>
        <w:pStyle w:val="ListParagraph"/>
        <w:spacing w:after="0" w:line="240" w:lineRule="auto"/>
        <w:ind w:left="284"/>
        <w:jc w:val="both"/>
        <w:rPr>
          <w:rFonts w:ascii="Times New Roman" w:hAnsi="Times New Roman" w:cs="Times New Roman"/>
          <w:sz w:val="24"/>
          <w:szCs w:val="24"/>
        </w:rPr>
      </w:pPr>
      <w:r w:rsidRPr="002670C7">
        <w:rPr>
          <w:rFonts w:ascii="Times New Roman" w:hAnsi="Times New Roman" w:cs="Times New Roman"/>
          <w:sz w:val="24"/>
          <w:szCs w:val="24"/>
        </w:rPr>
        <w:t xml:space="preserve">            Tujuan utama dari siskeudes adalah untuk meningkatkan kualitas pengelolaan keuangan desa, mulai dari perencanaan, pelaksanaan, penatausahaan, pelaporan, hingga pertanggungjawaban. Aplikasi ini mendukung penerapan sistem akuntansi berbasis kas yang disesuaikan dengan kondisi dan kebutuhan desa. Sebagaimana yang dikatakan oleh Kepala Desa Kanaungan Srianty Saenong yang menyatakan bahwa:</w:t>
      </w:r>
    </w:p>
    <w:p w14:paraId="47E440AC" w14:textId="7DAD6E6E" w:rsidR="002670C7" w:rsidRPr="002670C7" w:rsidRDefault="002670C7" w:rsidP="00067CC1">
      <w:pPr>
        <w:pStyle w:val="ListParagraph"/>
        <w:spacing w:after="0" w:line="240" w:lineRule="auto"/>
        <w:ind w:left="284"/>
        <w:jc w:val="both"/>
        <w:rPr>
          <w:rFonts w:ascii="Times New Roman" w:hAnsi="Times New Roman" w:cs="Times New Roman"/>
          <w:sz w:val="24"/>
          <w:szCs w:val="24"/>
        </w:rPr>
      </w:pPr>
      <w:r w:rsidRPr="002670C7">
        <w:rPr>
          <w:rFonts w:ascii="Times New Roman" w:hAnsi="Times New Roman" w:cs="Times New Roman"/>
          <w:i/>
          <w:iCs/>
          <w:sz w:val="24"/>
          <w:szCs w:val="24"/>
        </w:rPr>
        <w:t>“Sejak penggunaan aplikasi Siskeudes di kantor desa Kanaungan, kami merasakan banyak perubahan positif. Proses pengelolaan keuangan menjadi lebih tertib, cepat, dan akurat karena semua transaksi dicatat secara digital. Kami juga lebih mudah menyusun laporan pertanggungjawaban keuangan sesuai dengan peraturan yang berlaku”. (Asrianty Saenong, pukul 09:50 WITA, Tanggal 21 April 2025 di Kantor Desa)</w:t>
      </w:r>
    </w:p>
    <w:p w14:paraId="1A91D0AA" w14:textId="77777777" w:rsidR="002670C7" w:rsidRPr="002670C7" w:rsidRDefault="002670C7" w:rsidP="002670C7">
      <w:pPr>
        <w:pStyle w:val="ListParagraph"/>
        <w:tabs>
          <w:tab w:val="left" w:pos="1080"/>
        </w:tabs>
        <w:spacing w:after="0" w:line="240" w:lineRule="auto"/>
        <w:ind w:left="284"/>
        <w:jc w:val="both"/>
        <w:rPr>
          <w:rFonts w:ascii="Times New Roman" w:hAnsi="Times New Roman" w:cs="Times New Roman"/>
          <w:sz w:val="24"/>
          <w:szCs w:val="24"/>
        </w:rPr>
      </w:pPr>
      <w:r w:rsidRPr="002670C7">
        <w:rPr>
          <w:rFonts w:ascii="Times New Roman" w:hAnsi="Times New Roman" w:cs="Times New Roman"/>
          <w:sz w:val="24"/>
          <w:szCs w:val="24"/>
        </w:rPr>
        <w:t xml:space="preserve">            Siskeudes terdiri dari beberapa modul utama, yaitu Modul Perencanaan, Modul Pelaksanaan, Modul Penatausahaan, dan Modul Pelaporan. Modul-modul ini dirancang untuk mempermudah perangkat desa dalam menyusun Anggaran Pendapatan dan Belanja Desa (APBDes), mencatat transaksi keuangan harian, serta menghasilkan laporan-laporan yang diperlukan secara otomatis dan sesuai format standar. </w:t>
      </w:r>
    </w:p>
    <w:p w14:paraId="2B34143C" w14:textId="77777777" w:rsidR="00067CC1" w:rsidRDefault="002670C7" w:rsidP="00067CC1">
      <w:pPr>
        <w:tabs>
          <w:tab w:val="left" w:pos="1080"/>
        </w:tabs>
        <w:spacing w:after="0" w:line="240" w:lineRule="auto"/>
        <w:ind w:left="360"/>
        <w:jc w:val="both"/>
        <w:rPr>
          <w:rFonts w:ascii="Times New Roman" w:hAnsi="Times New Roman" w:cs="Times New Roman"/>
          <w:sz w:val="24"/>
          <w:szCs w:val="24"/>
        </w:rPr>
      </w:pPr>
      <w:r w:rsidRPr="002670C7">
        <w:rPr>
          <w:rFonts w:ascii="Times New Roman" w:hAnsi="Times New Roman" w:cs="Times New Roman"/>
          <w:sz w:val="24"/>
          <w:szCs w:val="24"/>
        </w:rPr>
        <w:t xml:space="preserve">            Dalam konteks sistem akuntansi pengelolaan dana desa, siskeudes membantu menyusun laporan keuangan seperti Buku Kas Umum, Buku Pembantu Pajak, Buku Pembantu Bank, dan Laporan Realisasi Anggaran. Semua laporan ini dihasilkan berdasarkan pencatatan yang dilakukan secara sistematis melalui aplikasi, sehingga meminimalkan kesalahan dan mempercepat proses pelaporan. Sebagaimana yang dikatakan oleh Bendahara Desa Kanaungan yang menyatakan bahwa:</w:t>
      </w:r>
    </w:p>
    <w:p w14:paraId="7CCE22D4" w14:textId="77777777" w:rsidR="00067CC1" w:rsidRDefault="002670C7" w:rsidP="00067CC1">
      <w:pPr>
        <w:tabs>
          <w:tab w:val="left" w:pos="1080"/>
        </w:tabs>
        <w:spacing w:after="0" w:line="240" w:lineRule="auto"/>
        <w:ind w:left="360"/>
        <w:jc w:val="both"/>
        <w:rPr>
          <w:rFonts w:ascii="Times New Roman" w:hAnsi="Times New Roman" w:cs="Times New Roman"/>
          <w:sz w:val="24"/>
          <w:szCs w:val="24"/>
        </w:rPr>
      </w:pPr>
      <w:r w:rsidRPr="00067CC1">
        <w:rPr>
          <w:rFonts w:ascii="Times New Roman" w:hAnsi="Times New Roman" w:cs="Times New Roman"/>
          <w:sz w:val="24"/>
          <w:szCs w:val="24"/>
        </w:rPr>
        <w:t>“</w:t>
      </w:r>
      <w:r w:rsidRPr="00067CC1">
        <w:rPr>
          <w:rFonts w:ascii="Times New Roman" w:hAnsi="Times New Roman" w:cs="Times New Roman"/>
          <w:i/>
          <w:iCs/>
          <w:sz w:val="24"/>
          <w:szCs w:val="24"/>
        </w:rPr>
        <w:t>Meskipun Siskeudes sangat membantu dalam pengelolaan keuangan desa, kami masih menemui beberapa kekurangan. Salah satunya adalah sistem yang kadang mengalami error atau lemot, terutama saat jaringan internet tidak stabil. Selain itu, tidak semua perangkat desa langsung memahami cara penggunaan aplikasinya, sehingga dibutuhkan pelatihan dan pendampingan lebih lanjut. Kami juga merasa pembaruan aplikasi kadang kurang disosialisasikan secara menyeluruh, sehingga menimbulkan kebingungan saat terjadi perubahan dalam sistem”. (Merdekawati, pukul 11.00 tanggal 21 April 2025)</w:t>
      </w:r>
    </w:p>
    <w:p w14:paraId="153E0358" w14:textId="62EB6D54" w:rsidR="002670C7" w:rsidRPr="002670C7" w:rsidRDefault="002670C7" w:rsidP="00067CC1">
      <w:pPr>
        <w:tabs>
          <w:tab w:val="left" w:pos="1080"/>
        </w:tabs>
        <w:spacing w:after="0" w:line="240" w:lineRule="auto"/>
        <w:ind w:left="360"/>
        <w:jc w:val="both"/>
        <w:rPr>
          <w:rFonts w:ascii="Times New Roman" w:hAnsi="Times New Roman" w:cs="Times New Roman"/>
          <w:sz w:val="24"/>
          <w:szCs w:val="24"/>
        </w:rPr>
      </w:pPr>
      <w:r w:rsidRPr="002670C7">
        <w:rPr>
          <w:rFonts w:ascii="Times New Roman" w:hAnsi="Times New Roman" w:cs="Times New Roman"/>
          <w:sz w:val="24"/>
          <w:szCs w:val="24"/>
        </w:rPr>
        <w:t xml:space="preserve">Keunggulan siskeudes adalah kemudahan penggunaan, kesesuaian dengan aturan pemerintah, serta dukungan monitoring dan evaluasi oleh instansi pengawas. Namun demikian, penerapan siskeudes memerlukan pelatihan dan pendampingan bagi perangkat desa, terutama dalam hal penggunaan komputer dan pemahaman terhadap prinsip akuntansi dasar. </w:t>
      </w:r>
    </w:p>
    <w:p w14:paraId="0712F667" w14:textId="77777777" w:rsidR="002670C7" w:rsidRPr="002670C7" w:rsidRDefault="002670C7" w:rsidP="002670C7">
      <w:pPr>
        <w:tabs>
          <w:tab w:val="left" w:pos="1080"/>
        </w:tabs>
        <w:spacing w:after="0" w:line="240" w:lineRule="auto"/>
        <w:ind w:left="360"/>
        <w:jc w:val="both"/>
        <w:rPr>
          <w:rFonts w:ascii="Times New Roman" w:hAnsi="Times New Roman" w:cs="Times New Roman"/>
          <w:sz w:val="24"/>
          <w:szCs w:val="24"/>
        </w:rPr>
      </w:pPr>
      <w:r w:rsidRPr="002670C7">
        <w:rPr>
          <w:rFonts w:ascii="Times New Roman" w:hAnsi="Times New Roman" w:cs="Times New Roman"/>
          <w:sz w:val="24"/>
          <w:szCs w:val="24"/>
        </w:rPr>
        <w:t xml:space="preserve">            Siskeudes dikembangkan oleh badan pengawasan keuangan dan pembangunan (BPKB) dan kementrian dalam negeri pada tahun 2015. Desa Kanaungan Kecamatan Labakkang Kabupaten Pangkajene dan Kepulauan mulai menerapkan aplikasi Siskeudes pada tahun 2018. Aplikasi Siskeudes di aplikasikan oleh sekretaris dan bendahara desa karena keterbatasan sumber daya manusia. Ibu </w:t>
      </w:r>
      <w:r w:rsidRPr="002670C7">
        <w:rPr>
          <w:rFonts w:ascii="Times New Roman" w:hAnsi="Times New Roman" w:cs="Times New Roman"/>
          <w:sz w:val="24"/>
          <w:szCs w:val="24"/>
        </w:rPr>
        <w:lastRenderedPageBreak/>
        <w:t xml:space="preserve">Merdekawati selaku bendahara desa menyampaikan bahwa sebelum di terapkan Siskeudes, pengelolaan keuangan desa dilakukan secara manual sehingga memerlukan waktu lama karena dilakukan secara manual dengan buku atau Excel, sedangkan Aplikasi Siskeudes didesain dengan fitur-fitur yang sederhana namun tetap akuntabel dan informatif, pitur yang sederhana memudahkan pengguna sehingga proses memasukkan data yang sudah mengikuti transaksi yang ada dapat menghasilkan keluaran berupa laporan-laporan yang dibutuhkan sesuai dengan peraturan perundang-undangan berdasarkan permendegri Nomor 20 Tahun 2018. </w:t>
      </w:r>
    </w:p>
    <w:p w14:paraId="54A0D753" w14:textId="77777777" w:rsidR="00067CC1" w:rsidRDefault="002670C7" w:rsidP="00067CC1">
      <w:pPr>
        <w:tabs>
          <w:tab w:val="left" w:pos="1080"/>
        </w:tabs>
        <w:spacing w:after="0" w:line="240" w:lineRule="auto"/>
        <w:ind w:left="360"/>
        <w:jc w:val="both"/>
        <w:rPr>
          <w:rFonts w:ascii="Times New Roman" w:hAnsi="Times New Roman" w:cs="Times New Roman"/>
          <w:sz w:val="24"/>
          <w:szCs w:val="24"/>
        </w:rPr>
      </w:pPr>
      <w:r w:rsidRPr="002670C7">
        <w:rPr>
          <w:rFonts w:ascii="Times New Roman" w:hAnsi="Times New Roman" w:cs="Times New Roman"/>
          <w:sz w:val="24"/>
          <w:szCs w:val="24"/>
        </w:rPr>
        <w:t xml:space="preserve">            Dari hasil wawancara yang ditemukan di Desa Kanaungan Kecamatan Labakkang Kabupaten Pangkajene dan Kepulauan sudah tidak ada lagi kesulitan dalam Melakukan pencatatan akuntansi karena sudah terkomputerisasi yang didukung dengan Aplikasi Siskeudes Sehingga lebih mempermudah dalam melakukan proses pencatatan laporan keuangan bagi bendahara desa khususnya, sehingga pemerintah desa tidak lagi mengalami keterlambatan dalam pencatatan karena sudah menggunakan sistem aplikasi siskeudes. Sebagaimana yang dikatakan oleh Bendahara Desa Kanaungan yang menyatakan bahwa:</w:t>
      </w:r>
    </w:p>
    <w:p w14:paraId="38D50449" w14:textId="7BFA83D7" w:rsidR="002670C7" w:rsidRPr="00067CC1" w:rsidRDefault="002670C7" w:rsidP="00067CC1">
      <w:pPr>
        <w:tabs>
          <w:tab w:val="left" w:pos="1080"/>
        </w:tabs>
        <w:spacing w:after="0" w:line="240" w:lineRule="auto"/>
        <w:ind w:left="360"/>
        <w:jc w:val="both"/>
        <w:rPr>
          <w:rFonts w:ascii="Times New Roman" w:hAnsi="Times New Roman" w:cs="Times New Roman"/>
          <w:sz w:val="24"/>
          <w:szCs w:val="24"/>
        </w:rPr>
      </w:pPr>
      <w:r w:rsidRPr="002670C7">
        <w:rPr>
          <w:rFonts w:ascii="Times New Roman" w:hAnsi="Times New Roman" w:cs="Times New Roman"/>
          <w:sz w:val="24"/>
          <w:szCs w:val="24"/>
        </w:rPr>
        <w:t xml:space="preserve">“ </w:t>
      </w:r>
      <w:r w:rsidRPr="002670C7">
        <w:rPr>
          <w:rFonts w:ascii="Times New Roman" w:hAnsi="Times New Roman" w:cs="Times New Roman"/>
          <w:i/>
          <w:iCs/>
          <w:sz w:val="24"/>
          <w:szCs w:val="24"/>
        </w:rPr>
        <w:t>Manfaat yang kami rasakan sejak menggunakan aplikasi Siskeudes adalah pengelolaan keuangan desa menjadi lebih transparan, tertib, dan sesuai dengan aturan yang berlaku. Semua proses pencatatan, perencanaan, hingga pelaporan keuangan bisa dilakukan secara sistematis dan lebih cepat. Selain itu, aplikasi ini juga memudahkan kami dalam melakukan monitoring penggunaan dana, sehingga meminimalisir kesalahan administrasi dan meningkatkan akuntabilitas kepada masyarakat dan pemerintah”. (Merdekawati, pukul 10.40,tanggal 21 April 2025)</w:t>
      </w:r>
    </w:p>
    <w:p w14:paraId="5B1725BA" w14:textId="77777777" w:rsidR="00067CC1" w:rsidRDefault="002670C7" w:rsidP="00067CC1">
      <w:pPr>
        <w:tabs>
          <w:tab w:val="left" w:pos="1080"/>
        </w:tabs>
        <w:spacing w:after="0" w:line="240" w:lineRule="auto"/>
        <w:ind w:left="360"/>
        <w:jc w:val="both"/>
        <w:rPr>
          <w:rFonts w:ascii="Times New Roman" w:hAnsi="Times New Roman" w:cs="Times New Roman"/>
          <w:sz w:val="24"/>
          <w:szCs w:val="24"/>
        </w:rPr>
      </w:pPr>
      <w:r w:rsidRPr="002670C7">
        <w:rPr>
          <w:rFonts w:ascii="Times New Roman" w:hAnsi="Times New Roman" w:cs="Times New Roman"/>
          <w:sz w:val="24"/>
          <w:szCs w:val="24"/>
        </w:rPr>
        <w:t xml:space="preserve">            Pada tahun 2017 Desa Kanaungan Kecamatan Labakkang Kabupaten Pangkajene dan Kepulauan belum menggunakan aplikasi Siskeudes sehingga pengelolaan keuangan masih dilakukan secara manual. Selain itu, belum mempunyai tenaga pendamping yang mendampingi proses administrasi dan pelaporan, sehingga efektivitas dan akurasi pengelolaan keuangan desa masih tergolong rendah. Namun pada tahun 2018 mulai dilakukan aplikasi Siskeudes dan penempatan tenaga pendamping desa. Hal ini membawa perubahan signifikan dalam sistem pengelolaan keuangan desa yang menjadi lebih transparan, akuntabel, dan sesuai dengan regulasi yang berlaku. Setelah memperhatikan kedua penelitian tersebut pengelolaan sistem akuntansi yang ada di desa kanaungan sudah lebih baik dibandingkan dengan penelitian yang dilakukan oleh peneliti terdahu. Sebagaimana yang dikatakan oleh Kepala  Desa Kanaungan yang menyatakan bahwa:</w:t>
      </w:r>
    </w:p>
    <w:p w14:paraId="2E09D57D" w14:textId="220F3EF1" w:rsidR="002670C7" w:rsidRPr="00067CC1" w:rsidRDefault="002670C7" w:rsidP="00067CC1">
      <w:pPr>
        <w:tabs>
          <w:tab w:val="left" w:pos="1080"/>
        </w:tabs>
        <w:spacing w:after="0" w:line="240" w:lineRule="auto"/>
        <w:ind w:left="360"/>
        <w:jc w:val="both"/>
        <w:rPr>
          <w:rFonts w:ascii="Times New Roman" w:hAnsi="Times New Roman" w:cs="Times New Roman"/>
          <w:sz w:val="24"/>
          <w:szCs w:val="24"/>
        </w:rPr>
      </w:pPr>
      <w:r w:rsidRPr="002670C7">
        <w:rPr>
          <w:rFonts w:ascii="Times New Roman" w:hAnsi="Times New Roman" w:cs="Times New Roman"/>
          <w:sz w:val="24"/>
          <w:szCs w:val="24"/>
        </w:rPr>
        <w:t>“</w:t>
      </w:r>
      <w:r w:rsidRPr="002670C7">
        <w:rPr>
          <w:rFonts w:ascii="Times New Roman" w:hAnsi="Times New Roman" w:cs="Times New Roman"/>
          <w:i/>
          <w:iCs/>
          <w:sz w:val="24"/>
          <w:szCs w:val="24"/>
        </w:rPr>
        <w:t>Harapan kami ke depan, aplikasi Siskeudes bisa terus dikembangkan menjadi lebih sederhana dan mudah digunakan oleh semua perangkat desa. Kami juga berharap ada peningkatan dalam hal pelatihan, pendampingan teknis, serta perbaikan sistem agar lebih stabil dan tidak tergantung pada koneksi internet yang kuat. Dengan begitu, pengelolaan keuangan desa bisa berjalan lebih lancar, transparan, dan akuntabel. (Srianty Saenong, pukul 09:50 WITA, Tanggal 21 April 2025 di Kantor Desa)</w:t>
      </w:r>
    </w:p>
    <w:p w14:paraId="4A4FE53D" w14:textId="77777777" w:rsidR="002670C7" w:rsidRPr="002670C7" w:rsidRDefault="002670C7" w:rsidP="002670C7">
      <w:pPr>
        <w:tabs>
          <w:tab w:val="left" w:pos="567"/>
        </w:tabs>
        <w:spacing w:after="0" w:line="240" w:lineRule="auto"/>
        <w:ind w:left="284"/>
        <w:jc w:val="both"/>
        <w:rPr>
          <w:rFonts w:ascii="Times New Roman" w:hAnsi="Times New Roman" w:cs="Times New Roman"/>
          <w:sz w:val="24"/>
          <w:szCs w:val="24"/>
        </w:rPr>
      </w:pPr>
      <w:r w:rsidRPr="002670C7">
        <w:rPr>
          <w:rFonts w:ascii="Times New Roman" w:hAnsi="Times New Roman" w:cs="Times New Roman"/>
          <w:sz w:val="24"/>
          <w:szCs w:val="24"/>
        </w:rPr>
        <w:t>Berikut beberapa poin harapan:</w:t>
      </w:r>
    </w:p>
    <w:p w14:paraId="761A4447" w14:textId="77777777" w:rsidR="002670C7" w:rsidRPr="002670C7" w:rsidRDefault="002670C7" w:rsidP="002670C7">
      <w:pPr>
        <w:tabs>
          <w:tab w:val="left" w:pos="567"/>
        </w:tabs>
        <w:spacing w:after="0" w:line="240" w:lineRule="auto"/>
        <w:ind w:left="284"/>
        <w:jc w:val="both"/>
        <w:rPr>
          <w:rFonts w:ascii="Times New Roman" w:hAnsi="Times New Roman" w:cs="Times New Roman"/>
          <w:sz w:val="24"/>
          <w:szCs w:val="24"/>
        </w:rPr>
      </w:pPr>
      <w:r w:rsidRPr="002670C7">
        <w:rPr>
          <w:rFonts w:ascii="Times New Roman" w:hAnsi="Times New Roman" w:cs="Times New Roman"/>
          <w:sz w:val="24"/>
          <w:szCs w:val="24"/>
        </w:rPr>
        <w:t>1. Peningkatan kemudahan penggunaan</w:t>
      </w:r>
    </w:p>
    <w:p w14:paraId="68BA3FF1" w14:textId="77777777" w:rsidR="002670C7" w:rsidRPr="002670C7" w:rsidRDefault="002670C7" w:rsidP="002670C7">
      <w:pPr>
        <w:tabs>
          <w:tab w:val="left" w:pos="567"/>
        </w:tabs>
        <w:spacing w:after="0" w:line="240" w:lineRule="auto"/>
        <w:ind w:left="284"/>
        <w:jc w:val="both"/>
        <w:rPr>
          <w:rFonts w:ascii="Times New Roman" w:hAnsi="Times New Roman" w:cs="Times New Roman"/>
          <w:sz w:val="24"/>
          <w:szCs w:val="24"/>
        </w:rPr>
      </w:pPr>
      <w:r w:rsidRPr="002670C7">
        <w:rPr>
          <w:rFonts w:ascii="Times New Roman" w:hAnsi="Times New Roman" w:cs="Times New Roman"/>
          <w:sz w:val="24"/>
          <w:szCs w:val="24"/>
        </w:rPr>
        <w:t>2. Integrasi dengan sistem lain</w:t>
      </w:r>
    </w:p>
    <w:p w14:paraId="4C33ECF9" w14:textId="77777777" w:rsidR="002670C7" w:rsidRPr="002670C7" w:rsidRDefault="002670C7" w:rsidP="002670C7">
      <w:pPr>
        <w:tabs>
          <w:tab w:val="left" w:pos="567"/>
        </w:tabs>
        <w:spacing w:after="0" w:line="240" w:lineRule="auto"/>
        <w:ind w:left="284"/>
        <w:jc w:val="both"/>
        <w:rPr>
          <w:rFonts w:ascii="Times New Roman" w:hAnsi="Times New Roman" w:cs="Times New Roman"/>
          <w:sz w:val="24"/>
          <w:szCs w:val="24"/>
        </w:rPr>
      </w:pPr>
      <w:r w:rsidRPr="002670C7">
        <w:rPr>
          <w:rFonts w:ascii="Times New Roman" w:hAnsi="Times New Roman" w:cs="Times New Roman"/>
          <w:sz w:val="24"/>
          <w:szCs w:val="24"/>
        </w:rPr>
        <w:t>3. Peningkatan keamanan data</w:t>
      </w:r>
    </w:p>
    <w:p w14:paraId="7F16DFEC" w14:textId="77777777" w:rsidR="002670C7" w:rsidRPr="002670C7" w:rsidRDefault="002670C7" w:rsidP="002670C7">
      <w:pPr>
        <w:tabs>
          <w:tab w:val="left" w:pos="567"/>
        </w:tabs>
        <w:spacing w:after="0" w:line="240" w:lineRule="auto"/>
        <w:ind w:left="284"/>
        <w:jc w:val="both"/>
        <w:rPr>
          <w:rFonts w:ascii="Times New Roman" w:hAnsi="Times New Roman" w:cs="Times New Roman"/>
          <w:sz w:val="24"/>
          <w:szCs w:val="24"/>
        </w:rPr>
      </w:pPr>
      <w:r w:rsidRPr="002670C7">
        <w:rPr>
          <w:rFonts w:ascii="Times New Roman" w:hAnsi="Times New Roman" w:cs="Times New Roman"/>
          <w:sz w:val="24"/>
          <w:szCs w:val="24"/>
        </w:rPr>
        <w:t xml:space="preserve">4. Aksesibilitas online, </w:t>
      </w:r>
    </w:p>
    <w:p w14:paraId="2B996E47" w14:textId="77777777" w:rsidR="002670C7" w:rsidRPr="002670C7" w:rsidRDefault="002670C7" w:rsidP="002670C7">
      <w:pPr>
        <w:tabs>
          <w:tab w:val="left" w:pos="567"/>
        </w:tabs>
        <w:spacing w:after="0" w:line="240" w:lineRule="auto"/>
        <w:ind w:left="284"/>
        <w:jc w:val="both"/>
        <w:rPr>
          <w:rFonts w:ascii="Times New Roman" w:hAnsi="Times New Roman" w:cs="Times New Roman"/>
          <w:sz w:val="24"/>
          <w:szCs w:val="24"/>
        </w:rPr>
      </w:pPr>
      <w:r w:rsidRPr="002670C7">
        <w:rPr>
          <w:rFonts w:ascii="Times New Roman" w:hAnsi="Times New Roman" w:cs="Times New Roman"/>
          <w:sz w:val="24"/>
          <w:szCs w:val="24"/>
        </w:rPr>
        <w:t>5. Dukungan teknis yang responsif</w:t>
      </w:r>
    </w:p>
    <w:p w14:paraId="382851EA" w14:textId="77777777" w:rsidR="002670C7" w:rsidRPr="002670C7" w:rsidRDefault="002670C7" w:rsidP="002670C7">
      <w:pPr>
        <w:tabs>
          <w:tab w:val="left" w:pos="567"/>
        </w:tabs>
        <w:spacing w:after="0" w:line="240" w:lineRule="auto"/>
        <w:ind w:left="284"/>
        <w:jc w:val="both"/>
        <w:rPr>
          <w:rFonts w:ascii="Times New Roman" w:hAnsi="Times New Roman" w:cs="Times New Roman"/>
          <w:sz w:val="24"/>
          <w:szCs w:val="24"/>
        </w:rPr>
      </w:pPr>
      <w:r w:rsidRPr="002670C7">
        <w:rPr>
          <w:rFonts w:ascii="Times New Roman" w:hAnsi="Times New Roman" w:cs="Times New Roman"/>
          <w:sz w:val="24"/>
          <w:szCs w:val="24"/>
        </w:rPr>
        <w:lastRenderedPageBreak/>
        <w:t>6. Pembaruan Rutin dan tepat waktu</w:t>
      </w:r>
    </w:p>
    <w:p w14:paraId="7DDB59B7" w14:textId="77777777" w:rsidR="002670C7" w:rsidRPr="002670C7" w:rsidRDefault="002670C7" w:rsidP="002670C7">
      <w:pPr>
        <w:tabs>
          <w:tab w:val="left" w:pos="567"/>
        </w:tabs>
        <w:spacing w:after="0" w:line="240" w:lineRule="auto"/>
        <w:ind w:left="284"/>
        <w:jc w:val="both"/>
        <w:rPr>
          <w:rFonts w:ascii="Times New Roman" w:hAnsi="Times New Roman" w:cs="Times New Roman"/>
          <w:sz w:val="24"/>
          <w:szCs w:val="24"/>
        </w:rPr>
      </w:pPr>
      <w:r w:rsidRPr="002670C7">
        <w:rPr>
          <w:rFonts w:ascii="Times New Roman" w:hAnsi="Times New Roman" w:cs="Times New Roman"/>
          <w:sz w:val="24"/>
          <w:szCs w:val="24"/>
        </w:rPr>
        <w:t xml:space="preserve">7. Meningkatkan transparansi </w:t>
      </w:r>
    </w:p>
    <w:p w14:paraId="3E205815" w14:textId="3DEE6C62" w:rsidR="004F2823" w:rsidRDefault="002670C7" w:rsidP="00067CC1">
      <w:pPr>
        <w:tabs>
          <w:tab w:val="left" w:pos="567"/>
        </w:tabs>
        <w:spacing w:after="0" w:line="240" w:lineRule="auto"/>
        <w:ind w:left="284"/>
        <w:jc w:val="both"/>
        <w:rPr>
          <w:rFonts w:ascii="Times New Roman" w:hAnsi="Times New Roman" w:cs="Times New Roman"/>
          <w:sz w:val="24"/>
          <w:szCs w:val="24"/>
        </w:rPr>
      </w:pPr>
      <w:r w:rsidRPr="002670C7">
        <w:rPr>
          <w:rFonts w:ascii="Times New Roman" w:hAnsi="Times New Roman" w:cs="Times New Roman"/>
          <w:sz w:val="24"/>
          <w:szCs w:val="24"/>
        </w:rPr>
        <w:t>8. Akuntabilitas dan Pelatihan yang merata untuk operator.</w:t>
      </w:r>
    </w:p>
    <w:p w14:paraId="41D3EF36" w14:textId="77777777" w:rsidR="00067CC1" w:rsidRPr="00067CC1" w:rsidRDefault="00067CC1" w:rsidP="00067CC1">
      <w:pPr>
        <w:tabs>
          <w:tab w:val="left" w:pos="567"/>
        </w:tabs>
        <w:spacing w:after="0" w:line="240" w:lineRule="auto"/>
        <w:ind w:left="284"/>
        <w:jc w:val="both"/>
        <w:rPr>
          <w:rFonts w:ascii="Times New Roman" w:hAnsi="Times New Roman" w:cs="Times New Roman"/>
          <w:sz w:val="24"/>
          <w:szCs w:val="24"/>
        </w:rPr>
      </w:pPr>
    </w:p>
    <w:p w14:paraId="79DFF418" w14:textId="20555B1D" w:rsidR="00071473" w:rsidRPr="006638F2" w:rsidRDefault="006638F2" w:rsidP="006638F2">
      <w:pPr>
        <w:pStyle w:val="ListParagraph"/>
        <w:numPr>
          <w:ilvl w:val="0"/>
          <w:numId w:val="1"/>
        </w:numPr>
        <w:spacing w:after="0" w:line="288" w:lineRule="auto"/>
        <w:ind w:left="426" w:hanging="426"/>
        <w:rPr>
          <w:rFonts w:ascii="Times New Roman" w:hAnsi="Times New Roman"/>
          <w:b/>
          <w:sz w:val="24"/>
          <w:lang w:val="en-US"/>
        </w:rPr>
      </w:pPr>
      <w:r>
        <w:rPr>
          <w:rFonts w:ascii="Times New Roman" w:hAnsi="Times New Roman"/>
          <w:b/>
          <w:sz w:val="24"/>
        </w:rPr>
        <w:t>KESIMPULAN</w:t>
      </w:r>
    </w:p>
    <w:p w14:paraId="6BBF2DF3" w14:textId="20C7E802" w:rsidR="002616BE" w:rsidRPr="0036723F" w:rsidRDefault="0036723F" w:rsidP="0036723F">
      <w:pPr>
        <w:spacing w:after="0" w:line="240" w:lineRule="auto"/>
        <w:ind w:firstLine="720"/>
        <w:jc w:val="both"/>
        <w:rPr>
          <w:rFonts w:ascii="Times New Roman" w:hAnsi="Times New Roman" w:cs="Times New Roman"/>
          <w:sz w:val="24"/>
        </w:rPr>
      </w:pPr>
      <w:r w:rsidRPr="0036723F">
        <w:rPr>
          <w:rFonts w:ascii="Times New Roman" w:hAnsi="Times New Roman" w:cs="Times New Roman"/>
          <w:sz w:val="24"/>
        </w:rPr>
        <w:t>Berdasarkan hasil penelitian di Desa Kanaungan, Kecamatan Labakkang, Kabupaten Pangkajene dan Kepulauan, dapat disimpulkan bahwa pengelolaan dana desa secara umum telah menunjukkan adanya transparansi dan akuntabilitas sesuai dengan Peraturan Permendagri 113/2014. Pemerintah desa telah menjalankan tanggung jawabnya kepada masyarakat terkait pengelolaan dana desa, termasuk memberikan akses informasi dan melibatkan masyarakat dalam prosesnya. Penggunaan aplikasi Sistem Keuangan Desa (Siskeudes) oleh bendahara desa juga dinilai sangat membantu dalam penatausahaan dan pelaporan keuangan desa. Dengan demikian, pengelolaan dana desa di Desa Kanaungan dapat dikatakan telah berjalan dengan lebih baik dan sesuai dengan peraturan yang berlaku.</w:t>
      </w:r>
    </w:p>
    <w:p w14:paraId="2052BC83" w14:textId="77777777" w:rsidR="006E6672" w:rsidRPr="004F616E" w:rsidRDefault="006E6672" w:rsidP="00071473">
      <w:pPr>
        <w:autoSpaceDE w:val="0"/>
        <w:autoSpaceDN w:val="0"/>
        <w:adjustRightInd w:val="0"/>
        <w:spacing w:after="0" w:line="240" w:lineRule="auto"/>
        <w:jc w:val="both"/>
        <w:rPr>
          <w:b/>
          <w:sz w:val="12"/>
          <w:lang w:val="en-US"/>
        </w:rPr>
      </w:pPr>
    </w:p>
    <w:p w14:paraId="2116C389" w14:textId="77777777" w:rsidR="00071473" w:rsidRPr="00340E1B" w:rsidRDefault="00071473" w:rsidP="00AE27D4">
      <w:pPr>
        <w:pStyle w:val="ListParagraph1"/>
        <w:spacing w:line="288" w:lineRule="auto"/>
        <w:ind w:left="0"/>
        <w:rPr>
          <w:b/>
          <w:szCs w:val="22"/>
        </w:rPr>
      </w:pPr>
      <w:r w:rsidRPr="00340E1B">
        <w:rPr>
          <w:b/>
          <w:szCs w:val="22"/>
        </w:rPr>
        <w:t>DAFTAR PUSTAKA</w:t>
      </w:r>
    </w:p>
    <w:p w14:paraId="28DDBD14" w14:textId="77777777" w:rsidR="0036723F" w:rsidRPr="0036723F" w:rsidRDefault="0036723F" w:rsidP="0036723F">
      <w:pPr>
        <w:widowControl w:val="0"/>
        <w:autoSpaceDE w:val="0"/>
        <w:autoSpaceDN w:val="0"/>
        <w:adjustRightInd w:val="0"/>
        <w:spacing w:before="240" w:after="0" w:line="240" w:lineRule="auto"/>
        <w:ind w:left="480" w:hanging="480"/>
        <w:jc w:val="both"/>
        <w:rPr>
          <w:rFonts w:ascii="Times New Roman" w:hAnsi="Times New Roman" w:cs="Times New Roman"/>
          <w:i/>
          <w:iCs/>
          <w:noProof/>
          <w:sz w:val="24"/>
          <w:szCs w:val="24"/>
        </w:rPr>
      </w:pPr>
      <w:r w:rsidRPr="0036723F">
        <w:rPr>
          <w:rFonts w:ascii="Times New Roman" w:hAnsi="Times New Roman" w:cs="Times New Roman"/>
          <w:b/>
          <w:bCs/>
          <w:i/>
          <w:iCs/>
          <w:sz w:val="24"/>
          <w:szCs w:val="24"/>
        </w:rPr>
        <w:fldChar w:fldCharType="begin" w:fldLock="1"/>
      </w:r>
      <w:r w:rsidRPr="0036723F">
        <w:rPr>
          <w:rFonts w:ascii="Times New Roman" w:hAnsi="Times New Roman" w:cs="Times New Roman"/>
          <w:b/>
          <w:bCs/>
          <w:i/>
          <w:iCs/>
          <w:sz w:val="24"/>
          <w:szCs w:val="24"/>
        </w:rPr>
        <w:instrText xml:space="preserve">ADDIN Mendeley Bibliography CSL_BIBLIOGRAPHY </w:instrText>
      </w:r>
      <w:r w:rsidRPr="0036723F">
        <w:rPr>
          <w:rFonts w:ascii="Times New Roman" w:hAnsi="Times New Roman" w:cs="Times New Roman"/>
          <w:b/>
          <w:bCs/>
          <w:i/>
          <w:iCs/>
          <w:sz w:val="24"/>
          <w:szCs w:val="24"/>
        </w:rPr>
        <w:fldChar w:fldCharType="separate"/>
      </w:r>
      <w:r w:rsidRPr="0036723F">
        <w:rPr>
          <w:rFonts w:ascii="Times New Roman" w:hAnsi="Times New Roman" w:cs="Times New Roman"/>
          <w:sz w:val="24"/>
          <w:szCs w:val="24"/>
        </w:rPr>
        <w:t xml:space="preserve"> </w:t>
      </w:r>
      <w:r w:rsidRPr="0036723F">
        <w:rPr>
          <w:rFonts w:ascii="Times New Roman" w:hAnsi="Times New Roman" w:cs="Times New Roman"/>
          <w:noProof/>
          <w:sz w:val="24"/>
          <w:szCs w:val="24"/>
        </w:rPr>
        <w:t xml:space="preserve">Adolphs, Ralph. "Human lesion studies in the 21st century." </w:t>
      </w:r>
      <w:r w:rsidRPr="0036723F">
        <w:rPr>
          <w:rFonts w:ascii="Times New Roman" w:hAnsi="Times New Roman" w:cs="Times New Roman"/>
          <w:i/>
          <w:iCs/>
          <w:noProof/>
          <w:sz w:val="24"/>
          <w:szCs w:val="24"/>
        </w:rPr>
        <w:t>Neuron</w:t>
      </w:r>
      <w:r w:rsidRPr="0036723F">
        <w:rPr>
          <w:rFonts w:ascii="Times New Roman" w:hAnsi="Times New Roman" w:cs="Times New Roman"/>
          <w:noProof/>
          <w:sz w:val="24"/>
          <w:szCs w:val="24"/>
        </w:rPr>
        <w:t xml:space="preserve"> 90.6 (2016): 1151-1153.</w:t>
      </w:r>
      <w:r w:rsidRPr="0036723F">
        <w:rPr>
          <w:rFonts w:ascii="Times New Roman" w:hAnsi="Times New Roman" w:cs="Times New Roman"/>
          <w:i/>
          <w:iCs/>
          <w:noProof/>
          <w:sz w:val="24"/>
          <w:szCs w:val="24"/>
        </w:rPr>
        <w:t>Akuntansi, Jurusan, and Universitas Sam Ratulangi. 2017. “3 1,2,3.” 12(2): 671–80.</w:t>
      </w:r>
    </w:p>
    <w:p w14:paraId="5DAB8387" w14:textId="77777777" w:rsidR="0036723F" w:rsidRPr="0036723F" w:rsidRDefault="0036723F" w:rsidP="0036723F">
      <w:pPr>
        <w:widowControl w:val="0"/>
        <w:autoSpaceDE w:val="0"/>
        <w:autoSpaceDN w:val="0"/>
        <w:adjustRightInd w:val="0"/>
        <w:spacing w:before="240" w:after="0" w:line="240" w:lineRule="auto"/>
        <w:ind w:left="480" w:hanging="480"/>
        <w:jc w:val="both"/>
        <w:rPr>
          <w:rFonts w:ascii="Times New Roman" w:hAnsi="Times New Roman" w:cs="Times New Roman"/>
          <w:i/>
          <w:iCs/>
          <w:noProof/>
          <w:sz w:val="24"/>
          <w:szCs w:val="24"/>
        </w:rPr>
      </w:pPr>
      <w:r w:rsidRPr="0036723F">
        <w:rPr>
          <w:rFonts w:ascii="Times New Roman" w:hAnsi="Times New Roman" w:cs="Times New Roman"/>
          <w:i/>
          <w:iCs/>
          <w:noProof/>
          <w:sz w:val="24"/>
          <w:szCs w:val="24"/>
        </w:rPr>
        <w:t>Akuntansi, Sistem, Penggajian Pada, C V Bakung, Abadi Express, and Johan Wyanaputra. 2018. “123-Article Text-75-1-10-20180806.” 9: 1907–23.</w:t>
      </w:r>
    </w:p>
    <w:p w14:paraId="17E1B507" w14:textId="77777777" w:rsidR="0036723F" w:rsidRPr="0036723F" w:rsidRDefault="0036723F" w:rsidP="0036723F">
      <w:pPr>
        <w:widowControl w:val="0"/>
        <w:autoSpaceDE w:val="0"/>
        <w:autoSpaceDN w:val="0"/>
        <w:adjustRightInd w:val="0"/>
        <w:spacing w:before="240" w:after="0" w:line="240" w:lineRule="auto"/>
        <w:ind w:left="480" w:hanging="480"/>
        <w:jc w:val="both"/>
        <w:rPr>
          <w:rFonts w:ascii="Times New Roman" w:hAnsi="Times New Roman" w:cs="Times New Roman"/>
          <w:i/>
          <w:iCs/>
          <w:noProof/>
          <w:sz w:val="24"/>
          <w:szCs w:val="24"/>
        </w:rPr>
      </w:pPr>
      <w:r w:rsidRPr="0036723F">
        <w:rPr>
          <w:rFonts w:ascii="Times New Roman" w:hAnsi="Times New Roman" w:cs="Times New Roman"/>
          <w:i/>
          <w:iCs/>
          <w:noProof/>
          <w:sz w:val="24"/>
          <w:szCs w:val="24"/>
        </w:rPr>
        <w:t>Barus, Vionita Primsa Br, and Mbayak Ginting. 2022. “Analisis Efektivitas Pemanfaatan Alokasi Dana Desa (ADD) Di Desa Sikab Kecamatan Barusjahe.” Jurnal Wira Ekonomi Mikroskil 12(2): 105–14. doi:10.55601/jwem.v12i2.909.</w:t>
      </w:r>
    </w:p>
    <w:p w14:paraId="48EA7EFF" w14:textId="77777777" w:rsidR="0036723F" w:rsidRPr="0036723F" w:rsidRDefault="0036723F" w:rsidP="0036723F">
      <w:pPr>
        <w:widowControl w:val="0"/>
        <w:autoSpaceDE w:val="0"/>
        <w:autoSpaceDN w:val="0"/>
        <w:adjustRightInd w:val="0"/>
        <w:spacing w:before="240" w:after="0" w:line="240" w:lineRule="auto"/>
        <w:ind w:left="480" w:hanging="480"/>
        <w:jc w:val="both"/>
        <w:rPr>
          <w:rFonts w:ascii="Times New Roman" w:hAnsi="Times New Roman" w:cs="Times New Roman"/>
          <w:i/>
          <w:iCs/>
          <w:noProof/>
          <w:sz w:val="24"/>
          <w:szCs w:val="24"/>
        </w:rPr>
      </w:pPr>
      <w:r w:rsidRPr="0036723F">
        <w:rPr>
          <w:rFonts w:ascii="Times New Roman" w:hAnsi="Times New Roman" w:cs="Times New Roman"/>
          <w:i/>
          <w:iCs/>
          <w:noProof/>
          <w:sz w:val="24"/>
          <w:szCs w:val="24"/>
        </w:rPr>
        <w:t>Beno, J., Silen, A. P., &amp; Yanti, M. (2022). Dampak pandemi covid-19 pada kegiatan ekspor impor (Studi pada PT. Pelabuhan Indonesia II (PESERO) cabang Teluk Bayur). Jurnal Sains Dan Teknologi Maritim, 22(2), 117-126</w:t>
      </w:r>
    </w:p>
    <w:p w14:paraId="6716D1FA" w14:textId="77777777" w:rsidR="0036723F" w:rsidRPr="0036723F" w:rsidRDefault="0036723F" w:rsidP="0036723F">
      <w:pPr>
        <w:widowControl w:val="0"/>
        <w:autoSpaceDE w:val="0"/>
        <w:autoSpaceDN w:val="0"/>
        <w:adjustRightInd w:val="0"/>
        <w:spacing w:before="240" w:after="0" w:line="240" w:lineRule="auto"/>
        <w:ind w:left="480" w:hanging="480"/>
        <w:jc w:val="both"/>
        <w:rPr>
          <w:rFonts w:ascii="Times New Roman" w:hAnsi="Times New Roman" w:cs="Times New Roman"/>
          <w:i/>
          <w:iCs/>
          <w:noProof/>
          <w:sz w:val="24"/>
          <w:szCs w:val="24"/>
        </w:rPr>
      </w:pPr>
      <w:r w:rsidRPr="0036723F">
        <w:rPr>
          <w:rFonts w:ascii="Times New Roman" w:hAnsi="Times New Roman" w:cs="Times New Roman"/>
          <w:i/>
          <w:iCs/>
          <w:noProof/>
          <w:sz w:val="24"/>
          <w:szCs w:val="24"/>
        </w:rPr>
        <w:t>Rahayu, M. D. (2018). Partisipasi Masyarakat Dalam Pembangunan Infrastruktur Di Desa Sinarsari Kecamatan Kalirejo Kabupaten Lampung Tengah.</w:t>
      </w:r>
    </w:p>
    <w:p w14:paraId="71825FC0" w14:textId="77777777" w:rsidR="0036723F" w:rsidRPr="0036723F" w:rsidRDefault="0036723F" w:rsidP="0036723F">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36723F">
        <w:rPr>
          <w:rFonts w:ascii="Times New Roman" w:hAnsi="Times New Roman" w:cs="Times New Roman"/>
          <w:noProof/>
          <w:sz w:val="24"/>
          <w:szCs w:val="24"/>
        </w:rPr>
        <w:t>Husnurrosyidah, Husnurrosyidah, and Ginanjar Suendro. 2018. “Pengaruh Sistem Akuntansi Dan Kompetensi Akuntansi Terhadap Potensi Penyalahgunaan Dana Desa (Studi Kasus Di Kabupaten Demak).” AKTSAR: Jurnal Akuntansi Syariah 1(1): 41. doi:10.21043/aktsar.v1i1.4077.</w:t>
      </w:r>
    </w:p>
    <w:p w14:paraId="31A03339" w14:textId="77777777" w:rsidR="0036723F" w:rsidRPr="0036723F" w:rsidRDefault="0036723F" w:rsidP="0036723F">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36723F">
        <w:rPr>
          <w:rFonts w:ascii="Times New Roman" w:hAnsi="Times New Roman" w:cs="Times New Roman"/>
          <w:noProof/>
          <w:sz w:val="24"/>
          <w:szCs w:val="24"/>
        </w:rPr>
        <w:t xml:space="preserve">Irawan, Eko. 2017. “Instagram Sebagai Gaya Hidup Masyarakat Kota Pekanbaru.” Jom Fisip 4(2): 1–14. </w:t>
      </w:r>
    </w:p>
    <w:p w14:paraId="69D9EFE4" w14:textId="77777777" w:rsidR="0036723F" w:rsidRPr="0036723F" w:rsidRDefault="0036723F" w:rsidP="0036723F">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36723F">
        <w:rPr>
          <w:rFonts w:ascii="Times New Roman" w:hAnsi="Times New Roman" w:cs="Times New Roman"/>
          <w:noProof/>
          <w:sz w:val="24"/>
          <w:szCs w:val="24"/>
        </w:rPr>
        <w:t>Julianto, Pebi. 2021. “Dikecamatan sitinjau laut berdasarkan peraturan bupati kerinci No 21 Tahun 2019.” 2(21): 64–74.</w:t>
      </w:r>
    </w:p>
    <w:p w14:paraId="68D4E407" w14:textId="77777777" w:rsidR="0036723F" w:rsidRPr="0036723F" w:rsidRDefault="0036723F" w:rsidP="0036723F">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36723F">
        <w:rPr>
          <w:rFonts w:ascii="Times New Roman" w:hAnsi="Times New Roman" w:cs="Times New Roman"/>
          <w:noProof/>
          <w:sz w:val="24"/>
          <w:szCs w:val="24"/>
        </w:rPr>
        <w:t xml:space="preserve">Karim, Andriyawan E., Harun Blongkod, and Siti Pratiwi Husain. 2023. “Pengaruh Sistem Keuangan Desa Dan Sistem Pengendalian Intern Terhadap Akuntabilitas </w:t>
      </w:r>
      <w:r w:rsidRPr="0036723F">
        <w:rPr>
          <w:rFonts w:ascii="Times New Roman" w:hAnsi="Times New Roman" w:cs="Times New Roman"/>
          <w:noProof/>
          <w:sz w:val="24"/>
          <w:szCs w:val="24"/>
        </w:rPr>
        <w:lastRenderedPageBreak/>
        <w:t>Pengelolaan Dana Desa.” Journal of Economic, Bussines and Accounting (COSTING) 7(1): 130–36. doi:10.31539/costing.v7i1.5963.</w:t>
      </w:r>
    </w:p>
    <w:p w14:paraId="4A3CD774" w14:textId="77777777" w:rsidR="0036723F" w:rsidRPr="0036723F" w:rsidRDefault="0036723F" w:rsidP="0036723F">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36723F">
        <w:rPr>
          <w:rFonts w:ascii="Times New Roman" w:hAnsi="Times New Roman" w:cs="Times New Roman"/>
          <w:noProof/>
          <w:sz w:val="24"/>
          <w:szCs w:val="24"/>
        </w:rPr>
        <w:t>Melyza, Apta, and Rachmi Marsheilla Aguss. 2021. “Persepsi Siswa Terhadap Proses Penerapan Pembelajaran Pendidikan Jasmani Olahraga Dan Kesehatan Pada Pandemi Covid-19.” Journal Of Physical Education 2(1): 8–16. doi:10.33365/joupe.v2i1.950.</w:t>
      </w:r>
    </w:p>
    <w:p w14:paraId="63EC51E0" w14:textId="660B4828" w:rsidR="0036723F" w:rsidRPr="0036723F" w:rsidRDefault="0036723F" w:rsidP="0054165B">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36723F">
        <w:rPr>
          <w:rFonts w:ascii="Times New Roman" w:hAnsi="Times New Roman" w:cs="Times New Roman"/>
          <w:noProof/>
          <w:sz w:val="24"/>
          <w:szCs w:val="24"/>
        </w:rPr>
        <w:t>Meutia, Inten. 2017. “Pengelolaan Keungan Desa.” Jurnal Akuntansi Multiparadigma 8(2): 336–52.</w:t>
      </w:r>
    </w:p>
    <w:p w14:paraId="7C0DE180" w14:textId="77777777" w:rsidR="0036723F" w:rsidRPr="0036723F" w:rsidRDefault="0036723F" w:rsidP="0036723F">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36723F">
        <w:rPr>
          <w:rFonts w:ascii="Times New Roman" w:hAnsi="Times New Roman" w:cs="Times New Roman"/>
          <w:noProof/>
          <w:sz w:val="24"/>
          <w:szCs w:val="24"/>
        </w:rPr>
        <w:t>Nomor, Undang, Tahun Tentang, Edy Supriadi, Kajian Hukum, Edy Supriadi, Pertanggungjawaban Kepala, Desa Dalam, and Pengelolaan Keuangan. 2015. “Pengelolaan Keuangan Desa Berdasarkan Undang- Liability of the Head of the Village in the Village Financial Management According To Law Number 6 of 2014.” (6): 330–46.</w:t>
      </w:r>
    </w:p>
    <w:p w14:paraId="3B90F79E" w14:textId="77777777" w:rsidR="0036723F" w:rsidRPr="0036723F" w:rsidRDefault="0036723F" w:rsidP="0036723F">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36723F">
        <w:rPr>
          <w:rFonts w:ascii="Times New Roman" w:hAnsi="Times New Roman" w:cs="Times New Roman"/>
          <w:noProof/>
          <w:sz w:val="24"/>
          <w:szCs w:val="24"/>
        </w:rPr>
        <w:t>Pakpahan, Sorang, Aventinus Fa’atulo Halawa, Kata Kunci, Sistem Informasi, and Dana Desa. 2020. “Sistem Informasi Pengelolaan Dana Desa Pada Desa Hilizoliga Berbasis Web.” Jurnal Teknik Informatika UNIKA Santo Thomas 05: 109–17. https://ejournal.ust.ac.id/index.php/JTIUST/article/view/767.</w:t>
      </w:r>
    </w:p>
    <w:p w14:paraId="437835A6" w14:textId="77777777" w:rsidR="0036723F" w:rsidRPr="0036723F" w:rsidRDefault="0036723F" w:rsidP="0036723F">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36723F">
        <w:rPr>
          <w:rFonts w:ascii="Times New Roman" w:hAnsi="Times New Roman" w:cs="Times New Roman"/>
          <w:noProof/>
          <w:sz w:val="24"/>
          <w:szCs w:val="24"/>
        </w:rPr>
        <w:t>Rahayu, Harnita. 2021. “Analisis Penerapan Sistem Dan Prosedur Akuntansi Dalam Pengelolaan Dana Desa.” Jurnal iImu Dan Riset Akuntansi 8: 2017. http://jurnalmahasiswa.stiesia.ac.id/index.php/jira/article/view/1867/1874.</w:t>
      </w:r>
    </w:p>
    <w:p w14:paraId="75AF058E" w14:textId="77777777" w:rsidR="0036723F" w:rsidRPr="0036723F" w:rsidRDefault="0036723F" w:rsidP="0036723F">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36723F">
        <w:rPr>
          <w:rFonts w:ascii="Times New Roman" w:hAnsi="Times New Roman" w:cs="Times New Roman"/>
          <w:noProof/>
          <w:sz w:val="24"/>
          <w:szCs w:val="24"/>
        </w:rPr>
        <w:t>Rizky Fadilla, Annisa, and Putri Ayu Wulandari. 2023. “Literature Review Analisis Data Kualitatif: Tahap Pengumpulan.” Mitita Jurnal Penelitian 1(No 3): 34–46.</w:t>
      </w:r>
    </w:p>
    <w:p w14:paraId="56751A23" w14:textId="77777777" w:rsidR="0036723F" w:rsidRPr="0036723F" w:rsidRDefault="0036723F" w:rsidP="0036723F">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36723F">
        <w:rPr>
          <w:rFonts w:ascii="Times New Roman" w:hAnsi="Times New Roman" w:cs="Times New Roman"/>
          <w:noProof/>
          <w:sz w:val="24"/>
          <w:szCs w:val="24"/>
        </w:rPr>
        <w:t>Solva, Azvika, and Andi Warisno. 2022. “Pemberdayaan Kelompok Tani Sido Makmur Terhadap Peningkatan Kesejahteraan Masyarakat.” Jurnal Manajemen dan Pendidikan 01(01): 66–79. https://journal.an-nur.ac.id/index.php/unisanjournal.</w:t>
      </w:r>
    </w:p>
    <w:p w14:paraId="65788CCD" w14:textId="77777777" w:rsidR="0036723F" w:rsidRPr="0036723F" w:rsidRDefault="0036723F" w:rsidP="0036723F">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36723F">
        <w:rPr>
          <w:rFonts w:ascii="Times New Roman" w:hAnsi="Times New Roman" w:cs="Times New Roman"/>
          <w:noProof/>
          <w:sz w:val="24"/>
          <w:szCs w:val="24"/>
        </w:rPr>
        <w:t>Sululing, Siswadi. 2017. “Pelaporan Keuangan Alokasi Dana Desa Sebagai Salah Satu Akuntabilitas Keuangan Desa.” Jurnal Ekonomi 22(2): 314–32. doi:10.24912/je.v22i2.228.</w:t>
      </w:r>
    </w:p>
    <w:p w14:paraId="5CBE7760" w14:textId="77777777" w:rsidR="0036723F" w:rsidRPr="0036723F" w:rsidRDefault="0036723F" w:rsidP="0036723F">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36723F">
        <w:rPr>
          <w:rFonts w:ascii="Times New Roman" w:hAnsi="Times New Roman" w:cs="Times New Roman"/>
          <w:noProof/>
          <w:sz w:val="24"/>
          <w:szCs w:val="24"/>
        </w:rPr>
        <w:t>Suparyanto dan Rosad (2015. 2020. “Sistem Akuntansi Alokasi Dana Desa Di Desa Kampangar Kecamatan Balantak Utara Kabupaten Banggai.” Suparyanto dan Rosad (2015 5(3): 248–53.</w:t>
      </w:r>
    </w:p>
    <w:p w14:paraId="11F69517" w14:textId="77777777" w:rsidR="0036723F" w:rsidRPr="0036723F" w:rsidRDefault="0036723F" w:rsidP="0036723F">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36723F">
        <w:rPr>
          <w:rFonts w:ascii="Times New Roman" w:hAnsi="Times New Roman" w:cs="Times New Roman"/>
          <w:noProof/>
          <w:sz w:val="24"/>
          <w:szCs w:val="24"/>
        </w:rPr>
        <w:t xml:space="preserve">Ummah, Masfi Sya’fiatul. "Metode Penelitian Kualiatatif." </w:t>
      </w:r>
      <w:r w:rsidRPr="0036723F">
        <w:rPr>
          <w:rFonts w:ascii="Times New Roman" w:hAnsi="Times New Roman" w:cs="Times New Roman"/>
          <w:i/>
          <w:iCs/>
          <w:noProof/>
          <w:sz w:val="24"/>
          <w:szCs w:val="24"/>
        </w:rPr>
        <w:t>Sustainability (Switzerland)</w:t>
      </w:r>
      <w:r w:rsidRPr="0036723F">
        <w:rPr>
          <w:rFonts w:ascii="Times New Roman" w:hAnsi="Times New Roman" w:cs="Times New Roman"/>
          <w:noProof/>
          <w:sz w:val="24"/>
          <w:szCs w:val="24"/>
        </w:rPr>
        <w:t xml:space="preserve"> 11.1 (2019).Widagdo, Ari Kuncara, Agus Widodo, and Muhammad Ismail. 2016. “Sistem Akuntansi Pengelolaan Dana Desa.” Jurnal Ekonomi dan Bisnis 19(2): 323. doi:10.24914/jeb.v19i2.336.</w:t>
      </w:r>
    </w:p>
    <w:p w14:paraId="3BC24675" w14:textId="77777777" w:rsidR="0036723F" w:rsidRPr="0036723F" w:rsidRDefault="0036723F" w:rsidP="0036723F">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36723F">
        <w:rPr>
          <w:rFonts w:ascii="Times New Roman" w:hAnsi="Times New Roman" w:cs="Times New Roman"/>
          <w:noProof/>
          <w:sz w:val="24"/>
          <w:szCs w:val="24"/>
        </w:rPr>
        <w:t xml:space="preserve">Yesinia, Nur Ida, Norita Citra Yuliarti, and Dania Puspitasari. 2018. “ Analisis faktor yang mempengaruhi akuntabilitas pengelolaan alokasi dana desa (Studi Kasus Pada Kecamatan Yosowilangun Kabupaten Lumajang).” </w:t>
      </w:r>
      <w:r w:rsidRPr="0036723F">
        <w:rPr>
          <w:rFonts w:ascii="Times New Roman" w:hAnsi="Times New Roman" w:cs="Times New Roman"/>
          <w:i/>
          <w:iCs/>
          <w:noProof/>
          <w:sz w:val="24"/>
          <w:szCs w:val="24"/>
        </w:rPr>
        <w:t>Jurnal ASET (Akuntansi Riset)</w:t>
      </w:r>
      <w:r w:rsidRPr="0036723F">
        <w:rPr>
          <w:rFonts w:ascii="Times New Roman" w:hAnsi="Times New Roman" w:cs="Times New Roman"/>
          <w:noProof/>
          <w:sz w:val="24"/>
          <w:szCs w:val="24"/>
        </w:rPr>
        <w:t xml:space="preserve"> 10(1): 105–12. doi:10.17509/jaset.v10i1.13112.</w:t>
      </w:r>
    </w:p>
    <w:p w14:paraId="4A5D7AC1" w14:textId="77777777" w:rsidR="0036723F" w:rsidRPr="0036723F" w:rsidRDefault="0036723F" w:rsidP="0036723F">
      <w:pPr>
        <w:spacing w:after="0" w:line="240" w:lineRule="auto"/>
        <w:jc w:val="both"/>
        <w:rPr>
          <w:rFonts w:ascii="Times New Roman" w:hAnsi="Times New Roman" w:cs="Times New Roman"/>
          <w:b/>
          <w:bCs/>
          <w:i/>
          <w:iCs/>
          <w:sz w:val="24"/>
          <w:szCs w:val="24"/>
        </w:rPr>
      </w:pPr>
      <w:r w:rsidRPr="0036723F">
        <w:rPr>
          <w:rFonts w:ascii="Times New Roman" w:hAnsi="Times New Roman" w:cs="Times New Roman"/>
          <w:b/>
          <w:bCs/>
          <w:i/>
          <w:iCs/>
          <w:sz w:val="24"/>
          <w:szCs w:val="24"/>
        </w:rPr>
        <w:lastRenderedPageBreak/>
        <w:fldChar w:fldCharType="end"/>
      </w:r>
    </w:p>
    <w:p w14:paraId="5529390B" w14:textId="77777777" w:rsidR="00366490" w:rsidRPr="0036723F" w:rsidRDefault="00366490" w:rsidP="00876A28">
      <w:pPr>
        <w:spacing w:line="240" w:lineRule="auto"/>
        <w:jc w:val="both"/>
        <w:rPr>
          <w:rFonts w:ascii="Times New Roman" w:hAnsi="Times New Roman" w:cs="Times New Roman"/>
          <w:sz w:val="24"/>
          <w:szCs w:val="24"/>
          <w:lang w:val="en-US"/>
        </w:rPr>
      </w:pPr>
    </w:p>
    <w:sectPr w:rsidR="00366490" w:rsidRPr="0036723F" w:rsidSect="006638F2">
      <w:type w:val="continuous"/>
      <w:pgSz w:w="11907" w:h="16839" w:code="9"/>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B101A" w14:textId="77777777" w:rsidR="004A1376" w:rsidRDefault="004A1376" w:rsidP="00876A28">
      <w:pPr>
        <w:spacing w:after="0" w:line="240" w:lineRule="auto"/>
      </w:pPr>
      <w:r>
        <w:separator/>
      </w:r>
    </w:p>
  </w:endnote>
  <w:endnote w:type="continuationSeparator" w:id="0">
    <w:p w14:paraId="088BD95A" w14:textId="77777777" w:rsidR="004A1376" w:rsidRDefault="004A1376" w:rsidP="00876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03849"/>
      <w:docPartObj>
        <w:docPartGallery w:val="Page Numbers (Bottom of Page)"/>
        <w:docPartUnique/>
      </w:docPartObj>
    </w:sdtPr>
    <w:sdtEndPr>
      <w:rPr>
        <w:color w:val="7F7F7F" w:themeColor="background1" w:themeShade="7F"/>
        <w:spacing w:val="60"/>
      </w:rPr>
    </w:sdtEndPr>
    <w:sdtContent>
      <w:p w14:paraId="4C46A32D" w14:textId="77777777" w:rsidR="00A45B44" w:rsidRDefault="00935A75" w:rsidP="00CB374A">
        <w:pPr>
          <w:pStyle w:val="Footer"/>
          <w:rPr>
            <w:rFonts w:ascii="Times New Roman" w:hAnsi="Times New Roman" w:cs="Times New Roman"/>
            <w:sz w:val="20"/>
            <w:szCs w:val="20"/>
          </w:rPr>
        </w:pPr>
        <w:r w:rsidRPr="00AB209F">
          <w:rPr>
            <w:rFonts w:ascii="Times New Roman" w:hAnsi="Times New Roman" w:cs="Times New Roman"/>
          </w:rPr>
          <w:fldChar w:fldCharType="begin"/>
        </w:r>
        <w:r w:rsidRPr="00AB209F">
          <w:rPr>
            <w:rFonts w:ascii="Times New Roman" w:hAnsi="Times New Roman" w:cs="Times New Roman"/>
          </w:rPr>
          <w:instrText xml:space="preserve"> PAGE   \* MERGEFORMAT </w:instrText>
        </w:r>
        <w:r w:rsidRPr="00AB209F">
          <w:rPr>
            <w:rFonts w:ascii="Times New Roman" w:hAnsi="Times New Roman" w:cs="Times New Roman"/>
          </w:rPr>
          <w:fldChar w:fldCharType="separate"/>
        </w:r>
        <w:r w:rsidRPr="006B654E">
          <w:rPr>
            <w:rFonts w:ascii="Times New Roman" w:hAnsi="Times New Roman" w:cs="Times New Roman"/>
            <w:b/>
            <w:noProof/>
          </w:rPr>
          <w:t>94</w:t>
        </w:r>
        <w:r w:rsidRPr="00AB209F">
          <w:rPr>
            <w:rFonts w:ascii="Times New Roman" w:hAnsi="Times New Roman" w:cs="Times New Roman"/>
          </w:rPr>
          <w:fldChar w:fldCharType="end"/>
        </w:r>
        <w:r>
          <w:rPr>
            <w:b/>
          </w:rPr>
          <w:t xml:space="preserve"> | </w:t>
        </w:r>
        <w:proofErr w:type="spellStart"/>
        <w:r>
          <w:rPr>
            <w:rFonts w:ascii="Times New Roman" w:hAnsi="Times New Roman" w:cs="Times New Roman"/>
            <w:sz w:val="20"/>
            <w:szCs w:val="20"/>
          </w:rPr>
          <w:t>Aksioma</w:t>
        </w:r>
        <w:proofErr w:type="spellEnd"/>
      </w:p>
      <w:p w14:paraId="4CEED3FB" w14:textId="77777777" w:rsidR="00A45B44" w:rsidRPr="00CB374A" w:rsidRDefault="00935A75" w:rsidP="00CB374A">
        <w:pPr>
          <w:pStyle w:val="Footer"/>
          <w:ind w:left="426" w:hanging="426"/>
          <w:rPr>
            <w:rFonts w:ascii="Times New Roman" w:hAnsi="Times New Roman" w:cs="Times New Roman"/>
            <w:sz w:val="18"/>
            <w:szCs w:val="18"/>
          </w:rPr>
        </w:pPr>
        <w:r>
          <w:rPr>
            <w:rFonts w:ascii="Times New Roman" w:hAnsi="Times New Roman" w:cs="Times New Roman"/>
            <w:sz w:val="18"/>
            <w:szCs w:val="18"/>
            <w:lang w:val="id-ID"/>
          </w:rPr>
          <w:t xml:space="preserve">       </w:t>
        </w:r>
        <w:proofErr w:type="spellStart"/>
        <w:r>
          <w:rPr>
            <w:rFonts w:ascii="Times New Roman" w:hAnsi="Times New Roman" w:cs="Times New Roman"/>
            <w:sz w:val="18"/>
            <w:szCs w:val="18"/>
          </w:rPr>
          <w:t>Jurnal</w:t>
        </w:r>
        <w:proofErr w:type="spellEnd"/>
        <w:r>
          <w:rPr>
            <w:rFonts w:ascii="Times New Roman" w:hAnsi="Times New Roman" w:cs="Times New Roman"/>
            <w:sz w:val="18"/>
            <w:szCs w:val="18"/>
          </w:rPr>
          <w:t xml:space="preserve"> Pendidikan </w:t>
        </w:r>
        <w:proofErr w:type="spellStart"/>
        <w:r>
          <w:rPr>
            <w:rFonts w:ascii="Times New Roman" w:hAnsi="Times New Roman" w:cs="Times New Roman"/>
            <w:sz w:val="18"/>
            <w:szCs w:val="18"/>
          </w:rPr>
          <w:t>Matematika</w:t>
        </w:r>
        <w:proofErr w:type="spellEnd"/>
        <w:r>
          <w:rPr>
            <w:rFonts w:ascii="Times New Roman" w:hAnsi="Times New Roman" w:cs="Times New Roman"/>
            <w:sz w:val="18"/>
            <w:szCs w:val="18"/>
          </w:rPr>
          <w:t xml:space="preserve"> FKIP Univ. Muhammadiyah Metro</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2291" w14:textId="77777777" w:rsidR="0050411D" w:rsidRPr="004E65B9" w:rsidRDefault="004E65B9" w:rsidP="004E65B9">
    <w:pPr>
      <w:pStyle w:val="Footer"/>
      <w:jc w:val="right"/>
      <w:rPr>
        <w:rFonts w:ascii="Times New Roman"/>
        <w:sz w:val="20"/>
        <w:szCs w:val="20"/>
      </w:rPr>
    </w:pPr>
    <w:proofErr w:type="spellStart"/>
    <w:r w:rsidRPr="004E65B9">
      <w:rPr>
        <w:rFonts w:ascii="Times New Roman"/>
        <w:sz w:val="20"/>
        <w:szCs w:val="20"/>
      </w:rPr>
      <w:t>Jurnal</w:t>
    </w:r>
    <w:proofErr w:type="spellEnd"/>
    <w:r w:rsidRPr="004E65B9">
      <w:rPr>
        <w:rFonts w:ascii="Times New Roman"/>
        <w:sz w:val="20"/>
        <w:szCs w:val="20"/>
      </w:rPr>
      <w:t xml:space="preserve"> </w:t>
    </w:r>
    <w:proofErr w:type="spellStart"/>
    <w:r w:rsidRPr="004E65B9">
      <w:rPr>
        <w:rFonts w:ascii="Times New Roman"/>
        <w:sz w:val="20"/>
        <w:szCs w:val="20"/>
      </w:rPr>
      <w:t>Fidusia</w:t>
    </w:r>
    <w:proofErr w:type="spellEnd"/>
    <w:r w:rsidRPr="004E65B9">
      <w:rPr>
        <w:rFonts w:ascii="Times New Roman"/>
        <w:sz w:val="20"/>
        <w:szCs w:val="20"/>
      </w:rPr>
      <w:t xml:space="preserve"> Volume x No y </w:t>
    </w:r>
    <w:r w:rsidRPr="004E65B9">
      <w:rPr>
        <w:rFonts w:ascii="Times New Roman"/>
        <w:sz w:val="20"/>
        <w:szCs w:val="20"/>
      </w:rPr>
      <w:t>–</w:t>
    </w:r>
    <w:r w:rsidRPr="004E65B9">
      <w:rPr>
        <w:rFonts w:ascii="Times New Roman"/>
        <w:sz w:val="20"/>
        <w:szCs w:val="20"/>
      </w:rPr>
      <w:t xml:space="preserve"> Bulan </w:t>
    </w:r>
    <w:proofErr w:type="spellStart"/>
    <w:r w:rsidRPr="004E65B9">
      <w:rPr>
        <w:rFonts w:ascii="Times New Roman"/>
        <w:sz w:val="20"/>
        <w:szCs w:val="20"/>
      </w:rPr>
      <w:t>Tahun</w:t>
    </w:r>
    <w:proofErr w:type="spellEnd"/>
    <w:r w:rsidRPr="004E65B9">
      <w:rPr>
        <w:rFonts w:ascii="Times New Roman"/>
        <w:sz w:val="20"/>
        <w:szCs w:val="20"/>
      </w:rPr>
      <w:t>| Halaman</w:t>
    </w:r>
  </w:p>
  <w:p w14:paraId="4058D484" w14:textId="77777777" w:rsidR="007C3C14" w:rsidRPr="0050411D" w:rsidRDefault="007C3C14">
    <w:pPr>
      <w:pStyle w:val="Footer"/>
      <w:rPr>
        <w:rFonts w:ascii="Times New Roman" w:hAnsi="Times New Roman" w:cs="Times New Roman"/>
        <w:i/>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4647B" w14:textId="77777777" w:rsidR="004A1376" w:rsidRDefault="004A1376" w:rsidP="00876A28">
      <w:pPr>
        <w:spacing w:after="0" w:line="240" w:lineRule="auto"/>
      </w:pPr>
      <w:r>
        <w:separator/>
      </w:r>
    </w:p>
  </w:footnote>
  <w:footnote w:type="continuationSeparator" w:id="0">
    <w:p w14:paraId="5167EE9A" w14:textId="77777777" w:rsidR="004A1376" w:rsidRDefault="004A1376" w:rsidP="00876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8A8B" w14:textId="77777777" w:rsidR="00A45B44" w:rsidRPr="001F2E7D" w:rsidRDefault="00935A75" w:rsidP="0032568F">
    <w:pPr>
      <w:pStyle w:val="Header"/>
      <w:tabs>
        <w:tab w:val="clear" w:pos="4680"/>
        <w:tab w:val="clear" w:pos="9360"/>
        <w:tab w:val="left" w:pos="5515"/>
      </w:tabs>
      <w:jc w:val="both"/>
      <w:rPr>
        <w:rFonts w:ascii="Times New Roman" w:hAnsi="Times New Roman" w:cs="Times New Roman"/>
        <w:sz w:val="20"/>
        <w:szCs w:val="20"/>
        <w:lang w:val="id-ID"/>
      </w:rPr>
    </w:pPr>
    <w:r>
      <w:rPr>
        <w:rFonts w:ascii="Times New Roman" w:hAnsi="Times New Roman" w:cs="Times New Roman"/>
        <w:sz w:val="20"/>
        <w:szCs w:val="20"/>
      </w:rPr>
      <w:t>ISSN 2</w:t>
    </w:r>
    <w:r>
      <w:rPr>
        <w:rFonts w:ascii="Times New Roman" w:hAnsi="Times New Roman" w:cs="Times New Roman"/>
        <w:sz w:val="20"/>
        <w:szCs w:val="20"/>
        <w:lang w:val="id-ID"/>
      </w:rPr>
      <w:t>089-8703</w:t>
    </w:r>
    <w:r w:rsidRPr="00B137D7">
      <w:rPr>
        <w:rFonts w:ascii="Times New Roman" w:hAnsi="Times New Roman" w:cs="Times New Roman"/>
        <w:sz w:val="20"/>
        <w:szCs w:val="20"/>
      </w:rPr>
      <w:t xml:space="preserve"> Vol. 4, No. 1 (2015)</w:t>
    </w:r>
    <w:r>
      <w:rPr>
        <w:rFonts w:ascii="Times New Roman" w:hAnsi="Times New Roman" w:cs="Times New Roman"/>
        <w:sz w:val="20"/>
        <w:szCs w:val="20"/>
        <w:lang w:val="id-ID"/>
      </w:rPr>
      <w:t xml:space="preserve"> 92-94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59E7"/>
    <w:multiLevelType w:val="hybridMultilevel"/>
    <w:tmpl w:val="FFF64CE0"/>
    <w:lvl w:ilvl="0" w:tplc="B1F6D9B8">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 w15:restartNumberingAfterBreak="0">
    <w:nsid w:val="08874D28"/>
    <w:multiLevelType w:val="hybridMultilevel"/>
    <w:tmpl w:val="850A6804"/>
    <w:lvl w:ilvl="0" w:tplc="E916934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F138E"/>
    <w:multiLevelType w:val="hybridMultilevel"/>
    <w:tmpl w:val="A29CD56E"/>
    <w:lvl w:ilvl="0" w:tplc="CFE0692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10325"/>
    <w:multiLevelType w:val="hybridMultilevel"/>
    <w:tmpl w:val="11BCB8D6"/>
    <w:lvl w:ilvl="0" w:tplc="142C4ED2">
      <w:start w:val="1"/>
      <w:numFmt w:val="upperLetter"/>
      <w:lvlText w:val="%1."/>
      <w:lvlJc w:val="lef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4" w15:restartNumberingAfterBreak="0">
    <w:nsid w:val="0CDD39F1"/>
    <w:multiLevelType w:val="hybridMultilevel"/>
    <w:tmpl w:val="39946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3857AB"/>
    <w:multiLevelType w:val="hybridMultilevel"/>
    <w:tmpl w:val="BE82FB9A"/>
    <w:lvl w:ilvl="0" w:tplc="7E10937E">
      <w:start w:val="1"/>
      <w:numFmt w:val="decimal"/>
      <w:lvlText w:val="%1."/>
      <w:lvlJc w:val="left"/>
      <w:pPr>
        <w:ind w:left="-417" w:hanging="360"/>
      </w:pPr>
      <w:rPr>
        <w:rFonts w:hint="default"/>
      </w:rPr>
    </w:lvl>
    <w:lvl w:ilvl="1" w:tplc="04090019">
      <w:start w:val="1"/>
      <w:numFmt w:val="lowerLetter"/>
      <w:lvlText w:val="%2."/>
      <w:lvlJc w:val="left"/>
      <w:pPr>
        <w:ind w:left="303" w:hanging="360"/>
      </w:pPr>
    </w:lvl>
    <w:lvl w:ilvl="2" w:tplc="0409001B" w:tentative="1">
      <w:start w:val="1"/>
      <w:numFmt w:val="lowerRoman"/>
      <w:lvlText w:val="%3."/>
      <w:lvlJc w:val="right"/>
      <w:pPr>
        <w:ind w:left="1023" w:hanging="180"/>
      </w:pPr>
    </w:lvl>
    <w:lvl w:ilvl="3" w:tplc="0409000F" w:tentative="1">
      <w:start w:val="1"/>
      <w:numFmt w:val="decimal"/>
      <w:lvlText w:val="%4."/>
      <w:lvlJc w:val="left"/>
      <w:pPr>
        <w:ind w:left="1743" w:hanging="360"/>
      </w:pPr>
    </w:lvl>
    <w:lvl w:ilvl="4" w:tplc="04090019" w:tentative="1">
      <w:start w:val="1"/>
      <w:numFmt w:val="lowerLetter"/>
      <w:lvlText w:val="%5."/>
      <w:lvlJc w:val="left"/>
      <w:pPr>
        <w:ind w:left="2463" w:hanging="360"/>
      </w:pPr>
    </w:lvl>
    <w:lvl w:ilvl="5" w:tplc="0409001B" w:tentative="1">
      <w:start w:val="1"/>
      <w:numFmt w:val="lowerRoman"/>
      <w:lvlText w:val="%6."/>
      <w:lvlJc w:val="right"/>
      <w:pPr>
        <w:ind w:left="3183" w:hanging="180"/>
      </w:pPr>
    </w:lvl>
    <w:lvl w:ilvl="6" w:tplc="0409000F" w:tentative="1">
      <w:start w:val="1"/>
      <w:numFmt w:val="decimal"/>
      <w:lvlText w:val="%7."/>
      <w:lvlJc w:val="left"/>
      <w:pPr>
        <w:ind w:left="3903" w:hanging="360"/>
      </w:pPr>
    </w:lvl>
    <w:lvl w:ilvl="7" w:tplc="04090019" w:tentative="1">
      <w:start w:val="1"/>
      <w:numFmt w:val="lowerLetter"/>
      <w:lvlText w:val="%8."/>
      <w:lvlJc w:val="left"/>
      <w:pPr>
        <w:ind w:left="4623" w:hanging="360"/>
      </w:pPr>
    </w:lvl>
    <w:lvl w:ilvl="8" w:tplc="0409001B" w:tentative="1">
      <w:start w:val="1"/>
      <w:numFmt w:val="lowerRoman"/>
      <w:lvlText w:val="%9."/>
      <w:lvlJc w:val="right"/>
      <w:pPr>
        <w:ind w:left="5343" w:hanging="180"/>
      </w:pPr>
    </w:lvl>
  </w:abstractNum>
  <w:abstractNum w:abstractNumId="6" w15:restartNumberingAfterBreak="0">
    <w:nsid w:val="16A61E0A"/>
    <w:multiLevelType w:val="hybridMultilevel"/>
    <w:tmpl w:val="3B242FD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8D145FE"/>
    <w:multiLevelType w:val="hybridMultilevel"/>
    <w:tmpl w:val="A49A2210"/>
    <w:lvl w:ilvl="0" w:tplc="FC665CC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27066"/>
    <w:multiLevelType w:val="hybridMultilevel"/>
    <w:tmpl w:val="88221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554EDE"/>
    <w:multiLevelType w:val="hybridMultilevel"/>
    <w:tmpl w:val="C630CDDA"/>
    <w:lvl w:ilvl="0" w:tplc="7F0A01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9F2A1C"/>
    <w:multiLevelType w:val="hybridMultilevel"/>
    <w:tmpl w:val="7CE49F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405B54"/>
    <w:multiLevelType w:val="hybridMultilevel"/>
    <w:tmpl w:val="234C5CB8"/>
    <w:lvl w:ilvl="0" w:tplc="87B0D11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1F426E90"/>
    <w:multiLevelType w:val="hybridMultilevel"/>
    <w:tmpl w:val="3250A1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14452A"/>
    <w:multiLevelType w:val="hybridMultilevel"/>
    <w:tmpl w:val="1DDA7734"/>
    <w:lvl w:ilvl="0" w:tplc="38090017">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4" w15:restartNumberingAfterBreak="0">
    <w:nsid w:val="217F2AEC"/>
    <w:multiLevelType w:val="hybridMultilevel"/>
    <w:tmpl w:val="37C27B6C"/>
    <w:lvl w:ilvl="0" w:tplc="4DFC37CE">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BC36C1"/>
    <w:multiLevelType w:val="hybridMultilevel"/>
    <w:tmpl w:val="3D381550"/>
    <w:lvl w:ilvl="0" w:tplc="401CDD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5171F3F"/>
    <w:multiLevelType w:val="hybridMultilevel"/>
    <w:tmpl w:val="C440535E"/>
    <w:lvl w:ilvl="0" w:tplc="E8A2291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28358E"/>
    <w:multiLevelType w:val="hybridMultilevel"/>
    <w:tmpl w:val="D7FEB32A"/>
    <w:lvl w:ilvl="0" w:tplc="1EEA5C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7FB1086"/>
    <w:multiLevelType w:val="hybridMultilevel"/>
    <w:tmpl w:val="76366800"/>
    <w:lvl w:ilvl="0" w:tplc="CF86BF86">
      <w:start w:val="3"/>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4733AA"/>
    <w:multiLevelType w:val="hybridMultilevel"/>
    <w:tmpl w:val="4E28E568"/>
    <w:lvl w:ilvl="0" w:tplc="2DEE51AA">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20" w15:restartNumberingAfterBreak="0">
    <w:nsid w:val="2B3B380F"/>
    <w:multiLevelType w:val="hybridMultilevel"/>
    <w:tmpl w:val="6F86DB62"/>
    <w:lvl w:ilvl="0" w:tplc="0F0C8988">
      <w:start w:val="1"/>
      <w:numFmt w:val="lowerLetter"/>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21" w15:restartNumberingAfterBreak="0">
    <w:nsid w:val="2C91655F"/>
    <w:multiLevelType w:val="hybridMultilevel"/>
    <w:tmpl w:val="A7588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CC2121"/>
    <w:multiLevelType w:val="hybridMultilevel"/>
    <w:tmpl w:val="B2CEFB90"/>
    <w:lvl w:ilvl="0" w:tplc="F7B8F4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2325CC1"/>
    <w:multiLevelType w:val="hybridMultilevel"/>
    <w:tmpl w:val="9EC8E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962ED8"/>
    <w:multiLevelType w:val="hybridMultilevel"/>
    <w:tmpl w:val="1C52FDA8"/>
    <w:lvl w:ilvl="0" w:tplc="1040BE1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46C5A1D"/>
    <w:multiLevelType w:val="hybridMultilevel"/>
    <w:tmpl w:val="995C029C"/>
    <w:lvl w:ilvl="0" w:tplc="6D966D3E">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C50A18"/>
    <w:multiLevelType w:val="hybridMultilevel"/>
    <w:tmpl w:val="DC041D3C"/>
    <w:lvl w:ilvl="0" w:tplc="2C2AB0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7241280"/>
    <w:multiLevelType w:val="hybridMultilevel"/>
    <w:tmpl w:val="51522732"/>
    <w:lvl w:ilvl="0" w:tplc="9C5E5B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833303C"/>
    <w:multiLevelType w:val="hybridMultilevel"/>
    <w:tmpl w:val="6812D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4C5EA1"/>
    <w:multiLevelType w:val="hybridMultilevel"/>
    <w:tmpl w:val="3592AE62"/>
    <w:lvl w:ilvl="0" w:tplc="B4D28030">
      <w:start w:val="1"/>
      <w:numFmt w:val="lowerLetter"/>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3FF2657D"/>
    <w:multiLevelType w:val="hybridMultilevel"/>
    <w:tmpl w:val="49F824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DB4438"/>
    <w:multiLevelType w:val="hybridMultilevel"/>
    <w:tmpl w:val="108C1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D30EDC"/>
    <w:multiLevelType w:val="hybridMultilevel"/>
    <w:tmpl w:val="008E9B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6625F10"/>
    <w:multiLevelType w:val="hybridMultilevel"/>
    <w:tmpl w:val="850E0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E026F9"/>
    <w:multiLevelType w:val="hybridMultilevel"/>
    <w:tmpl w:val="D3388ED2"/>
    <w:lvl w:ilvl="0" w:tplc="403253C0">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A36AB0"/>
    <w:multiLevelType w:val="hybridMultilevel"/>
    <w:tmpl w:val="53985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E82074"/>
    <w:multiLevelType w:val="hybridMultilevel"/>
    <w:tmpl w:val="4B3CAF3C"/>
    <w:lvl w:ilvl="0" w:tplc="816C87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E35F8A"/>
    <w:multiLevelType w:val="hybridMultilevel"/>
    <w:tmpl w:val="53660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E1F30D6"/>
    <w:multiLevelType w:val="hybridMultilevel"/>
    <w:tmpl w:val="4B5A31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CF0336"/>
    <w:multiLevelType w:val="hybridMultilevel"/>
    <w:tmpl w:val="CA00F70A"/>
    <w:lvl w:ilvl="0" w:tplc="1892E81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0686050"/>
    <w:multiLevelType w:val="hybridMultilevel"/>
    <w:tmpl w:val="62F4BD1C"/>
    <w:lvl w:ilvl="0" w:tplc="B59CD3D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52EE30A8"/>
    <w:multiLevelType w:val="hybridMultilevel"/>
    <w:tmpl w:val="6BF03316"/>
    <w:lvl w:ilvl="0" w:tplc="CDEEBB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47E3DEB"/>
    <w:multiLevelType w:val="hybridMultilevel"/>
    <w:tmpl w:val="A69ADA84"/>
    <w:lvl w:ilvl="0" w:tplc="B03A3DB0">
      <w:start w:val="1"/>
      <w:numFmt w:val="decimal"/>
      <w:lvlText w:val="%1."/>
      <w:lvlJc w:val="left"/>
      <w:pPr>
        <w:ind w:left="437" w:hanging="360"/>
      </w:pPr>
      <w:rPr>
        <w:rFonts w:hint="default"/>
        <w:b/>
        <w:bCs/>
      </w:r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43" w15:restartNumberingAfterBreak="0">
    <w:nsid w:val="54E87D42"/>
    <w:multiLevelType w:val="hybridMultilevel"/>
    <w:tmpl w:val="0F7A0F7C"/>
    <w:lvl w:ilvl="0" w:tplc="A2D07F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773280A"/>
    <w:multiLevelType w:val="hybridMultilevel"/>
    <w:tmpl w:val="11484CA2"/>
    <w:lvl w:ilvl="0" w:tplc="04090015">
      <w:start w:val="1"/>
      <w:numFmt w:val="upperLetter"/>
      <w:lvlText w:val="%1."/>
      <w:lvlJc w:val="left"/>
      <w:pPr>
        <w:ind w:left="720" w:hanging="360"/>
      </w:pPr>
    </w:lvl>
    <w:lvl w:ilvl="1" w:tplc="48927E00">
      <w:start w:val="1"/>
      <w:numFmt w:val="decimal"/>
      <w:lvlText w:val="%2."/>
      <w:lvlJc w:val="left"/>
      <w:pPr>
        <w:ind w:left="1440" w:hanging="360"/>
      </w:pPr>
      <w:rPr>
        <w:rFonts w:ascii="Arial" w:eastAsiaTheme="minorHAnsi"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96D6806"/>
    <w:multiLevelType w:val="hybridMultilevel"/>
    <w:tmpl w:val="E3003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9F37C4E"/>
    <w:multiLevelType w:val="hybridMultilevel"/>
    <w:tmpl w:val="0A5E1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540A6D"/>
    <w:multiLevelType w:val="hybridMultilevel"/>
    <w:tmpl w:val="0AA834D0"/>
    <w:lvl w:ilvl="0" w:tplc="9F6452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634485"/>
    <w:multiLevelType w:val="multilevel"/>
    <w:tmpl w:val="B37C3860"/>
    <w:styleLink w:val="DaftarSaatini1"/>
    <w:lvl w:ilvl="0">
      <w:start w:val="1"/>
      <w:numFmt w:val="lowerLetter"/>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9" w15:restartNumberingAfterBreak="0">
    <w:nsid w:val="6085238B"/>
    <w:multiLevelType w:val="hybridMultilevel"/>
    <w:tmpl w:val="3AE60942"/>
    <w:lvl w:ilvl="0" w:tplc="86EEC29A">
      <w:start w:val="1"/>
      <w:numFmt w:val="decimal"/>
      <w:lvlText w:val="%1."/>
      <w:lvlJc w:val="left"/>
      <w:pPr>
        <w:ind w:left="320" w:hanging="360"/>
      </w:pPr>
      <w:rPr>
        <w:rFonts w:hint="default"/>
      </w:rPr>
    </w:lvl>
    <w:lvl w:ilvl="1" w:tplc="04090019" w:tentative="1">
      <w:start w:val="1"/>
      <w:numFmt w:val="lowerLetter"/>
      <w:lvlText w:val="%2."/>
      <w:lvlJc w:val="left"/>
      <w:pPr>
        <w:ind w:left="1040" w:hanging="360"/>
      </w:pPr>
    </w:lvl>
    <w:lvl w:ilvl="2" w:tplc="0409001B" w:tentative="1">
      <w:start w:val="1"/>
      <w:numFmt w:val="lowerRoman"/>
      <w:lvlText w:val="%3."/>
      <w:lvlJc w:val="right"/>
      <w:pPr>
        <w:ind w:left="1760" w:hanging="180"/>
      </w:pPr>
    </w:lvl>
    <w:lvl w:ilvl="3" w:tplc="0409000F" w:tentative="1">
      <w:start w:val="1"/>
      <w:numFmt w:val="decimal"/>
      <w:lvlText w:val="%4."/>
      <w:lvlJc w:val="left"/>
      <w:pPr>
        <w:ind w:left="2480" w:hanging="360"/>
      </w:pPr>
    </w:lvl>
    <w:lvl w:ilvl="4" w:tplc="04090019" w:tentative="1">
      <w:start w:val="1"/>
      <w:numFmt w:val="lowerLetter"/>
      <w:lvlText w:val="%5."/>
      <w:lvlJc w:val="left"/>
      <w:pPr>
        <w:ind w:left="3200" w:hanging="360"/>
      </w:pPr>
    </w:lvl>
    <w:lvl w:ilvl="5" w:tplc="0409001B" w:tentative="1">
      <w:start w:val="1"/>
      <w:numFmt w:val="lowerRoman"/>
      <w:lvlText w:val="%6."/>
      <w:lvlJc w:val="right"/>
      <w:pPr>
        <w:ind w:left="3920" w:hanging="180"/>
      </w:pPr>
    </w:lvl>
    <w:lvl w:ilvl="6" w:tplc="0409000F" w:tentative="1">
      <w:start w:val="1"/>
      <w:numFmt w:val="decimal"/>
      <w:lvlText w:val="%7."/>
      <w:lvlJc w:val="left"/>
      <w:pPr>
        <w:ind w:left="4640" w:hanging="360"/>
      </w:pPr>
    </w:lvl>
    <w:lvl w:ilvl="7" w:tplc="04090019" w:tentative="1">
      <w:start w:val="1"/>
      <w:numFmt w:val="lowerLetter"/>
      <w:lvlText w:val="%8."/>
      <w:lvlJc w:val="left"/>
      <w:pPr>
        <w:ind w:left="5360" w:hanging="360"/>
      </w:pPr>
    </w:lvl>
    <w:lvl w:ilvl="8" w:tplc="0409001B" w:tentative="1">
      <w:start w:val="1"/>
      <w:numFmt w:val="lowerRoman"/>
      <w:lvlText w:val="%9."/>
      <w:lvlJc w:val="right"/>
      <w:pPr>
        <w:ind w:left="6080" w:hanging="180"/>
      </w:pPr>
    </w:lvl>
  </w:abstractNum>
  <w:abstractNum w:abstractNumId="50" w15:restartNumberingAfterBreak="0">
    <w:nsid w:val="61751F15"/>
    <w:multiLevelType w:val="hybridMultilevel"/>
    <w:tmpl w:val="3D96F6AC"/>
    <w:lvl w:ilvl="0" w:tplc="B4C466F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2BC1C53"/>
    <w:multiLevelType w:val="hybridMultilevel"/>
    <w:tmpl w:val="80269F5C"/>
    <w:lvl w:ilvl="0" w:tplc="04090017">
      <w:start w:val="1"/>
      <w:numFmt w:val="lowerLetter"/>
      <w:lvlText w:val="%1)"/>
      <w:lvlJc w:val="left"/>
      <w:pPr>
        <w:ind w:left="3621" w:hanging="360"/>
      </w:pPr>
      <w:rPr>
        <w:rFonts w:hint="default"/>
      </w:r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52" w15:restartNumberingAfterBreak="0">
    <w:nsid w:val="62CA3624"/>
    <w:multiLevelType w:val="hybridMultilevel"/>
    <w:tmpl w:val="8F82D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3E05B7D"/>
    <w:multiLevelType w:val="hybridMultilevel"/>
    <w:tmpl w:val="067AAEA8"/>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4" w15:restartNumberingAfterBreak="0">
    <w:nsid w:val="647D523B"/>
    <w:multiLevelType w:val="hybridMultilevel"/>
    <w:tmpl w:val="67D01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5AB21FD"/>
    <w:multiLevelType w:val="hybridMultilevel"/>
    <w:tmpl w:val="13AE71F2"/>
    <w:lvl w:ilvl="0" w:tplc="220CA92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6F064C5"/>
    <w:multiLevelType w:val="hybridMultilevel"/>
    <w:tmpl w:val="BC6C200E"/>
    <w:lvl w:ilvl="0" w:tplc="9CEA514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7" w15:restartNumberingAfterBreak="0">
    <w:nsid w:val="74884E9D"/>
    <w:multiLevelType w:val="hybridMultilevel"/>
    <w:tmpl w:val="5B9A7C6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8" w15:restartNumberingAfterBreak="0">
    <w:nsid w:val="75D07CAB"/>
    <w:multiLevelType w:val="hybridMultilevel"/>
    <w:tmpl w:val="850E08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767730A"/>
    <w:multiLevelType w:val="hybridMultilevel"/>
    <w:tmpl w:val="0AF0D2B4"/>
    <w:lvl w:ilvl="0" w:tplc="309EA0AC">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7BBF302C"/>
    <w:multiLevelType w:val="hybridMultilevel"/>
    <w:tmpl w:val="83FE0F0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16cid:durableId="1951669751">
    <w:abstractNumId w:val="16"/>
  </w:num>
  <w:num w:numId="2" w16cid:durableId="1311448546">
    <w:abstractNumId w:val="29"/>
  </w:num>
  <w:num w:numId="3" w16cid:durableId="1541212028">
    <w:abstractNumId w:val="43"/>
  </w:num>
  <w:num w:numId="4" w16cid:durableId="800423210">
    <w:abstractNumId w:val="27"/>
  </w:num>
  <w:num w:numId="5" w16cid:durableId="1206137541">
    <w:abstractNumId w:val="42"/>
  </w:num>
  <w:num w:numId="6" w16cid:durableId="2083404056">
    <w:abstractNumId w:val="50"/>
  </w:num>
  <w:num w:numId="7" w16cid:durableId="60181363">
    <w:abstractNumId w:val="51"/>
  </w:num>
  <w:num w:numId="8" w16cid:durableId="760757015">
    <w:abstractNumId w:val="56"/>
  </w:num>
  <w:num w:numId="9" w16cid:durableId="1177307109">
    <w:abstractNumId w:val="24"/>
  </w:num>
  <w:num w:numId="10" w16cid:durableId="1970620863">
    <w:abstractNumId w:val="40"/>
  </w:num>
  <w:num w:numId="11" w16cid:durableId="1628972332">
    <w:abstractNumId w:val="20"/>
  </w:num>
  <w:num w:numId="12" w16cid:durableId="364214127">
    <w:abstractNumId w:val="11"/>
  </w:num>
  <w:num w:numId="13" w16cid:durableId="1878542053">
    <w:abstractNumId w:val="9"/>
  </w:num>
  <w:num w:numId="14" w16cid:durableId="358707400">
    <w:abstractNumId w:val="26"/>
  </w:num>
  <w:num w:numId="15" w16cid:durableId="1799643465">
    <w:abstractNumId w:val="17"/>
  </w:num>
  <w:num w:numId="16" w16cid:durableId="1250962902">
    <w:abstractNumId w:val="0"/>
  </w:num>
  <w:num w:numId="17" w16cid:durableId="98063454">
    <w:abstractNumId w:val="55"/>
  </w:num>
  <w:num w:numId="18" w16cid:durableId="816609774">
    <w:abstractNumId w:val="22"/>
  </w:num>
  <w:num w:numId="19" w16cid:durableId="1279331407">
    <w:abstractNumId w:val="18"/>
  </w:num>
  <w:num w:numId="20" w16cid:durableId="1950162107">
    <w:abstractNumId w:val="44"/>
  </w:num>
  <w:num w:numId="21" w16cid:durableId="1003437656">
    <w:abstractNumId w:val="41"/>
  </w:num>
  <w:num w:numId="22" w16cid:durableId="247425323">
    <w:abstractNumId w:val="57"/>
  </w:num>
  <w:num w:numId="23" w16cid:durableId="1564830278">
    <w:abstractNumId w:val="49"/>
  </w:num>
  <w:num w:numId="24" w16cid:durableId="1778330013">
    <w:abstractNumId w:val="15"/>
  </w:num>
  <w:num w:numId="25" w16cid:durableId="827986836">
    <w:abstractNumId w:val="14"/>
  </w:num>
  <w:num w:numId="26" w16cid:durableId="1988053281">
    <w:abstractNumId w:val="37"/>
  </w:num>
  <w:num w:numId="27" w16cid:durableId="893741037">
    <w:abstractNumId w:val="28"/>
  </w:num>
  <w:num w:numId="28" w16cid:durableId="1648972800">
    <w:abstractNumId w:val="21"/>
  </w:num>
  <w:num w:numId="29" w16cid:durableId="1415322483">
    <w:abstractNumId w:val="54"/>
  </w:num>
  <w:num w:numId="30" w16cid:durableId="790367244">
    <w:abstractNumId w:val="23"/>
  </w:num>
  <w:num w:numId="31" w16cid:durableId="1116288557">
    <w:abstractNumId w:val="25"/>
  </w:num>
  <w:num w:numId="32" w16cid:durableId="607666448">
    <w:abstractNumId w:val="31"/>
  </w:num>
  <w:num w:numId="33" w16cid:durableId="1924800630">
    <w:abstractNumId w:val="19"/>
  </w:num>
  <w:num w:numId="34" w16cid:durableId="1996756762">
    <w:abstractNumId w:val="48"/>
  </w:num>
  <w:num w:numId="35" w16cid:durableId="1535845576">
    <w:abstractNumId w:val="5"/>
  </w:num>
  <w:num w:numId="36" w16cid:durableId="1396005249">
    <w:abstractNumId w:val="53"/>
  </w:num>
  <w:num w:numId="37" w16cid:durableId="571502621">
    <w:abstractNumId w:val="47"/>
  </w:num>
  <w:num w:numId="38" w16cid:durableId="350955496">
    <w:abstractNumId w:val="38"/>
  </w:num>
  <w:num w:numId="39" w16cid:durableId="1663848558">
    <w:abstractNumId w:val="36"/>
  </w:num>
  <w:num w:numId="40" w16cid:durableId="1084186133">
    <w:abstractNumId w:val="3"/>
  </w:num>
  <w:num w:numId="41" w16cid:durableId="1123497520">
    <w:abstractNumId w:val="7"/>
  </w:num>
  <w:num w:numId="42" w16cid:durableId="157691268">
    <w:abstractNumId w:val="59"/>
  </w:num>
  <w:num w:numId="43" w16cid:durableId="40830098">
    <w:abstractNumId w:val="2"/>
  </w:num>
  <w:num w:numId="44" w16cid:durableId="607928245">
    <w:abstractNumId w:val="34"/>
  </w:num>
  <w:num w:numId="45" w16cid:durableId="1449617128">
    <w:abstractNumId w:val="12"/>
  </w:num>
  <w:num w:numId="46" w16cid:durableId="919754749">
    <w:abstractNumId w:val="30"/>
  </w:num>
  <w:num w:numId="47" w16cid:durableId="124860555">
    <w:abstractNumId w:val="52"/>
  </w:num>
  <w:num w:numId="48" w16cid:durableId="676928323">
    <w:abstractNumId w:val="4"/>
  </w:num>
  <w:num w:numId="49" w16cid:durableId="767390109">
    <w:abstractNumId w:val="45"/>
  </w:num>
  <w:num w:numId="50" w16cid:durableId="800924456">
    <w:abstractNumId w:val="60"/>
  </w:num>
  <w:num w:numId="51" w16cid:durableId="426073594">
    <w:abstractNumId w:val="8"/>
  </w:num>
  <w:num w:numId="52" w16cid:durableId="728768482">
    <w:abstractNumId w:val="33"/>
  </w:num>
  <w:num w:numId="53" w16cid:durableId="1058472800">
    <w:abstractNumId w:val="32"/>
  </w:num>
  <w:num w:numId="54" w16cid:durableId="707990982">
    <w:abstractNumId w:val="10"/>
  </w:num>
  <w:num w:numId="55" w16cid:durableId="1830514029">
    <w:abstractNumId w:val="58"/>
  </w:num>
  <w:num w:numId="56" w16cid:durableId="1933856958">
    <w:abstractNumId w:val="35"/>
  </w:num>
  <w:num w:numId="57" w16cid:durableId="301664998">
    <w:abstractNumId w:val="46"/>
  </w:num>
  <w:num w:numId="58" w16cid:durableId="1329214910">
    <w:abstractNumId w:val="1"/>
  </w:num>
  <w:num w:numId="59" w16cid:durableId="2036884214">
    <w:abstractNumId w:val="39"/>
  </w:num>
  <w:num w:numId="60" w16cid:durableId="1961493427">
    <w:abstractNumId w:val="13"/>
  </w:num>
  <w:num w:numId="61" w16cid:durableId="5176986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B36"/>
    <w:rsid w:val="00012A99"/>
    <w:rsid w:val="00021142"/>
    <w:rsid w:val="00027461"/>
    <w:rsid w:val="00052E15"/>
    <w:rsid w:val="00055F92"/>
    <w:rsid w:val="00067CC1"/>
    <w:rsid w:val="00071473"/>
    <w:rsid w:val="0007215F"/>
    <w:rsid w:val="00075288"/>
    <w:rsid w:val="00080C74"/>
    <w:rsid w:val="0009344C"/>
    <w:rsid w:val="000B6029"/>
    <w:rsid w:val="000C551A"/>
    <w:rsid w:val="000E6ED2"/>
    <w:rsid w:val="000F2AD9"/>
    <w:rsid w:val="00112181"/>
    <w:rsid w:val="00115709"/>
    <w:rsid w:val="00132927"/>
    <w:rsid w:val="001332D7"/>
    <w:rsid w:val="0014136C"/>
    <w:rsid w:val="001813C3"/>
    <w:rsid w:val="00191BBA"/>
    <w:rsid w:val="001A135A"/>
    <w:rsid w:val="001A2A85"/>
    <w:rsid w:val="001A351B"/>
    <w:rsid w:val="001B7132"/>
    <w:rsid w:val="001D1D55"/>
    <w:rsid w:val="001E0294"/>
    <w:rsid w:val="001F4E78"/>
    <w:rsid w:val="00210EE8"/>
    <w:rsid w:val="00213F00"/>
    <w:rsid w:val="00216483"/>
    <w:rsid w:val="00253913"/>
    <w:rsid w:val="002616BE"/>
    <w:rsid w:val="002670C7"/>
    <w:rsid w:val="00272F77"/>
    <w:rsid w:val="002A5ABA"/>
    <w:rsid w:val="002C4589"/>
    <w:rsid w:val="002D0AEA"/>
    <w:rsid w:val="002D1CB5"/>
    <w:rsid w:val="002D7B1E"/>
    <w:rsid w:val="00322857"/>
    <w:rsid w:val="00323915"/>
    <w:rsid w:val="0032764F"/>
    <w:rsid w:val="00332D2F"/>
    <w:rsid w:val="003364B5"/>
    <w:rsid w:val="00340E1B"/>
    <w:rsid w:val="00351030"/>
    <w:rsid w:val="00365E26"/>
    <w:rsid w:val="00366490"/>
    <w:rsid w:val="0036723F"/>
    <w:rsid w:val="0037426C"/>
    <w:rsid w:val="00390EE3"/>
    <w:rsid w:val="00397985"/>
    <w:rsid w:val="003A2532"/>
    <w:rsid w:val="003C1867"/>
    <w:rsid w:val="003D4495"/>
    <w:rsid w:val="003D6122"/>
    <w:rsid w:val="003E0D6E"/>
    <w:rsid w:val="003F1982"/>
    <w:rsid w:val="004002F1"/>
    <w:rsid w:val="00402FA0"/>
    <w:rsid w:val="00413731"/>
    <w:rsid w:val="004155DE"/>
    <w:rsid w:val="00441A1E"/>
    <w:rsid w:val="004506B4"/>
    <w:rsid w:val="00463DB3"/>
    <w:rsid w:val="004671F0"/>
    <w:rsid w:val="00485CEA"/>
    <w:rsid w:val="00495A66"/>
    <w:rsid w:val="00495E76"/>
    <w:rsid w:val="004A1376"/>
    <w:rsid w:val="004A5BDF"/>
    <w:rsid w:val="004B76B7"/>
    <w:rsid w:val="004C0443"/>
    <w:rsid w:val="004E108D"/>
    <w:rsid w:val="004E120A"/>
    <w:rsid w:val="004E65B9"/>
    <w:rsid w:val="004F2823"/>
    <w:rsid w:val="004F616E"/>
    <w:rsid w:val="00503B12"/>
    <w:rsid w:val="0050411D"/>
    <w:rsid w:val="00505A04"/>
    <w:rsid w:val="00507349"/>
    <w:rsid w:val="00513456"/>
    <w:rsid w:val="00526B30"/>
    <w:rsid w:val="0054165B"/>
    <w:rsid w:val="0055007F"/>
    <w:rsid w:val="00551A95"/>
    <w:rsid w:val="00562671"/>
    <w:rsid w:val="005718AA"/>
    <w:rsid w:val="0059672C"/>
    <w:rsid w:val="005A0F21"/>
    <w:rsid w:val="005B1A7A"/>
    <w:rsid w:val="005C4BE7"/>
    <w:rsid w:val="005C620E"/>
    <w:rsid w:val="005F6B43"/>
    <w:rsid w:val="0060512F"/>
    <w:rsid w:val="00617031"/>
    <w:rsid w:val="00637D80"/>
    <w:rsid w:val="00641572"/>
    <w:rsid w:val="00646764"/>
    <w:rsid w:val="006638F2"/>
    <w:rsid w:val="006B1C7E"/>
    <w:rsid w:val="006D3046"/>
    <w:rsid w:val="006E6672"/>
    <w:rsid w:val="006E713E"/>
    <w:rsid w:val="00710513"/>
    <w:rsid w:val="00721370"/>
    <w:rsid w:val="007416C8"/>
    <w:rsid w:val="0076667C"/>
    <w:rsid w:val="007C3C14"/>
    <w:rsid w:val="007E29D0"/>
    <w:rsid w:val="007F0C31"/>
    <w:rsid w:val="00845EC2"/>
    <w:rsid w:val="008670BC"/>
    <w:rsid w:val="00876A28"/>
    <w:rsid w:val="008777C9"/>
    <w:rsid w:val="008A2CD4"/>
    <w:rsid w:val="008A7B31"/>
    <w:rsid w:val="008C4542"/>
    <w:rsid w:val="008D22CE"/>
    <w:rsid w:val="008D2AF9"/>
    <w:rsid w:val="008D3F90"/>
    <w:rsid w:val="008D42EB"/>
    <w:rsid w:val="00902613"/>
    <w:rsid w:val="00902F94"/>
    <w:rsid w:val="009131F7"/>
    <w:rsid w:val="009225E1"/>
    <w:rsid w:val="00924D10"/>
    <w:rsid w:val="00935A75"/>
    <w:rsid w:val="00936CC6"/>
    <w:rsid w:val="00945BEA"/>
    <w:rsid w:val="00962F99"/>
    <w:rsid w:val="00965688"/>
    <w:rsid w:val="00970864"/>
    <w:rsid w:val="0097567B"/>
    <w:rsid w:val="00985580"/>
    <w:rsid w:val="0098738E"/>
    <w:rsid w:val="0099753E"/>
    <w:rsid w:val="009C03D4"/>
    <w:rsid w:val="009D189D"/>
    <w:rsid w:val="009F5B63"/>
    <w:rsid w:val="00A02C8E"/>
    <w:rsid w:val="00A07B39"/>
    <w:rsid w:val="00A41BF7"/>
    <w:rsid w:val="00A45B44"/>
    <w:rsid w:val="00A47FDA"/>
    <w:rsid w:val="00A6412B"/>
    <w:rsid w:val="00A73F4A"/>
    <w:rsid w:val="00A81F90"/>
    <w:rsid w:val="00A826E8"/>
    <w:rsid w:val="00A82ACA"/>
    <w:rsid w:val="00AB4130"/>
    <w:rsid w:val="00AD2982"/>
    <w:rsid w:val="00AE27D4"/>
    <w:rsid w:val="00B236E2"/>
    <w:rsid w:val="00B4283E"/>
    <w:rsid w:val="00B53C1A"/>
    <w:rsid w:val="00B546BE"/>
    <w:rsid w:val="00B86F6C"/>
    <w:rsid w:val="00B91448"/>
    <w:rsid w:val="00B93795"/>
    <w:rsid w:val="00BD5604"/>
    <w:rsid w:val="00BE455A"/>
    <w:rsid w:val="00C2086E"/>
    <w:rsid w:val="00C36AC3"/>
    <w:rsid w:val="00C377EA"/>
    <w:rsid w:val="00C85C52"/>
    <w:rsid w:val="00C90B36"/>
    <w:rsid w:val="00CA0514"/>
    <w:rsid w:val="00CC219E"/>
    <w:rsid w:val="00CC3F72"/>
    <w:rsid w:val="00CC4526"/>
    <w:rsid w:val="00CC494B"/>
    <w:rsid w:val="00CC6AC4"/>
    <w:rsid w:val="00CD61EC"/>
    <w:rsid w:val="00CE0C13"/>
    <w:rsid w:val="00D018BA"/>
    <w:rsid w:val="00D10062"/>
    <w:rsid w:val="00D152E1"/>
    <w:rsid w:val="00D17815"/>
    <w:rsid w:val="00D228A1"/>
    <w:rsid w:val="00D2401F"/>
    <w:rsid w:val="00D66B88"/>
    <w:rsid w:val="00D77877"/>
    <w:rsid w:val="00D81360"/>
    <w:rsid w:val="00D8519D"/>
    <w:rsid w:val="00D93E64"/>
    <w:rsid w:val="00DB61A9"/>
    <w:rsid w:val="00DD6D38"/>
    <w:rsid w:val="00E371E5"/>
    <w:rsid w:val="00E47D0B"/>
    <w:rsid w:val="00E61EB2"/>
    <w:rsid w:val="00E7292B"/>
    <w:rsid w:val="00E75587"/>
    <w:rsid w:val="00E933F3"/>
    <w:rsid w:val="00EB28E9"/>
    <w:rsid w:val="00EB3DD2"/>
    <w:rsid w:val="00ED1E96"/>
    <w:rsid w:val="00EF5420"/>
    <w:rsid w:val="00F459E2"/>
    <w:rsid w:val="00F7117A"/>
    <w:rsid w:val="00F72B9A"/>
    <w:rsid w:val="00F734E2"/>
    <w:rsid w:val="00F8342D"/>
    <w:rsid w:val="00F94C00"/>
    <w:rsid w:val="00FA7845"/>
    <w:rsid w:val="00FB74B9"/>
    <w:rsid w:val="00FD0DA4"/>
    <w:rsid w:val="00FE3D06"/>
    <w:rsid w:val="00FE56A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C7837E"/>
  <w15:docId w15:val="{07BF7876-44C9-4BEB-9437-254638DFE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473"/>
  </w:style>
  <w:style w:type="paragraph" w:styleId="Heading1">
    <w:name w:val="heading 1"/>
    <w:next w:val="Normal"/>
    <w:link w:val="Heading1Char"/>
    <w:uiPriority w:val="9"/>
    <w:unhideWhenUsed/>
    <w:qFormat/>
    <w:rsid w:val="008A7B31"/>
    <w:pPr>
      <w:keepNext/>
      <w:keepLines/>
      <w:spacing w:after="21" w:line="240" w:lineRule="auto"/>
      <w:jc w:val="center"/>
      <w:outlineLvl w:val="0"/>
    </w:pPr>
    <w:rPr>
      <w:rFonts w:ascii="Arial" w:eastAsia="Arial" w:hAnsi="Arial" w:cs="Arial"/>
      <w:b/>
      <w:color w:val="000000"/>
      <w:sz w:val="26"/>
      <w:u w:val="single" w:color="000000"/>
      <w:lang w:val="en-US"/>
    </w:rPr>
  </w:style>
  <w:style w:type="paragraph" w:styleId="Heading2">
    <w:name w:val="heading 2"/>
    <w:basedOn w:val="Normal"/>
    <w:next w:val="Normal"/>
    <w:link w:val="Heading2Char"/>
    <w:uiPriority w:val="9"/>
    <w:unhideWhenUsed/>
    <w:qFormat/>
    <w:rsid w:val="008A7B31"/>
    <w:pPr>
      <w:keepNext/>
      <w:keepLines/>
      <w:spacing w:before="40" w:after="0" w:line="259" w:lineRule="auto"/>
      <w:outlineLvl w:val="1"/>
    </w:pPr>
    <w:rPr>
      <w:rFonts w:asciiTheme="majorHAnsi" w:eastAsiaTheme="majorEastAsia" w:hAnsiTheme="majorHAnsi" w:cstheme="majorBidi"/>
      <w:color w:val="365F91" w:themeColor="accent1" w:themeShade="BF"/>
      <w:kern w:val="2"/>
      <w:sz w:val="26"/>
      <w:szCs w:val="26"/>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473"/>
    <w:pPr>
      <w:tabs>
        <w:tab w:val="center" w:pos="4680"/>
        <w:tab w:val="right" w:pos="9360"/>
      </w:tabs>
      <w:spacing w:after="0" w:line="240" w:lineRule="auto"/>
    </w:pPr>
    <w:rPr>
      <w:rFonts w:eastAsiaTheme="minorEastAsia"/>
      <w:lang w:val="en-US"/>
    </w:rPr>
  </w:style>
  <w:style w:type="character" w:customStyle="1" w:styleId="HeaderChar">
    <w:name w:val="Header Char"/>
    <w:basedOn w:val="DefaultParagraphFont"/>
    <w:link w:val="Header"/>
    <w:uiPriority w:val="99"/>
    <w:rsid w:val="00071473"/>
    <w:rPr>
      <w:rFonts w:eastAsiaTheme="minorEastAsia"/>
      <w:lang w:val="en-US"/>
    </w:rPr>
  </w:style>
  <w:style w:type="paragraph" w:styleId="Footer">
    <w:name w:val="footer"/>
    <w:basedOn w:val="Normal"/>
    <w:link w:val="FooterChar"/>
    <w:uiPriority w:val="99"/>
    <w:unhideWhenUsed/>
    <w:rsid w:val="00071473"/>
    <w:pPr>
      <w:tabs>
        <w:tab w:val="center" w:pos="4680"/>
        <w:tab w:val="right" w:pos="9360"/>
      </w:tabs>
      <w:spacing w:after="0" w:line="240" w:lineRule="auto"/>
    </w:pPr>
    <w:rPr>
      <w:rFonts w:eastAsiaTheme="minorEastAsia"/>
      <w:lang w:val="en-US"/>
    </w:rPr>
  </w:style>
  <w:style w:type="character" w:customStyle="1" w:styleId="FooterChar">
    <w:name w:val="Footer Char"/>
    <w:basedOn w:val="DefaultParagraphFont"/>
    <w:link w:val="Footer"/>
    <w:uiPriority w:val="99"/>
    <w:rsid w:val="00071473"/>
    <w:rPr>
      <w:rFonts w:eastAsiaTheme="minorEastAsia"/>
      <w:lang w:val="en-US"/>
    </w:rPr>
  </w:style>
  <w:style w:type="paragraph" w:customStyle="1" w:styleId="ListParagraph1">
    <w:name w:val="List Paragraph1"/>
    <w:basedOn w:val="Normal"/>
    <w:uiPriority w:val="34"/>
    <w:qFormat/>
    <w:rsid w:val="00071473"/>
    <w:pPr>
      <w:spacing w:after="0" w:line="240" w:lineRule="auto"/>
      <w:ind w:left="720"/>
      <w:contextualSpacing/>
    </w:pPr>
    <w:rPr>
      <w:rFonts w:ascii="Times New Roman" w:eastAsia="SimSun" w:hAnsi="Times New Roman" w:cs="Times New Roman"/>
      <w:sz w:val="24"/>
      <w:szCs w:val="24"/>
      <w:lang w:val="en-US" w:eastAsia="zh-CN"/>
    </w:rPr>
  </w:style>
  <w:style w:type="character" w:customStyle="1" w:styleId="hps">
    <w:name w:val="hps"/>
    <w:basedOn w:val="DefaultParagraphFont"/>
    <w:rsid w:val="00071473"/>
  </w:style>
  <w:style w:type="character" w:styleId="Hyperlink">
    <w:name w:val="Hyperlink"/>
    <w:basedOn w:val="DefaultParagraphFont"/>
    <w:uiPriority w:val="99"/>
    <w:unhideWhenUsed/>
    <w:rsid w:val="00071473"/>
    <w:rPr>
      <w:color w:val="0000FF" w:themeColor="hyperlink"/>
      <w:u w:val="single"/>
    </w:rPr>
  </w:style>
  <w:style w:type="table" w:styleId="TableGrid">
    <w:name w:val="Table Grid"/>
    <w:basedOn w:val="TableNormal"/>
    <w:uiPriority w:val="39"/>
    <w:rsid w:val="00340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7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0BC"/>
    <w:rPr>
      <w:rFonts w:ascii="Tahoma" w:hAnsi="Tahoma" w:cs="Tahoma"/>
      <w:sz w:val="16"/>
      <w:szCs w:val="16"/>
    </w:rPr>
  </w:style>
  <w:style w:type="paragraph" w:styleId="NoSpacing">
    <w:name w:val="No Spacing"/>
    <w:uiPriority w:val="1"/>
    <w:qFormat/>
    <w:rsid w:val="007C3C14"/>
    <w:pPr>
      <w:spacing w:after="0" w:line="240" w:lineRule="auto"/>
    </w:pPr>
  </w:style>
  <w:style w:type="paragraph" w:customStyle="1" w:styleId="Default">
    <w:name w:val="Default"/>
    <w:rsid w:val="003D6122"/>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D66B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6B88"/>
    <w:rPr>
      <w:sz w:val="20"/>
      <w:szCs w:val="20"/>
    </w:rPr>
  </w:style>
  <w:style w:type="character" w:styleId="FootnoteReference">
    <w:name w:val="footnote reference"/>
    <w:basedOn w:val="DefaultParagraphFont"/>
    <w:uiPriority w:val="99"/>
    <w:semiHidden/>
    <w:unhideWhenUsed/>
    <w:rsid w:val="00D66B88"/>
    <w:rPr>
      <w:vertAlign w:val="superscript"/>
    </w:rPr>
  </w:style>
  <w:style w:type="paragraph" w:styleId="ListParagraph">
    <w:name w:val="List Paragraph"/>
    <w:basedOn w:val="Normal"/>
    <w:uiPriority w:val="34"/>
    <w:qFormat/>
    <w:rsid w:val="00A07B39"/>
    <w:pPr>
      <w:ind w:left="720"/>
      <w:contextualSpacing/>
    </w:pPr>
  </w:style>
  <w:style w:type="character" w:customStyle="1" w:styleId="Heading1Char">
    <w:name w:val="Heading 1 Char"/>
    <w:basedOn w:val="DefaultParagraphFont"/>
    <w:link w:val="Heading1"/>
    <w:uiPriority w:val="9"/>
    <w:rsid w:val="008A7B31"/>
    <w:rPr>
      <w:rFonts w:ascii="Arial" w:eastAsia="Arial" w:hAnsi="Arial" w:cs="Arial"/>
      <w:b/>
      <w:color w:val="000000"/>
      <w:sz w:val="26"/>
      <w:u w:val="single" w:color="000000"/>
      <w:lang w:val="en-US"/>
    </w:rPr>
  </w:style>
  <w:style w:type="character" w:customStyle="1" w:styleId="Heading2Char">
    <w:name w:val="Heading 2 Char"/>
    <w:basedOn w:val="DefaultParagraphFont"/>
    <w:link w:val="Heading2"/>
    <w:uiPriority w:val="9"/>
    <w:rsid w:val="008A7B31"/>
    <w:rPr>
      <w:rFonts w:asciiTheme="majorHAnsi" w:eastAsiaTheme="majorEastAsia" w:hAnsiTheme="majorHAnsi" w:cstheme="majorBidi"/>
      <w:color w:val="365F91" w:themeColor="accent1" w:themeShade="BF"/>
      <w:kern w:val="2"/>
      <w:sz w:val="26"/>
      <w:szCs w:val="26"/>
      <w:lang w:val="en-US"/>
      <w14:ligatures w14:val="standardContextual"/>
    </w:rPr>
  </w:style>
  <w:style w:type="numbering" w:customStyle="1" w:styleId="DaftarSaatini1">
    <w:name w:val="Daftar Saat ini1"/>
    <w:uiPriority w:val="99"/>
    <w:rsid w:val="008A7B31"/>
    <w:pPr>
      <w:numPr>
        <w:numId w:val="34"/>
      </w:numPr>
    </w:pPr>
  </w:style>
  <w:style w:type="paragraph" w:styleId="TOCHeading">
    <w:name w:val="TOC Heading"/>
    <w:basedOn w:val="Heading1"/>
    <w:next w:val="Normal"/>
    <w:uiPriority w:val="39"/>
    <w:unhideWhenUsed/>
    <w:qFormat/>
    <w:rsid w:val="008A7B31"/>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u w:val="none"/>
    </w:rPr>
  </w:style>
  <w:style w:type="paragraph" w:styleId="TOC1">
    <w:name w:val="toc 1"/>
    <w:basedOn w:val="Normal"/>
    <w:next w:val="Normal"/>
    <w:autoRedefine/>
    <w:uiPriority w:val="39"/>
    <w:unhideWhenUsed/>
    <w:rsid w:val="008A7B31"/>
    <w:pPr>
      <w:tabs>
        <w:tab w:val="right" w:leader="dot" w:pos="7927"/>
      </w:tabs>
      <w:spacing w:after="100" w:line="259" w:lineRule="auto"/>
    </w:pPr>
    <w:rPr>
      <w:rFonts w:ascii="Arial" w:hAnsi="Arial" w:cs="Arial"/>
      <w:b/>
      <w:bCs/>
      <w:noProof/>
      <w:color w:val="000000" w:themeColor="text1"/>
      <w:kern w:val="2"/>
      <w:sz w:val="24"/>
      <w:szCs w:val="24"/>
      <w14:ligatures w14:val="standardContextual"/>
    </w:rPr>
  </w:style>
  <w:style w:type="paragraph" w:styleId="TOC2">
    <w:name w:val="toc 2"/>
    <w:basedOn w:val="Normal"/>
    <w:next w:val="Normal"/>
    <w:autoRedefine/>
    <w:uiPriority w:val="39"/>
    <w:unhideWhenUsed/>
    <w:rsid w:val="008A7B31"/>
    <w:pPr>
      <w:spacing w:after="100" w:line="259" w:lineRule="auto"/>
      <w:ind w:left="220"/>
    </w:pPr>
    <w:rPr>
      <w:kern w:val="2"/>
      <w:lang w:val="en-US"/>
      <w14:ligatures w14:val="standardContextual"/>
    </w:rPr>
  </w:style>
  <w:style w:type="character" w:styleId="UnresolvedMention">
    <w:name w:val="Unresolved Mention"/>
    <w:basedOn w:val="DefaultParagraphFont"/>
    <w:uiPriority w:val="99"/>
    <w:semiHidden/>
    <w:unhideWhenUsed/>
    <w:rsid w:val="00450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dasupiati150423@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inunarizah@unismuh.ac.id" TargetMode="External"/><Relationship Id="rId4" Type="http://schemas.openxmlformats.org/officeDocument/2006/relationships/settings" Target="settings.xml"/><Relationship Id="rId9" Type="http://schemas.openxmlformats.org/officeDocument/2006/relationships/hyperlink" Target="mailto:chairul.iksan@unismuh.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CB237-2AED-4358-A68E-1AC8496D9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5288</Words>
  <Characters>36460</Characters>
  <Application>Microsoft Office Word</Application>
  <DocSecurity>0</DocSecurity>
  <Lines>701</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HP</cp:lastModifiedBy>
  <cp:revision>4</cp:revision>
  <cp:lastPrinted>2019-06-30T04:57:00Z</cp:lastPrinted>
  <dcterms:created xsi:type="dcterms:W3CDTF">2025-05-20T11:02:00Z</dcterms:created>
  <dcterms:modified xsi:type="dcterms:W3CDTF">2025-05-21T01:53:00Z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bb9a1dc0-bdeb-4119-b475-a6d7284a6bee</vt:lpwstr>
  </property>
</Properties>
</file>