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F13A1" w14:textId="77777777" w:rsidR="0055604D" w:rsidRDefault="0055604D" w:rsidP="0048695F">
      <w:pPr>
        <w:jc w:val="center"/>
        <w:rPr>
          <w:rFonts w:ascii="Times New Roman" w:hAnsi="Times New Roman" w:cs="Times New Roman"/>
          <w:b/>
          <w:bCs/>
          <w:sz w:val="28"/>
          <w:szCs w:val="28"/>
        </w:rPr>
      </w:pPr>
    </w:p>
    <w:p w14:paraId="791A9BCA" w14:textId="4FB24C64" w:rsidR="0048695F" w:rsidRDefault="005F3E42" w:rsidP="0048695F">
      <w:pPr>
        <w:jc w:val="center"/>
        <w:rPr>
          <w:rFonts w:ascii="Times New Roman" w:hAnsi="Times New Roman" w:cs="Times New Roman"/>
          <w:b/>
          <w:bCs/>
        </w:rPr>
      </w:pPr>
      <w:r>
        <w:rPr>
          <w:rFonts w:asciiTheme="majorBidi" w:hAnsiTheme="majorBidi" w:cstheme="majorBidi"/>
          <w:b/>
          <w:bCs/>
        </w:rPr>
        <w:t xml:space="preserve">PENGARUH </w:t>
      </w:r>
      <w:r>
        <w:rPr>
          <w:rFonts w:asciiTheme="majorBidi" w:hAnsiTheme="majorBidi" w:cstheme="majorBidi"/>
          <w:b/>
          <w:bCs/>
          <w:i/>
        </w:rPr>
        <w:t xml:space="preserve">VIRAL MARKETING </w:t>
      </w:r>
      <w:r>
        <w:rPr>
          <w:rFonts w:asciiTheme="majorBidi" w:hAnsiTheme="majorBidi" w:cstheme="majorBidi"/>
          <w:b/>
          <w:bCs/>
        </w:rPr>
        <w:t xml:space="preserve">DAN </w:t>
      </w:r>
      <w:r>
        <w:rPr>
          <w:rFonts w:asciiTheme="majorBidi" w:hAnsiTheme="majorBidi" w:cstheme="majorBidi"/>
          <w:b/>
          <w:bCs/>
          <w:i/>
        </w:rPr>
        <w:t xml:space="preserve">HEDONIC SHOPPING </w:t>
      </w:r>
      <w:r>
        <w:rPr>
          <w:rFonts w:asciiTheme="majorBidi" w:hAnsiTheme="majorBidi" w:cstheme="majorBidi"/>
          <w:b/>
          <w:bCs/>
        </w:rPr>
        <w:t xml:space="preserve">TERHADAP </w:t>
      </w:r>
      <w:r>
        <w:rPr>
          <w:rFonts w:asciiTheme="majorBidi" w:hAnsiTheme="majorBidi" w:cstheme="majorBidi"/>
          <w:b/>
          <w:bCs/>
          <w:i/>
        </w:rPr>
        <w:t xml:space="preserve">IMPULSIF BUYING </w:t>
      </w:r>
      <w:r>
        <w:rPr>
          <w:rFonts w:asciiTheme="majorBidi" w:hAnsiTheme="majorBidi" w:cstheme="majorBidi"/>
          <w:b/>
          <w:bCs/>
        </w:rPr>
        <w:t>PADA PENGGUNA SHOPEE DI KOTA METRO</w:t>
      </w:r>
    </w:p>
    <w:p w14:paraId="23EFD551" w14:textId="42D74996" w:rsidR="0048695F" w:rsidRDefault="0048695F" w:rsidP="0048695F">
      <w:pPr>
        <w:jc w:val="center"/>
        <w:rPr>
          <w:rFonts w:ascii="Times New Roman" w:hAnsi="Times New Roman" w:cs="Times New Roman"/>
          <w:b/>
          <w:bCs/>
        </w:rPr>
      </w:pPr>
    </w:p>
    <w:p w14:paraId="582ECC11" w14:textId="2B2EFB0F" w:rsidR="0048695F" w:rsidRDefault="005F3E42" w:rsidP="0048695F">
      <w:pPr>
        <w:jc w:val="center"/>
        <w:rPr>
          <w:rFonts w:ascii="Times New Roman" w:hAnsi="Times New Roman" w:cs="Times New Roman"/>
          <w:b/>
          <w:bCs/>
        </w:rPr>
      </w:pPr>
      <w:r>
        <w:rPr>
          <w:rFonts w:ascii="Times New Roman" w:hAnsi="Times New Roman" w:cs="Times New Roman"/>
          <w:b/>
          <w:bCs/>
        </w:rPr>
        <w:t>Suharto</w:t>
      </w:r>
      <w:r w:rsidR="00602A86" w:rsidRPr="00602A86">
        <w:rPr>
          <w:rFonts w:ascii="Times New Roman" w:hAnsi="Times New Roman" w:cs="Times New Roman"/>
          <w:b/>
          <w:bCs/>
          <w:vertAlign w:val="superscript"/>
        </w:rPr>
        <w:t>1</w:t>
      </w:r>
      <w:r w:rsidR="00602A86">
        <w:rPr>
          <w:rFonts w:ascii="Times New Roman" w:hAnsi="Times New Roman" w:cs="Times New Roman"/>
          <w:b/>
          <w:bCs/>
        </w:rPr>
        <w:t xml:space="preserve">, </w:t>
      </w:r>
      <w:r>
        <w:rPr>
          <w:rFonts w:ascii="Times New Roman" w:hAnsi="Times New Roman" w:cs="Times New Roman"/>
          <w:b/>
          <w:bCs/>
        </w:rPr>
        <w:t>Durotun Nasikah</w:t>
      </w:r>
      <w:r w:rsidR="00602A86" w:rsidRPr="00602A86">
        <w:rPr>
          <w:rFonts w:ascii="Times New Roman" w:hAnsi="Times New Roman" w:cs="Times New Roman"/>
          <w:b/>
          <w:bCs/>
          <w:vertAlign w:val="superscript"/>
        </w:rPr>
        <w:t>2</w:t>
      </w:r>
      <w:r>
        <w:rPr>
          <w:rFonts w:ascii="Times New Roman" w:hAnsi="Times New Roman" w:cs="Times New Roman"/>
          <w:b/>
          <w:bCs/>
        </w:rPr>
        <w:t>, Mahmud Arifudin</w:t>
      </w:r>
      <w:r>
        <w:rPr>
          <w:rFonts w:ascii="Times New Roman" w:hAnsi="Times New Roman" w:cs="Times New Roman"/>
          <w:b/>
          <w:bCs/>
          <w:vertAlign w:val="superscript"/>
        </w:rPr>
        <w:t>3</w:t>
      </w:r>
    </w:p>
    <w:p w14:paraId="5BE158B6" w14:textId="5E2D792E" w:rsidR="00602A86" w:rsidRDefault="005F3E42" w:rsidP="0048695F">
      <w:pPr>
        <w:jc w:val="center"/>
        <w:rPr>
          <w:rFonts w:ascii="Times New Roman" w:hAnsi="Times New Roman" w:cs="Times New Roman"/>
          <w:vertAlign w:val="superscript"/>
        </w:rPr>
      </w:pPr>
      <w:r>
        <w:rPr>
          <w:rFonts w:ascii="Times New Roman" w:hAnsi="Times New Roman" w:cs="Times New Roman"/>
        </w:rPr>
        <w:t>Fakultas Ekonomi dan Bisnis, Universitas Muhammadiyah Metro</w:t>
      </w:r>
      <w:r w:rsidR="00602A86" w:rsidRPr="00602A86">
        <w:rPr>
          <w:rFonts w:ascii="Times New Roman" w:hAnsi="Times New Roman" w:cs="Times New Roman"/>
          <w:vertAlign w:val="superscript"/>
        </w:rPr>
        <w:t>1</w:t>
      </w:r>
      <w:r>
        <w:rPr>
          <w:rFonts w:ascii="Times New Roman" w:hAnsi="Times New Roman" w:cs="Times New Roman"/>
          <w:vertAlign w:val="superscript"/>
        </w:rPr>
        <w:t>,2</w:t>
      </w:r>
    </w:p>
    <w:p w14:paraId="118EC6E2" w14:textId="05AE5570" w:rsidR="00D24EC7" w:rsidRPr="00D24EC7" w:rsidRDefault="00D24EC7" w:rsidP="0048695F">
      <w:pPr>
        <w:jc w:val="center"/>
        <w:rPr>
          <w:rFonts w:ascii="Times New Roman" w:hAnsi="Times New Roman" w:cs="Times New Roman"/>
          <w:vertAlign w:val="superscript"/>
        </w:rPr>
      </w:pPr>
      <w:r>
        <w:rPr>
          <w:rFonts w:ascii="Times New Roman" w:hAnsi="Times New Roman" w:cs="Times New Roman"/>
        </w:rPr>
        <w:t>Program Pascasarjana, Universitas Muhammadiyah Metro</w:t>
      </w:r>
      <w:r>
        <w:rPr>
          <w:rFonts w:ascii="Times New Roman" w:hAnsi="Times New Roman" w:cs="Times New Roman"/>
          <w:vertAlign w:val="superscript"/>
        </w:rPr>
        <w:t>3</w:t>
      </w:r>
    </w:p>
    <w:p w14:paraId="3C75DAA4" w14:textId="1694E01B" w:rsidR="00602A86" w:rsidRDefault="00D50E20" w:rsidP="0048695F">
      <w:pPr>
        <w:jc w:val="center"/>
        <w:rPr>
          <w:rFonts w:ascii="Times New Roman" w:hAnsi="Times New Roman" w:cs="Times New Roman"/>
        </w:rPr>
      </w:pPr>
      <w:r>
        <w:rPr>
          <w:rFonts w:ascii="Times New Roman" w:hAnsi="Times New Roman" w:cs="Times New Roman"/>
        </w:rPr>
        <w:t xml:space="preserve">Email: </w:t>
      </w:r>
      <w:hyperlink r:id="rId7" w:history="1">
        <w:r w:rsidR="005F3E42" w:rsidRPr="00684102">
          <w:rPr>
            <w:rStyle w:val="Hyperlink"/>
            <w:rFonts w:ascii="Times New Roman" w:hAnsi="Times New Roman" w:cs="Times New Roman"/>
          </w:rPr>
          <w:t>hartoumm@gmail.com</w:t>
        </w:r>
      </w:hyperlink>
      <w:r w:rsidR="005F3E42">
        <w:rPr>
          <w:rFonts w:ascii="Times New Roman" w:hAnsi="Times New Roman" w:cs="Times New Roman"/>
        </w:rPr>
        <w:t xml:space="preserve">, </w:t>
      </w:r>
      <w:hyperlink r:id="rId8" w:history="1">
        <w:r w:rsidR="005F3E42" w:rsidRPr="00684102">
          <w:rPr>
            <w:rStyle w:val="Hyperlink"/>
            <w:rFonts w:ascii="Times New Roman" w:hAnsi="Times New Roman" w:cs="Times New Roman"/>
          </w:rPr>
          <w:t>durotunnasika82@gmail.com</w:t>
        </w:r>
      </w:hyperlink>
      <w:r w:rsidR="005F3E42">
        <w:rPr>
          <w:rFonts w:ascii="Times New Roman" w:hAnsi="Times New Roman" w:cs="Times New Roman"/>
        </w:rPr>
        <w:t xml:space="preserve">, </w:t>
      </w:r>
      <w:hyperlink r:id="rId9" w:history="1">
        <w:r w:rsidR="005F3E42" w:rsidRPr="00684102">
          <w:rPr>
            <w:rStyle w:val="Hyperlink"/>
            <w:rFonts w:ascii="Times New Roman" w:hAnsi="Times New Roman" w:cs="Times New Roman"/>
          </w:rPr>
          <w:t>mahmudarifudin9@gmail.com</w:t>
        </w:r>
      </w:hyperlink>
      <w:r w:rsidR="005F3E42">
        <w:rPr>
          <w:rFonts w:ascii="Times New Roman" w:hAnsi="Times New Roman" w:cs="Times New Roman"/>
        </w:rPr>
        <w:t xml:space="preserve"> </w:t>
      </w:r>
    </w:p>
    <w:p w14:paraId="60911513" w14:textId="0F6312E3" w:rsidR="00BC7EF4" w:rsidRDefault="00BC7EF4" w:rsidP="0048695F">
      <w:pPr>
        <w:jc w:val="center"/>
        <w:rPr>
          <w:rFonts w:ascii="Times New Roman" w:hAnsi="Times New Roman" w:cs="Times New Roman"/>
        </w:rPr>
      </w:pPr>
    </w:p>
    <w:p w14:paraId="66D84E01" w14:textId="77777777" w:rsidR="001A024D" w:rsidRDefault="001A024D" w:rsidP="0048695F">
      <w:pPr>
        <w:jc w:val="center"/>
        <w:rPr>
          <w:rFonts w:ascii="Times New Roman" w:hAnsi="Times New Roman" w:cs="Times New Roman"/>
        </w:rPr>
      </w:pPr>
    </w:p>
    <w:p w14:paraId="62A718A9" w14:textId="13355767" w:rsidR="00BC7EF4" w:rsidRPr="00463854" w:rsidRDefault="001A024D" w:rsidP="0048695F">
      <w:pPr>
        <w:jc w:val="center"/>
        <w:rPr>
          <w:rFonts w:ascii="Times New Roman" w:hAnsi="Times New Roman" w:cs="Times New Roman"/>
          <w:b/>
          <w:bCs/>
        </w:rPr>
      </w:pPr>
      <w:r w:rsidRPr="00463854">
        <w:rPr>
          <w:rFonts w:ascii="Times New Roman" w:hAnsi="Times New Roman" w:cs="Times New Roman"/>
          <w:b/>
          <w:bCs/>
        </w:rPr>
        <w:t>ABSTRAK</w:t>
      </w:r>
    </w:p>
    <w:p w14:paraId="0066D87F" w14:textId="048C3DF5" w:rsidR="001A024D" w:rsidRDefault="001A024D" w:rsidP="0048695F">
      <w:pPr>
        <w:jc w:val="center"/>
        <w:rPr>
          <w:rFonts w:ascii="Times New Roman" w:hAnsi="Times New Roman" w:cs="Times New Roman"/>
        </w:rPr>
      </w:pPr>
    </w:p>
    <w:p w14:paraId="13318DDD" w14:textId="346119ED" w:rsidR="001A024D" w:rsidRPr="00A47753" w:rsidRDefault="005F3E42" w:rsidP="005F3E42">
      <w:pPr>
        <w:jc w:val="both"/>
        <w:rPr>
          <w:rFonts w:ascii="Times New Roman" w:hAnsi="Times New Roman" w:cs="Times New Roman"/>
          <w:lang w:val="en-US"/>
        </w:rPr>
      </w:pPr>
      <w:r w:rsidRPr="00254E35">
        <w:rPr>
          <w:rFonts w:ascii="Times New Roman" w:hAnsi="Times New Roman" w:cs="Times New Roman"/>
          <w:lang w:val="id-ID"/>
        </w:rPr>
        <w:t xml:space="preserve">Pada era teknologi yang semakin pesat saat ini memberikan dampak positif dan dampak negatif. Dampak positif yang dapat dirasakan yaitu dengan perkembangan tekonologi untuk mendapat informasi yang dibutuhkan akan semakin mudah dan semakin cepat. </w:t>
      </w:r>
      <w:r w:rsidRPr="00982C36">
        <w:rPr>
          <w:rFonts w:ascii="Times New Roman" w:hAnsi="Times New Roman" w:cs="Times New Roman"/>
          <w:color w:val="000000"/>
          <w:shd w:val="clear" w:color="auto" w:fill="FFFFFF"/>
          <w:lang w:val="id-ID"/>
        </w:rPr>
        <w:t>Penggunaan internet yang tinggi dapat mengakibatkan konsumen melakukan pembelian secara tiba-tiba hanya dengan melihat konten video suatu produk yang disebar diberbagai macam media sosial.</w:t>
      </w:r>
      <w:r>
        <w:rPr>
          <w:rFonts w:ascii="Times New Roman" w:hAnsi="Times New Roman" w:cs="Times New Roman"/>
          <w:color w:val="000000"/>
          <w:shd w:val="clear" w:color="auto" w:fill="FFFFFF"/>
          <w:lang w:val="en-US"/>
        </w:rPr>
        <w:t xml:space="preserve"> </w:t>
      </w:r>
      <w:r>
        <w:rPr>
          <w:rFonts w:ascii="Times New Roman" w:hAnsi="Times New Roman" w:cs="Times New Roman"/>
          <w:lang w:val="id-ID"/>
        </w:rPr>
        <w:t xml:space="preserve">Jenis penelitian yang digunakan yaitu menggunakan pendekatan kuantitatif dan teknik pengumpulan data menggunakan kuesinoner dan observasi. Populasi dalam penelitian ini adalah pengguna </w:t>
      </w:r>
      <w:r>
        <w:rPr>
          <w:rFonts w:ascii="Times New Roman" w:hAnsi="Times New Roman" w:cs="Times New Roman"/>
          <w:i/>
          <w:lang w:val="id-ID"/>
        </w:rPr>
        <w:t xml:space="preserve">platform shopee </w:t>
      </w:r>
      <w:r>
        <w:rPr>
          <w:rFonts w:ascii="Times New Roman" w:hAnsi="Times New Roman" w:cs="Times New Roman"/>
          <w:lang w:val="id-ID"/>
        </w:rPr>
        <w:t xml:space="preserve">di Kota Metro dan diambil sampel secara </w:t>
      </w:r>
      <w:r>
        <w:rPr>
          <w:rFonts w:ascii="Times New Roman" w:hAnsi="Times New Roman" w:cs="Times New Roman"/>
          <w:i/>
          <w:lang w:val="id-ID"/>
        </w:rPr>
        <w:t xml:space="preserve">accidental sampling </w:t>
      </w:r>
      <w:r>
        <w:rPr>
          <w:rFonts w:ascii="Times New Roman" w:hAnsi="Times New Roman" w:cs="Times New Roman"/>
          <w:lang w:val="id-ID"/>
        </w:rPr>
        <w:t xml:space="preserve">sebanyak 120 responden. Analisis data menggunakan </w:t>
      </w:r>
      <w:r>
        <w:rPr>
          <w:rFonts w:ascii="Times New Roman" w:hAnsi="Times New Roman" w:cs="Times New Roman"/>
          <w:i/>
          <w:lang w:val="id-ID"/>
        </w:rPr>
        <w:t xml:space="preserve">Structural Equation Modeling </w:t>
      </w:r>
      <w:r>
        <w:rPr>
          <w:rFonts w:ascii="Times New Roman" w:hAnsi="Times New Roman" w:cs="Times New Roman"/>
          <w:lang w:val="id-ID"/>
        </w:rPr>
        <w:t>(SEM) dengan bantuan SPSS 21 dan Lisrel.</w:t>
      </w:r>
      <w:r>
        <w:rPr>
          <w:rFonts w:ascii="Times New Roman" w:hAnsi="Times New Roman" w:cs="Times New Roman"/>
          <w:lang w:val="en-US"/>
        </w:rPr>
        <w:t xml:space="preserve"> Hasil penelitian menunjukkan bahwa </w:t>
      </w:r>
      <w:r w:rsidR="00A47753">
        <w:rPr>
          <w:rFonts w:ascii="Times New Roman" w:hAnsi="Times New Roman" w:cs="Times New Roman"/>
          <w:i/>
          <w:iCs/>
          <w:lang w:val="en-US"/>
        </w:rPr>
        <w:t xml:space="preserve">viral marketing </w:t>
      </w:r>
      <w:r w:rsidR="00A47753">
        <w:rPr>
          <w:rFonts w:ascii="Times New Roman" w:hAnsi="Times New Roman" w:cs="Times New Roman"/>
          <w:lang w:val="en-US"/>
        </w:rPr>
        <w:t xml:space="preserve">berpengaruh langsung positif terhadap </w:t>
      </w:r>
      <w:r w:rsidR="00A47753">
        <w:rPr>
          <w:rFonts w:ascii="Times New Roman" w:hAnsi="Times New Roman" w:cs="Times New Roman"/>
          <w:i/>
          <w:iCs/>
          <w:lang w:val="en-US"/>
        </w:rPr>
        <w:t xml:space="preserve">hedonic shopping, </w:t>
      </w:r>
      <w:r w:rsidR="00A47753">
        <w:rPr>
          <w:rFonts w:ascii="Times New Roman" w:hAnsi="Times New Roman" w:cs="Times New Roman"/>
          <w:i/>
          <w:iCs/>
          <w:lang w:val="en-US"/>
        </w:rPr>
        <w:t xml:space="preserve">viral marketing </w:t>
      </w:r>
      <w:r w:rsidR="00A47753">
        <w:rPr>
          <w:rFonts w:ascii="Times New Roman" w:hAnsi="Times New Roman" w:cs="Times New Roman"/>
          <w:lang w:val="en-US"/>
        </w:rPr>
        <w:t xml:space="preserve">berpengaruh langsung positif terhadap </w:t>
      </w:r>
      <w:r w:rsidR="00A47753">
        <w:rPr>
          <w:rFonts w:ascii="Times New Roman" w:hAnsi="Times New Roman" w:cs="Times New Roman"/>
          <w:i/>
          <w:iCs/>
          <w:lang w:val="en-US"/>
        </w:rPr>
        <w:t xml:space="preserve">impulsive </w:t>
      </w:r>
      <w:r w:rsidR="00A47753">
        <w:rPr>
          <w:rFonts w:ascii="Times New Roman" w:hAnsi="Times New Roman" w:cs="Times New Roman"/>
          <w:i/>
          <w:iCs/>
          <w:lang w:val="en-US"/>
        </w:rPr>
        <w:t>shopping</w:t>
      </w:r>
      <w:r w:rsidR="00A47753">
        <w:rPr>
          <w:rFonts w:ascii="Times New Roman" w:hAnsi="Times New Roman" w:cs="Times New Roman"/>
          <w:i/>
          <w:iCs/>
          <w:lang w:val="en-US"/>
        </w:rPr>
        <w:t>, hedonic shopping</w:t>
      </w:r>
      <w:r w:rsidR="00A47753">
        <w:rPr>
          <w:rFonts w:ascii="Times New Roman" w:hAnsi="Times New Roman" w:cs="Times New Roman"/>
          <w:i/>
          <w:iCs/>
          <w:lang w:val="en-US"/>
        </w:rPr>
        <w:t xml:space="preserve"> </w:t>
      </w:r>
      <w:r w:rsidR="00A47753">
        <w:rPr>
          <w:rFonts w:ascii="Times New Roman" w:hAnsi="Times New Roman" w:cs="Times New Roman"/>
          <w:lang w:val="en-US"/>
        </w:rPr>
        <w:t xml:space="preserve">berpengaruh langsung positif terhadap </w:t>
      </w:r>
      <w:r w:rsidR="00A47753">
        <w:rPr>
          <w:rFonts w:ascii="Times New Roman" w:hAnsi="Times New Roman" w:cs="Times New Roman"/>
          <w:i/>
          <w:iCs/>
          <w:lang w:val="en-US"/>
        </w:rPr>
        <w:t>impulsif</w:t>
      </w:r>
      <w:r w:rsidR="00A47753">
        <w:rPr>
          <w:rFonts w:ascii="Times New Roman" w:hAnsi="Times New Roman" w:cs="Times New Roman"/>
          <w:i/>
          <w:iCs/>
          <w:lang w:val="en-US"/>
        </w:rPr>
        <w:t xml:space="preserve"> shopping</w:t>
      </w:r>
      <w:r w:rsidR="00A47753">
        <w:rPr>
          <w:rFonts w:ascii="Times New Roman" w:hAnsi="Times New Roman" w:cs="Times New Roman"/>
          <w:i/>
          <w:iCs/>
          <w:lang w:val="en-US"/>
        </w:rPr>
        <w:t>.</w:t>
      </w:r>
    </w:p>
    <w:p w14:paraId="6CA006A8" w14:textId="522C5743" w:rsidR="00C52F85" w:rsidRDefault="00C52F85" w:rsidP="003F48C3">
      <w:pPr>
        <w:jc w:val="both"/>
        <w:rPr>
          <w:rFonts w:ascii="Times New Roman" w:hAnsi="Times New Roman" w:cs="Times New Roman"/>
        </w:rPr>
      </w:pPr>
    </w:p>
    <w:p w14:paraId="0A1C857A" w14:textId="211E926E" w:rsidR="00C52F85" w:rsidRPr="005F3E42" w:rsidRDefault="00C52F85" w:rsidP="003F48C3">
      <w:pPr>
        <w:jc w:val="both"/>
        <w:rPr>
          <w:rFonts w:ascii="Times New Roman" w:hAnsi="Times New Roman" w:cs="Times New Roman"/>
          <w:i/>
          <w:iCs/>
        </w:rPr>
      </w:pPr>
      <w:r>
        <w:rPr>
          <w:rFonts w:ascii="Times New Roman" w:hAnsi="Times New Roman" w:cs="Times New Roman"/>
        </w:rPr>
        <w:t>Kata kunci</w:t>
      </w:r>
      <w:r w:rsidR="00897C8C">
        <w:rPr>
          <w:rFonts w:ascii="Times New Roman" w:hAnsi="Times New Roman" w:cs="Times New Roman"/>
        </w:rPr>
        <w:t xml:space="preserve">: </w:t>
      </w:r>
      <w:r w:rsidR="005F3E42">
        <w:rPr>
          <w:rFonts w:ascii="Times New Roman" w:hAnsi="Times New Roman" w:cs="Times New Roman"/>
          <w:i/>
          <w:iCs/>
        </w:rPr>
        <w:t>viral marketing, hedonic shopping, impulsif buying.</w:t>
      </w:r>
    </w:p>
    <w:p w14:paraId="080D79C9" w14:textId="0805DB6E" w:rsidR="00283A95" w:rsidRDefault="00283A95" w:rsidP="003F48C3">
      <w:pPr>
        <w:jc w:val="both"/>
        <w:rPr>
          <w:rFonts w:ascii="Times New Roman" w:hAnsi="Times New Roman" w:cs="Times New Roman"/>
        </w:rPr>
      </w:pPr>
    </w:p>
    <w:p w14:paraId="63BFC268" w14:textId="0874A67A" w:rsidR="00283A95" w:rsidRDefault="00283A95" w:rsidP="003F48C3">
      <w:pPr>
        <w:jc w:val="both"/>
        <w:rPr>
          <w:rFonts w:ascii="Times New Roman" w:hAnsi="Times New Roman" w:cs="Times New Roman"/>
        </w:rPr>
      </w:pPr>
    </w:p>
    <w:p w14:paraId="7E235149" w14:textId="29FEFFF2" w:rsidR="00F8659D" w:rsidRDefault="00F8659D" w:rsidP="00F8659D">
      <w:pPr>
        <w:jc w:val="center"/>
        <w:rPr>
          <w:rFonts w:ascii="Times New Roman" w:hAnsi="Times New Roman" w:cs="Times New Roman"/>
          <w:b/>
          <w:bCs/>
        </w:rPr>
      </w:pPr>
      <w:r w:rsidRPr="00F8659D">
        <w:rPr>
          <w:rFonts w:ascii="Times New Roman" w:hAnsi="Times New Roman" w:cs="Times New Roman"/>
          <w:b/>
          <w:bCs/>
        </w:rPr>
        <w:t>ABSTRACT</w:t>
      </w:r>
    </w:p>
    <w:p w14:paraId="36ADB2BE" w14:textId="40AEF5F8" w:rsidR="00F8659D" w:rsidRDefault="00F8659D" w:rsidP="00F8659D">
      <w:pPr>
        <w:jc w:val="center"/>
        <w:rPr>
          <w:rFonts w:ascii="Times New Roman" w:hAnsi="Times New Roman" w:cs="Times New Roman"/>
          <w:b/>
          <w:bCs/>
        </w:rPr>
      </w:pPr>
    </w:p>
    <w:p w14:paraId="131F07DC" w14:textId="4E2C8C8F" w:rsidR="00F8659D" w:rsidRDefault="00A47753" w:rsidP="00512829">
      <w:pPr>
        <w:jc w:val="both"/>
        <w:rPr>
          <w:rFonts w:ascii="Times New Roman" w:hAnsi="Times New Roman" w:cs="Times New Roman"/>
        </w:rPr>
      </w:pPr>
      <w:r w:rsidRPr="00A47753">
        <w:rPr>
          <w:rFonts w:ascii="Times New Roman" w:hAnsi="Times New Roman" w:cs="Times New Roman"/>
        </w:rPr>
        <w:t>In this era of increasingly rapid technology, it has both positive and negative impacts. The positive impact that can be felt is that with technological developments it will be easier and faster to get the information needed. High internet usage can cause consumers to make purchases suddenly just by looking at the video content of a product that is spread on various social media. The type of research used is using a quantitative approach and data collection techniques using questionnaires and observation. The population in this study were users of the Shopee platform in Metro City and 120 respondents were taken as a sample by accidental sampling. Data analysis used Structural Equation Modeling (SEM) with the help of SPSS 21 and Lisrel. The results of the study show that viral marketing has a direct positive effect on hedonic shopping, viral marketing has a direct positive effect on impulsive shopping, hedonic shopping has a direct positive effect on impulsive shopping</w:t>
      </w:r>
    </w:p>
    <w:p w14:paraId="163E3A21" w14:textId="6C48C360" w:rsidR="004A31E3" w:rsidRDefault="004A31E3" w:rsidP="00512829">
      <w:pPr>
        <w:jc w:val="both"/>
        <w:rPr>
          <w:rFonts w:ascii="Times New Roman" w:hAnsi="Times New Roman" w:cs="Times New Roman"/>
        </w:rPr>
      </w:pPr>
    </w:p>
    <w:p w14:paraId="3E7C2D57" w14:textId="71088D20" w:rsidR="004A31E3" w:rsidRDefault="00A47753" w:rsidP="00512829">
      <w:pPr>
        <w:jc w:val="both"/>
        <w:rPr>
          <w:rFonts w:ascii="Times New Roman" w:hAnsi="Times New Roman" w:cs="Times New Roman"/>
        </w:rPr>
      </w:pPr>
      <w:r>
        <w:rPr>
          <w:rFonts w:ascii="Times New Roman" w:hAnsi="Times New Roman" w:cs="Times New Roman"/>
        </w:rPr>
        <w:t xml:space="preserve">Kata kunci: </w:t>
      </w:r>
      <w:r>
        <w:rPr>
          <w:rFonts w:ascii="Times New Roman" w:hAnsi="Times New Roman" w:cs="Times New Roman"/>
          <w:i/>
          <w:iCs/>
        </w:rPr>
        <w:t>viral marketing, hedonic shopping, impulsif buying.</w:t>
      </w:r>
    </w:p>
    <w:p w14:paraId="42F83AD1" w14:textId="371BE946" w:rsidR="007152A1" w:rsidRDefault="007152A1" w:rsidP="00512829">
      <w:pPr>
        <w:jc w:val="both"/>
        <w:rPr>
          <w:rFonts w:ascii="Times New Roman" w:hAnsi="Times New Roman" w:cs="Times New Roman"/>
        </w:rPr>
      </w:pPr>
    </w:p>
    <w:p w14:paraId="45A09863" w14:textId="3D02D7C5" w:rsidR="00A47753" w:rsidRDefault="00A47753" w:rsidP="00512829">
      <w:pPr>
        <w:jc w:val="both"/>
        <w:rPr>
          <w:rFonts w:ascii="Times New Roman" w:hAnsi="Times New Roman" w:cs="Times New Roman"/>
        </w:rPr>
      </w:pPr>
    </w:p>
    <w:p w14:paraId="311C772F" w14:textId="77777777" w:rsidR="00A47753" w:rsidRDefault="00A47753" w:rsidP="00512829">
      <w:pPr>
        <w:jc w:val="both"/>
        <w:rPr>
          <w:rFonts w:ascii="Times New Roman" w:hAnsi="Times New Roman" w:cs="Times New Roman"/>
        </w:rPr>
      </w:pPr>
    </w:p>
    <w:p w14:paraId="26D953AB" w14:textId="2B1C3186" w:rsidR="007152A1" w:rsidRDefault="007152A1" w:rsidP="00512829">
      <w:pPr>
        <w:jc w:val="both"/>
        <w:rPr>
          <w:rFonts w:ascii="Times New Roman" w:hAnsi="Times New Roman" w:cs="Times New Roman"/>
        </w:rPr>
      </w:pPr>
    </w:p>
    <w:p w14:paraId="60291405" w14:textId="77777777" w:rsidR="009D0E3C" w:rsidRDefault="009D0E3C" w:rsidP="0080015A">
      <w:pPr>
        <w:pStyle w:val="ListParagraph"/>
        <w:numPr>
          <w:ilvl w:val="0"/>
          <w:numId w:val="1"/>
        </w:numPr>
        <w:ind w:left="284" w:hanging="218"/>
        <w:jc w:val="both"/>
        <w:rPr>
          <w:rFonts w:ascii="Times New Roman" w:hAnsi="Times New Roman" w:cs="Times New Roman"/>
          <w:b/>
          <w:bCs/>
        </w:rPr>
        <w:sectPr w:rsidR="009D0E3C" w:rsidSect="00D30742">
          <w:headerReference w:type="default" r:id="rId10"/>
          <w:pgSz w:w="12240" w:h="15840" w:code="1"/>
          <w:pgMar w:top="1440" w:right="1440" w:bottom="1440" w:left="1440" w:header="708" w:footer="708" w:gutter="0"/>
          <w:cols w:space="708"/>
          <w:docGrid w:linePitch="360"/>
        </w:sectPr>
      </w:pPr>
    </w:p>
    <w:p w14:paraId="73A49C0C" w14:textId="0CC4421D" w:rsidR="0073333B" w:rsidRPr="00C35AB1" w:rsidRDefault="009233FE" w:rsidP="0080015A">
      <w:pPr>
        <w:pStyle w:val="ListParagraph"/>
        <w:numPr>
          <w:ilvl w:val="0"/>
          <w:numId w:val="1"/>
        </w:numPr>
        <w:ind w:left="284" w:hanging="218"/>
        <w:jc w:val="both"/>
        <w:rPr>
          <w:rFonts w:ascii="Times New Roman" w:hAnsi="Times New Roman" w:cs="Times New Roman"/>
          <w:b/>
          <w:bCs/>
        </w:rPr>
      </w:pPr>
      <w:r w:rsidRPr="00C35AB1">
        <w:rPr>
          <w:rFonts w:ascii="Times New Roman" w:hAnsi="Times New Roman" w:cs="Times New Roman"/>
          <w:b/>
          <w:bCs/>
        </w:rPr>
        <w:t>PENDAHULUAN</w:t>
      </w:r>
    </w:p>
    <w:p w14:paraId="30206A4F" w14:textId="77777777" w:rsidR="00A47753" w:rsidRPr="00A47753" w:rsidRDefault="00A47753" w:rsidP="00A47753">
      <w:pPr>
        <w:pStyle w:val="ListParagraph"/>
        <w:ind w:left="284"/>
        <w:jc w:val="both"/>
        <w:rPr>
          <w:rFonts w:ascii="Times New Roman" w:hAnsi="Times New Roman" w:cs="Times New Roman"/>
          <w:lang w:val="id-ID"/>
        </w:rPr>
      </w:pPr>
      <w:r w:rsidRPr="00A47753">
        <w:rPr>
          <w:rFonts w:ascii="Times New Roman" w:hAnsi="Times New Roman" w:cs="Times New Roman"/>
          <w:lang w:val="id-ID"/>
        </w:rPr>
        <w:t xml:space="preserve">Pada era teknologi yang semakin pesat saat ini memberikan dampak positif dan dampak negatif. Dampak positif yang dapat dirasakan yaitu dengan perkembangan tekonologi untuk mendapat informasi yang dibutuhkan akan semakin mudah dan semakin cepat. </w:t>
      </w:r>
    </w:p>
    <w:p w14:paraId="20B41658" w14:textId="71E44BCB" w:rsidR="00203F2F" w:rsidRDefault="00A47753" w:rsidP="00A47753">
      <w:pPr>
        <w:pStyle w:val="ListParagraph"/>
        <w:ind w:left="284"/>
        <w:jc w:val="both"/>
        <w:rPr>
          <w:rFonts w:ascii="Times New Roman" w:hAnsi="Times New Roman" w:cs="Times New Roman"/>
          <w:shd w:val="clear" w:color="auto" w:fill="FFFFFF"/>
        </w:rPr>
      </w:pPr>
      <w:r w:rsidRPr="00E46435">
        <w:rPr>
          <w:rFonts w:ascii="Times New Roman" w:hAnsi="Times New Roman" w:cs="Times New Roman"/>
          <w:lang w:val="id-ID"/>
        </w:rPr>
        <w:t xml:space="preserve">Dikutip dari bps.go.id (2022) dari hasil pendataan survei Susenas 2021, dari seluruh jumlah penduduk Indonesia terdapat 62,10% telah mengakses internet. </w:t>
      </w:r>
      <w:r w:rsidRPr="00E46435">
        <w:rPr>
          <w:rFonts w:ascii="Times New Roman" w:hAnsi="Times New Roman" w:cs="Times New Roman"/>
          <w:shd w:val="clear" w:color="auto" w:fill="FFFFFF"/>
        </w:rPr>
        <w:t>Tingginya penggunaan internet ini mencerminkan iklim keterbukaan informasi dan penerimaan masyarakat terhadap perkembangan teknologi dan perubahan menuju masyarakat informasi.</w:t>
      </w:r>
    </w:p>
    <w:p w14:paraId="5E3C8C87" w14:textId="2BDD31C5" w:rsidR="00A47753" w:rsidRDefault="00A47753" w:rsidP="00A47753">
      <w:pPr>
        <w:pStyle w:val="ListParagraph"/>
        <w:ind w:left="284"/>
        <w:jc w:val="both"/>
        <w:rPr>
          <w:rFonts w:ascii="Times New Roman" w:hAnsi="Times New Roman" w:cs="Times New Roman"/>
          <w:shd w:val="clear" w:color="auto" w:fill="FFFFFF"/>
          <w:lang w:val="id-ID"/>
        </w:rPr>
      </w:pPr>
      <w:r w:rsidRPr="00E46435">
        <w:rPr>
          <w:rFonts w:ascii="Times New Roman" w:hAnsi="Times New Roman" w:cs="Times New Roman"/>
          <w:shd w:val="clear" w:color="auto" w:fill="FFFFFF"/>
          <w:lang w:val="id-ID"/>
        </w:rPr>
        <w:t>Tingginya pengguna internet atau pengguna media sosial di Indonesia dapat dimanfaatkan oleh sektor bisnis.</w:t>
      </w:r>
      <w:r w:rsidRPr="00A47753">
        <w:rPr>
          <w:rFonts w:ascii="Times New Roman" w:hAnsi="Times New Roman" w:cs="Times New Roman"/>
          <w:shd w:val="clear" w:color="auto" w:fill="FFFFFF"/>
          <w:lang w:val="id-ID"/>
        </w:rPr>
        <w:t xml:space="preserve"> </w:t>
      </w:r>
      <w:r w:rsidRPr="00E46435">
        <w:rPr>
          <w:rFonts w:ascii="Times New Roman" w:hAnsi="Times New Roman" w:cs="Times New Roman"/>
          <w:shd w:val="clear" w:color="auto" w:fill="FFFFFF"/>
          <w:lang w:val="id-ID"/>
        </w:rPr>
        <w:t xml:space="preserve">Proses pemasaran yang menggunakan teknologi internet biasa juga disebut dengan </w:t>
      </w:r>
      <w:r w:rsidRPr="00E46435">
        <w:rPr>
          <w:rFonts w:ascii="Times New Roman" w:hAnsi="Times New Roman" w:cs="Times New Roman"/>
          <w:i/>
          <w:shd w:val="clear" w:color="auto" w:fill="FFFFFF"/>
          <w:lang w:val="id-ID"/>
        </w:rPr>
        <w:t>e-marketing</w:t>
      </w:r>
      <w:r w:rsidRPr="00E46435">
        <w:rPr>
          <w:rFonts w:ascii="Times New Roman" w:hAnsi="Times New Roman" w:cs="Times New Roman"/>
          <w:shd w:val="clear" w:color="auto" w:fill="FFFFFF"/>
          <w:lang w:val="id-ID"/>
        </w:rPr>
        <w:t xml:space="preserve">. </w:t>
      </w:r>
      <w:r w:rsidRPr="00E46435">
        <w:rPr>
          <w:rFonts w:ascii="Times New Roman" w:hAnsi="Times New Roman" w:cs="Times New Roman"/>
          <w:i/>
          <w:shd w:val="clear" w:color="auto" w:fill="FFFFFF"/>
          <w:lang w:val="id-ID"/>
        </w:rPr>
        <w:t xml:space="preserve">E-marketing </w:t>
      </w:r>
      <w:r w:rsidRPr="00E46435">
        <w:rPr>
          <w:rFonts w:ascii="Times New Roman" w:hAnsi="Times New Roman" w:cs="Times New Roman"/>
          <w:shd w:val="clear" w:color="auto" w:fill="FFFFFF"/>
          <w:lang w:val="id-ID"/>
        </w:rPr>
        <w:t>adalah sebuah teknik pemasaran berbasis web dan internet digunakan untuk mencapai sasaran dan mendukung konsep pemasaran yang modern (Rosmalasari, dkk 2020).</w:t>
      </w:r>
      <w:r>
        <w:rPr>
          <w:rFonts w:ascii="Times New Roman" w:hAnsi="Times New Roman" w:cs="Times New Roman"/>
          <w:shd w:val="clear" w:color="auto" w:fill="FFFFFF"/>
          <w:lang w:val="en-US"/>
        </w:rPr>
        <w:t xml:space="preserve"> </w:t>
      </w:r>
      <w:r w:rsidRPr="00E46435">
        <w:rPr>
          <w:rFonts w:ascii="Times New Roman" w:hAnsi="Times New Roman" w:cs="Times New Roman"/>
          <w:shd w:val="clear" w:color="auto" w:fill="FFFFFF"/>
          <w:lang w:val="id-ID"/>
        </w:rPr>
        <w:t xml:space="preserve">Penggunaan internet yang tinggi dapat mengakibatkan konsumen melakukan pembelian secara tiba-tiba hanya dengan melihat konten video suatu produk yang disebar diberbagai macam media sosial. Perilaku konsumen ini biasanya disebut dengan istilah </w:t>
      </w:r>
      <w:r w:rsidRPr="00E46435">
        <w:rPr>
          <w:rFonts w:ascii="Times New Roman" w:hAnsi="Times New Roman" w:cs="Times New Roman"/>
          <w:i/>
          <w:shd w:val="clear" w:color="auto" w:fill="FFFFFF"/>
          <w:lang w:val="id-ID"/>
        </w:rPr>
        <w:t xml:space="preserve">impulse buying. </w:t>
      </w:r>
      <w:r w:rsidRPr="00E46435">
        <w:rPr>
          <w:rFonts w:ascii="Times New Roman" w:hAnsi="Times New Roman" w:cs="Times New Roman"/>
          <w:shd w:val="clear" w:color="auto" w:fill="FFFFFF"/>
          <w:lang w:val="id-ID"/>
        </w:rPr>
        <w:t xml:space="preserve">Menurut Rahadhini </w:t>
      </w:r>
      <w:r w:rsidRPr="00E46435">
        <w:rPr>
          <w:rFonts w:ascii="Times New Roman" w:hAnsi="Times New Roman" w:cs="Times New Roman"/>
          <w:i/>
          <w:shd w:val="clear" w:color="auto" w:fill="FFFFFF"/>
          <w:lang w:val="id-ID"/>
        </w:rPr>
        <w:t xml:space="preserve">et al </w:t>
      </w:r>
      <w:r w:rsidRPr="00E46435">
        <w:rPr>
          <w:rFonts w:ascii="Times New Roman" w:hAnsi="Times New Roman" w:cs="Times New Roman"/>
          <w:shd w:val="clear" w:color="auto" w:fill="FFFFFF"/>
          <w:lang w:val="id-ID"/>
        </w:rPr>
        <w:t xml:space="preserve">(2020) </w:t>
      </w:r>
      <w:r w:rsidRPr="00E46435">
        <w:rPr>
          <w:rFonts w:ascii="Times New Roman" w:hAnsi="Times New Roman" w:cs="Times New Roman"/>
          <w:i/>
          <w:shd w:val="clear" w:color="auto" w:fill="FFFFFF"/>
          <w:lang w:val="id-ID"/>
        </w:rPr>
        <w:t>impulse buying</w:t>
      </w:r>
      <w:r w:rsidRPr="00E46435">
        <w:rPr>
          <w:rFonts w:ascii="Times New Roman" w:hAnsi="Times New Roman" w:cs="Times New Roman"/>
          <w:shd w:val="clear" w:color="auto" w:fill="FFFFFF"/>
          <w:lang w:val="id-ID"/>
        </w:rPr>
        <w:t xml:space="preserve"> adalah pembelian yang dilakukan secara tiba-tiba dan mendesak ketika kecepatan dalam mengambil keputusan menghalangi pencarian orang lain pilihan alternatif.</w:t>
      </w:r>
      <w:r>
        <w:rPr>
          <w:rFonts w:ascii="Times New Roman" w:hAnsi="Times New Roman" w:cs="Times New Roman"/>
          <w:shd w:val="clear" w:color="auto" w:fill="FFFFFF"/>
          <w:lang w:val="en-US"/>
        </w:rPr>
        <w:t xml:space="preserve"> Salah satu factor yang mempengaruhi </w:t>
      </w:r>
      <w:r>
        <w:rPr>
          <w:rFonts w:ascii="Times New Roman" w:hAnsi="Times New Roman" w:cs="Times New Roman"/>
          <w:i/>
          <w:iCs/>
          <w:shd w:val="clear" w:color="auto" w:fill="FFFFFF"/>
          <w:lang w:val="en-US"/>
        </w:rPr>
        <w:t xml:space="preserve">impulse buying </w:t>
      </w:r>
      <w:r>
        <w:rPr>
          <w:rFonts w:ascii="Times New Roman" w:hAnsi="Times New Roman" w:cs="Times New Roman"/>
          <w:shd w:val="clear" w:color="auto" w:fill="FFFFFF"/>
          <w:lang w:val="en-US"/>
        </w:rPr>
        <w:t xml:space="preserve">yaitu </w:t>
      </w:r>
      <w:r>
        <w:rPr>
          <w:rFonts w:ascii="Times New Roman" w:hAnsi="Times New Roman" w:cs="Times New Roman"/>
          <w:i/>
          <w:iCs/>
          <w:shd w:val="clear" w:color="auto" w:fill="FFFFFF"/>
          <w:lang w:val="en-US"/>
        </w:rPr>
        <w:t xml:space="preserve">viral marketing. </w:t>
      </w:r>
      <w:r>
        <w:rPr>
          <w:rFonts w:ascii="Times New Roman" w:hAnsi="Times New Roman" w:cs="Times New Roman"/>
        </w:rPr>
        <w:t>M</w:t>
      </w:r>
      <w:r w:rsidRPr="00E46435">
        <w:rPr>
          <w:rFonts w:ascii="Times New Roman" w:hAnsi="Times New Roman" w:cs="Times New Roman"/>
        </w:rPr>
        <w:t xml:space="preserve">enurut </w:t>
      </w:r>
      <w:r w:rsidRPr="00E46435">
        <w:rPr>
          <w:rFonts w:ascii="Times New Roman" w:hAnsi="Times New Roman" w:cs="Times New Roman"/>
          <w:shd w:val="clear" w:color="auto" w:fill="FFFFFF"/>
        </w:rPr>
        <w:t>Aghdaie (2012: 80)</w:t>
      </w:r>
      <w:r w:rsidRPr="00E46435">
        <w:rPr>
          <w:rFonts w:ascii="Times New Roman" w:hAnsi="Times New Roman" w:cs="Times New Roman"/>
        </w:rPr>
        <w:t xml:space="preserve"> </w:t>
      </w:r>
      <w:r w:rsidRPr="00E46435">
        <w:rPr>
          <w:rFonts w:ascii="Times New Roman" w:hAnsi="Times New Roman" w:cs="Times New Roman"/>
          <w:i/>
        </w:rPr>
        <w:t>Viral marketing</w:t>
      </w:r>
      <w:r w:rsidRPr="00E46435">
        <w:rPr>
          <w:rFonts w:ascii="Times New Roman" w:hAnsi="Times New Roman" w:cs="Times New Roman"/>
        </w:rPr>
        <w:t xml:space="preserve"> mengacu pada semua informasi komunikasi yang terkait dengan penggunaan atau karakteristik barang dan </w:t>
      </w:r>
      <w:r w:rsidRPr="00E46435">
        <w:rPr>
          <w:rFonts w:ascii="Times New Roman" w:hAnsi="Times New Roman" w:cs="Times New Roman"/>
        </w:rPr>
        <w:t>jasa tertentu atau penjualnya yang ditujukan konsumen</w:t>
      </w:r>
      <w:r w:rsidRPr="00E46435">
        <w:rPr>
          <w:rFonts w:ascii="Times New Roman" w:hAnsi="Times New Roman" w:cs="Times New Roman"/>
          <w:lang w:val="id-ID"/>
        </w:rPr>
        <w:t xml:space="preserve"> secara luas</w:t>
      </w:r>
      <w:r w:rsidRPr="00E46435">
        <w:rPr>
          <w:rFonts w:ascii="Times New Roman" w:hAnsi="Times New Roman" w:cs="Times New Roman"/>
        </w:rPr>
        <w:t xml:space="preserve"> melalui teknologi berbasis internet.</w:t>
      </w:r>
      <w:r>
        <w:rPr>
          <w:rFonts w:ascii="Times New Roman" w:hAnsi="Times New Roman" w:cs="Times New Roman"/>
        </w:rPr>
        <w:t xml:space="preserve"> </w:t>
      </w:r>
      <w:r w:rsidRPr="00E46435">
        <w:rPr>
          <w:rFonts w:ascii="Times New Roman" w:hAnsi="Times New Roman" w:cs="Times New Roman"/>
          <w:shd w:val="clear" w:color="auto" w:fill="FFFFFF"/>
          <w:lang w:val="id-ID"/>
        </w:rPr>
        <w:t xml:space="preserve">Menurut Furqon (2020) dalam penelitiannya menjelaskan bahwa penerapan strategi </w:t>
      </w:r>
      <w:r w:rsidRPr="00E46435">
        <w:rPr>
          <w:rFonts w:ascii="Times New Roman" w:hAnsi="Times New Roman" w:cs="Times New Roman"/>
          <w:i/>
          <w:shd w:val="clear" w:color="auto" w:fill="FFFFFF"/>
          <w:lang w:val="id-ID"/>
        </w:rPr>
        <w:t xml:space="preserve">viral marketing </w:t>
      </w:r>
      <w:r w:rsidRPr="00E46435">
        <w:rPr>
          <w:rFonts w:ascii="Times New Roman" w:hAnsi="Times New Roman" w:cs="Times New Roman"/>
          <w:shd w:val="clear" w:color="auto" w:fill="FFFFFF"/>
          <w:lang w:val="id-ID"/>
        </w:rPr>
        <w:t>melalui media sosial membantu pengambilan keputusan konsumen.</w:t>
      </w:r>
      <w:r w:rsidR="009F7CEF">
        <w:rPr>
          <w:rFonts w:ascii="Times New Roman" w:hAnsi="Times New Roman" w:cs="Times New Roman"/>
          <w:shd w:val="clear" w:color="auto" w:fill="FFFFFF"/>
          <w:lang w:val="en-US"/>
        </w:rPr>
        <w:t xml:space="preserve"> </w:t>
      </w:r>
      <w:r w:rsidR="009F7CEF" w:rsidRPr="00E46435">
        <w:rPr>
          <w:rFonts w:ascii="Times New Roman" w:hAnsi="Times New Roman" w:cs="Times New Roman"/>
          <w:shd w:val="clear" w:color="auto" w:fill="FFFFFF"/>
          <w:lang w:val="id-ID"/>
        </w:rPr>
        <w:t>Berbeda dengan penelitian sebelumnya penelitian ini menggunakan argument bahwa sikap hedonis yang melekat pada konsumen juga dapat menciptakan perilaku pembelian secara tiba-tiba (</w:t>
      </w:r>
      <w:r w:rsidR="009F7CEF" w:rsidRPr="00E46435">
        <w:rPr>
          <w:rFonts w:ascii="Times New Roman" w:hAnsi="Times New Roman" w:cs="Times New Roman"/>
          <w:i/>
          <w:shd w:val="clear" w:color="auto" w:fill="FFFFFF"/>
          <w:lang w:val="id-ID"/>
        </w:rPr>
        <w:t>impulse buying</w:t>
      </w:r>
      <w:r w:rsidR="009F7CEF" w:rsidRPr="00E46435">
        <w:rPr>
          <w:rFonts w:ascii="Times New Roman" w:hAnsi="Times New Roman" w:cs="Times New Roman"/>
          <w:shd w:val="clear" w:color="auto" w:fill="FFFFFF"/>
          <w:lang w:val="id-ID"/>
        </w:rPr>
        <w:t>). Hal ini diungkapkan dalam penelitian yang dilakukan oleh Widagdo &amp; Roz (2021) menjelaskan bahwa perilaku hedonis konsumen berpengaruh signifikan terhadap pembelian secara tiba-tiba. Hal ini berarti bahwa perilaku hedonis cenderung membuat konsumen melakukan pembelian secara tidak terencana atau mendadak.</w:t>
      </w:r>
    </w:p>
    <w:p w14:paraId="0F0C139F" w14:textId="77777777" w:rsidR="009F7CEF" w:rsidRPr="00E46435" w:rsidRDefault="009F7CEF" w:rsidP="009F7CEF">
      <w:pPr>
        <w:ind w:left="284"/>
        <w:jc w:val="both"/>
        <w:rPr>
          <w:rFonts w:ascii="Times New Roman" w:hAnsi="Times New Roman" w:cs="Times New Roman"/>
          <w:shd w:val="clear" w:color="auto" w:fill="FFFFFF"/>
          <w:lang w:val="id-ID"/>
        </w:rPr>
      </w:pPr>
      <w:r w:rsidRPr="00E46435">
        <w:rPr>
          <w:rFonts w:ascii="Times New Roman" w:hAnsi="Times New Roman" w:cs="Times New Roman"/>
          <w:i/>
          <w:shd w:val="clear" w:color="auto" w:fill="FFFFFF"/>
          <w:lang w:val="id-ID"/>
        </w:rPr>
        <w:t xml:space="preserve">Hedonic shopping </w:t>
      </w:r>
      <w:r w:rsidRPr="00E46435">
        <w:rPr>
          <w:rFonts w:ascii="Times New Roman" w:hAnsi="Times New Roman" w:cs="Times New Roman"/>
          <w:shd w:val="clear" w:color="auto" w:fill="FFFFFF"/>
          <w:lang w:val="id-ID"/>
        </w:rPr>
        <w:t>menurut Fauzi, dkk (2019) merupakan perilaku yang berhubungan dengan panca indera, khayalan dan emosi yang menjadikan kebahagiaan dan kenikmatan materi yang dapat mendorong konsumen melakukan kegiatan pembelian sebagai tujuan utama hidup.</w:t>
      </w:r>
    </w:p>
    <w:p w14:paraId="5D597E32" w14:textId="77777777" w:rsidR="009F7CEF" w:rsidRPr="00E46435" w:rsidRDefault="009F7CEF" w:rsidP="009F7CEF">
      <w:pPr>
        <w:ind w:left="284"/>
        <w:jc w:val="both"/>
        <w:rPr>
          <w:rFonts w:ascii="Times New Roman" w:hAnsi="Times New Roman" w:cs="Times New Roman"/>
          <w:shd w:val="clear" w:color="auto" w:fill="FFFFFF"/>
          <w:lang w:val="id-ID"/>
        </w:rPr>
      </w:pPr>
      <w:r w:rsidRPr="00E46435">
        <w:rPr>
          <w:rFonts w:ascii="Times New Roman" w:hAnsi="Times New Roman" w:cs="Times New Roman"/>
          <w:shd w:val="clear" w:color="auto" w:fill="FFFFFF"/>
          <w:lang w:val="id-ID"/>
        </w:rPr>
        <w:t xml:space="preserve">Kontribusi penelitian berkaitan dengan </w:t>
      </w:r>
      <w:r w:rsidRPr="00E46435">
        <w:rPr>
          <w:rFonts w:ascii="Times New Roman" w:hAnsi="Times New Roman" w:cs="Times New Roman"/>
          <w:i/>
          <w:shd w:val="clear" w:color="auto" w:fill="FFFFFF"/>
          <w:lang w:val="id-ID"/>
        </w:rPr>
        <w:t xml:space="preserve">framework </w:t>
      </w:r>
      <w:r w:rsidRPr="00E46435">
        <w:rPr>
          <w:rFonts w:ascii="Times New Roman" w:hAnsi="Times New Roman" w:cs="Times New Roman"/>
          <w:shd w:val="clear" w:color="auto" w:fill="FFFFFF"/>
          <w:lang w:val="id-ID"/>
        </w:rPr>
        <w:t>adalah karena penelitian terdahulu banyak membahas bagaimana mengkaji penetapan teknik pemasaran dengan mendorong konsumen mendiskusikan suatu produk secara online dan menghubungkannya dengan perilaku konsumen dalam memutuskan untuk membeli suatu produk. Sehingga pengukurannya hanya melihat faktor-faktor yang mempengaruhi keputusan pembelian (</w:t>
      </w:r>
      <w:r w:rsidRPr="00E46435">
        <w:rPr>
          <w:rFonts w:ascii="Times New Roman" w:hAnsi="Times New Roman" w:cs="Times New Roman"/>
          <w:shd w:val="clear" w:color="auto" w:fill="FFFFFF"/>
        </w:rPr>
        <w:t>Sholichin &amp; Wisnalmawati 2021).</w:t>
      </w:r>
      <w:r w:rsidRPr="00E46435">
        <w:rPr>
          <w:rFonts w:ascii="Times New Roman" w:hAnsi="Times New Roman" w:cs="Times New Roman"/>
          <w:shd w:val="clear" w:color="auto" w:fill="FFFFFF"/>
          <w:lang w:val="id-ID"/>
        </w:rPr>
        <w:t xml:space="preserve"> </w:t>
      </w:r>
    </w:p>
    <w:p w14:paraId="0EBD90AD" w14:textId="77777777" w:rsidR="00943B4A" w:rsidRDefault="009F7CEF" w:rsidP="00943B4A">
      <w:pPr>
        <w:pStyle w:val="ListParagraph"/>
        <w:ind w:left="284"/>
        <w:jc w:val="both"/>
        <w:rPr>
          <w:rFonts w:ascii="Times New Roman" w:hAnsi="Times New Roman" w:cs="Times New Roman"/>
          <w:shd w:val="clear" w:color="auto" w:fill="FFFFFF"/>
          <w:lang w:val="id-ID"/>
        </w:rPr>
      </w:pPr>
      <w:r w:rsidRPr="00E46435">
        <w:rPr>
          <w:rFonts w:ascii="Times New Roman" w:hAnsi="Times New Roman" w:cs="Times New Roman"/>
          <w:shd w:val="clear" w:color="auto" w:fill="FFFFFF"/>
          <w:lang w:val="id-ID"/>
        </w:rPr>
        <w:t xml:space="preserve">Berbeda dengan penelitian-penelitian sebelumnya peneliti tertarik untuk </w:t>
      </w:r>
      <w:r w:rsidRPr="00E46435">
        <w:rPr>
          <w:rFonts w:ascii="Times New Roman" w:hAnsi="Times New Roman" w:cs="Times New Roman"/>
          <w:shd w:val="clear" w:color="auto" w:fill="FFFFFF"/>
          <w:lang w:val="id-ID"/>
        </w:rPr>
        <w:lastRenderedPageBreak/>
        <w:t xml:space="preserve">meneliti mengenai </w:t>
      </w:r>
      <w:r w:rsidRPr="00E46435">
        <w:rPr>
          <w:rFonts w:ascii="Times New Roman" w:hAnsi="Times New Roman" w:cs="Times New Roman"/>
          <w:i/>
          <w:shd w:val="clear" w:color="auto" w:fill="FFFFFF"/>
          <w:lang w:val="id-ID"/>
        </w:rPr>
        <w:t xml:space="preserve">viral marketing </w:t>
      </w:r>
      <w:r w:rsidRPr="00E46435">
        <w:rPr>
          <w:rFonts w:ascii="Times New Roman" w:hAnsi="Times New Roman" w:cs="Times New Roman"/>
          <w:shd w:val="clear" w:color="auto" w:fill="FFFFFF"/>
          <w:lang w:val="id-ID"/>
        </w:rPr>
        <w:t xml:space="preserve">dan </w:t>
      </w:r>
      <w:r w:rsidRPr="00E46435">
        <w:rPr>
          <w:rFonts w:ascii="Times New Roman" w:hAnsi="Times New Roman" w:cs="Times New Roman"/>
          <w:i/>
          <w:shd w:val="clear" w:color="auto" w:fill="FFFFFF"/>
          <w:lang w:val="id-ID"/>
        </w:rPr>
        <w:t xml:space="preserve">hedonic shopping </w:t>
      </w:r>
      <w:r w:rsidRPr="00E46435">
        <w:rPr>
          <w:rFonts w:ascii="Times New Roman" w:hAnsi="Times New Roman" w:cs="Times New Roman"/>
          <w:shd w:val="clear" w:color="auto" w:fill="FFFFFF"/>
          <w:lang w:val="id-ID"/>
        </w:rPr>
        <w:t xml:space="preserve">terhadap </w:t>
      </w:r>
      <w:r w:rsidRPr="00E46435">
        <w:rPr>
          <w:rFonts w:ascii="Times New Roman" w:hAnsi="Times New Roman" w:cs="Times New Roman"/>
          <w:i/>
          <w:shd w:val="clear" w:color="auto" w:fill="FFFFFF"/>
          <w:lang w:val="id-ID"/>
        </w:rPr>
        <w:t xml:space="preserve">impulsif buying </w:t>
      </w:r>
      <w:r w:rsidRPr="00E46435">
        <w:rPr>
          <w:rFonts w:ascii="Times New Roman" w:hAnsi="Times New Roman" w:cs="Times New Roman"/>
          <w:shd w:val="clear" w:color="auto" w:fill="FFFFFF"/>
          <w:lang w:val="id-ID"/>
        </w:rPr>
        <w:t>karena yang terjadi di masyarakat umum yaitu konsumen akan membeli suatu produk secara spontan ketika produk tersebut tengah ramai diperbincangkan saat itu oleh masyarakat. Tetapi ketika masyarakat sudah merasa bosan dengan produk tersebut maka konsumen tidak akan lagi membeli produk tersebut secara spontan.</w:t>
      </w:r>
    </w:p>
    <w:p w14:paraId="501159EE" w14:textId="77777777" w:rsidR="00943B4A" w:rsidRDefault="00943B4A" w:rsidP="00943B4A">
      <w:pPr>
        <w:pStyle w:val="ListParagraph"/>
        <w:ind w:left="284"/>
        <w:jc w:val="both"/>
        <w:rPr>
          <w:rFonts w:ascii="Times New Roman" w:hAnsi="Times New Roman" w:cs="Times New Roman"/>
          <w:shd w:val="clear" w:color="auto" w:fill="FFFFFF"/>
        </w:rPr>
      </w:pPr>
      <w:r w:rsidRPr="00E46435">
        <w:rPr>
          <w:rFonts w:ascii="Times New Roman" w:hAnsi="Times New Roman" w:cs="Times New Roman"/>
          <w:lang w:val="id-ID"/>
        </w:rPr>
        <w:t xml:space="preserve">Pada dasarnya </w:t>
      </w:r>
      <w:r w:rsidRPr="00E46435">
        <w:rPr>
          <w:rFonts w:ascii="Times New Roman" w:hAnsi="Times New Roman" w:cs="Times New Roman"/>
          <w:i/>
          <w:lang w:val="id-ID"/>
        </w:rPr>
        <w:t xml:space="preserve">viral marketing </w:t>
      </w:r>
      <w:r w:rsidRPr="00E46435">
        <w:rPr>
          <w:rFonts w:ascii="Times New Roman" w:hAnsi="Times New Roman" w:cs="Times New Roman"/>
          <w:lang w:val="id-ID"/>
        </w:rPr>
        <w:t xml:space="preserve">merupakan strategi pemasaran yang saat ini sedang berkembang. Dimana ketika suatu perusahaan membuat konten tentang produk atau barangnya pada media sosial, lalu banyak konsumen menyukai dengan konten tersebut dan mendiskusikan produk tersebut. </w:t>
      </w:r>
      <w:r w:rsidRPr="00E46435">
        <w:rPr>
          <w:rFonts w:ascii="Times New Roman" w:hAnsi="Times New Roman" w:cs="Times New Roman"/>
          <w:i/>
        </w:rPr>
        <w:t>Viral marketing</w:t>
      </w:r>
      <w:r w:rsidRPr="00E46435">
        <w:rPr>
          <w:rFonts w:ascii="Times New Roman" w:hAnsi="Times New Roman" w:cs="Times New Roman"/>
        </w:rPr>
        <w:t xml:space="preserve"> dapat mempromosikan penyebaran pesan pemasaran secara eksponensial segmen ceruk pada skala yang tak tertandingi oleh pemasaran tradisional bahkan jutaan dolar kampanye (</w:t>
      </w:r>
      <w:r w:rsidRPr="00E46435">
        <w:rPr>
          <w:rFonts w:ascii="Times New Roman" w:hAnsi="Times New Roman" w:cs="Times New Roman"/>
          <w:shd w:val="clear" w:color="auto" w:fill="FFFFFF"/>
        </w:rPr>
        <w:t xml:space="preserve">Rollins </w:t>
      </w:r>
      <w:r w:rsidRPr="00E46435">
        <w:rPr>
          <w:rFonts w:ascii="Times New Roman" w:hAnsi="Times New Roman" w:cs="Times New Roman"/>
          <w:i/>
          <w:iCs/>
          <w:shd w:val="clear" w:color="auto" w:fill="FFFFFF"/>
        </w:rPr>
        <w:t xml:space="preserve">et al </w:t>
      </w:r>
      <w:r w:rsidRPr="00E46435">
        <w:rPr>
          <w:rFonts w:ascii="Times New Roman" w:hAnsi="Times New Roman" w:cs="Times New Roman"/>
          <w:shd w:val="clear" w:color="auto" w:fill="FFFFFF"/>
        </w:rPr>
        <w:t xml:space="preserve"> 2014: 2). </w:t>
      </w:r>
      <w:r w:rsidRPr="00943B4A">
        <w:rPr>
          <w:rFonts w:ascii="Times New Roman" w:hAnsi="Times New Roman" w:cs="Times New Roman"/>
          <w:i/>
          <w:iCs/>
          <w:shd w:val="clear" w:color="auto" w:fill="FFFFFF"/>
        </w:rPr>
        <w:t>Viral marketing</w:t>
      </w:r>
      <w:r w:rsidRPr="00943B4A">
        <w:rPr>
          <w:rFonts w:ascii="Times New Roman" w:hAnsi="Times New Roman" w:cs="Times New Roman"/>
          <w:shd w:val="clear" w:color="auto" w:fill="FFFFFF"/>
        </w:rPr>
        <w:t xml:space="preserve"> dapat diartikan sebagai taktik menciptakan suatu proses di mana orang yang berminat dapat saling memasarkan (Miller &amp; Lammas 2010: 3).</w:t>
      </w:r>
      <w:r>
        <w:rPr>
          <w:rFonts w:ascii="Times New Roman" w:hAnsi="Times New Roman" w:cs="Times New Roman"/>
          <w:shd w:val="clear" w:color="auto" w:fill="FFFFFF"/>
        </w:rPr>
        <w:t xml:space="preserve"> </w:t>
      </w:r>
    </w:p>
    <w:p w14:paraId="5ABC87B9" w14:textId="42A430A5" w:rsidR="00943B4A" w:rsidRPr="00943B4A" w:rsidRDefault="00943B4A" w:rsidP="00943B4A">
      <w:pPr>
        <w:pStyle w:val="ListParagraph"/>
        <w:ind w:left="284"/>
        <w:jc w:val="both"/>
        <w:rPr>
          <w:rFonts w:ascii="Times New Roman" w:hAnsi="Times New Roman" w:cs="Times New Roman"/>
          <w:shd w:val="clear" w:color="auto" w:fill="FFFFFF"/>
        </w:rPr>
      </w:pPr>
      <w:r>
        <w:rPr>
          <w:rFonts w:ascii="Times New Roman" w:hAnsi="Times New Roman" w:cs="Times New Roman"/>
          <w:i/>
          <w:lang w:val="en-US"/>
        </w:rPr>
        <w:t>H</w:t>
      </w:r>
      <w:r w:rsidRPr="00E46435">
        <w:rPr>
          <w:rFonts w:ascii="Times New Roman" w:hAnsi="Times New Roman" w:cs="Times New Roman"/>
          <w:i/>
          <w:lang w:val="id-ID"/>
        </w:rPr>
        <w:t xml:space="preserve">edonic shopping </w:t>
      </w:r>
      <w:r w:rsidRPr="00E46435">
        <w:rPr>
          <w:rFonts w:ascii="Times New Roman" w:hAnsi="Times New Roman" w:cs="Times New Roman"/>
          <w:lang w:val="id-ID"/>
        </w:rPr>
        <w:t xml:space="preserve">merupakan nilai bahagia yang mucul dari diri seseorang karena berbelanja dapat menghilangkan rasa lelah dari berbagai aktivitas sehari-hari. Perilaku ini memberikan perasaan yang kuat dan pengalaman bagi konsumen berupa kesenangan dan kegembiraan sehingga terbentuk nilai hedonik (Paramitha dkk 2022). Perilaku hedonik biasanya terjadi ketika seseorang merasa bosan sehingga ia akan mencari kesenangan berupa berbelanja. </w:t>
      </w:r>
    </w:p>
    <w:p w14:paraId="28B04EDE" w14:textId="77777777" w:rsidR="00943B4A" w:rsidRDefault="00943B4A" w:rsidP="00943B4A">
      <w:pPr>
        <w:pStyle w:val="ListParagraph"/>
        <w:ind w:left="284"/>
        <w:jc w:val="both"/>
        <w:rPr>
          <w:rFonts w:ascii="Times New Roman" w:hAnsi="Times New Roman" w:cs="Times New Roman"/>
          <w:lang w:val="id-ID"/>
        </w:rPr>
      </w:pPr>
      <w:r w:rsidRPr="00E46435">
        <w:rPr>
          <w:rFonts w:ascii="Times New Roman" w:hAnsi="Times New Roman" w:cs="Times New Roman"/>
          <w:lang w:val="id-ID"/>
        </w:rPr>
        <w:t xml:space="preserve">Andani &amp; Wahyono (2018) mengatakan bahwa mereka yang memiliki banyak kebutuhan dan keinginan yang dapat dipuaskan dengan berbelanja, kebutuhan mereka seperti kebutuhan sosial interaksi saat berbelanja, kebutuhan baru hal-hal </w:t>
      </w:r>
      <w:r w:rsidRPr="00E46435">
        <w:rPr>
          <w:rFonts w:ascii="Times New Roman" w:hAnsi="Times New Roman" w:cs="Times New Roman"/>
          <w:lang w:val="id-ID"/>
        </w:rPr>
        <w:t>dan kebutuhan untuk bersenang-senang disebut sebagai motif hedonis.</w:t>
      </w:r>
    </w:p>
    <w:p w14:paraId="783FC3B8" w14:textId="686FEBA7" w:rsidR="00943B4A" w:rsidRPr="00E46435" w:rsidRDefault="00943B4A" w:rsidP="00943B4A">
      <w:pPr>
        <w:pStyle w:val="ListParagraph"/>
        <w:ind w:left="284"/>
        <w:jc w:val="both"/>
        <w:rPr>
          <w:rFonts w:ascii="Times New Roman" w:hAnsi="Times New Roman" w:cs="Times New Roman"/>
          <w:lang w:val="id-ID"/>
        </w:rPr>
      </w:pPr>
      <w:r w:rsidRPr="00E46435">
        <w:rPr>
          <w:rFonts w:ascii="Times New Roman" w:hAnsi="Times New Roman" w:cs="Times New Roman"/>
          <w:lang w:val="id-ID"/>
        </w:rPr>
        <w:t xml:space="preserve">Pembelian secara impulsif merupakan pembelian yang dilakukan secara tiba-tiba. Menurut Paramitha dkk (2022) Pembelian impulsif dapat diartikan sebagai perilaku pembelian yang tidak direncanakan dan tanpa pertimbangan sebelumnya dan mengutamakan emosional daripada rasionalitas untuk membeli suatu produk atau barang. Perilaku ini biasanya terjadi karena penjual memberikan penawaran yang sangat menarik sehingga konsumen akan tertarik untuk membeli produk saat itu juga. </w:t>
      </w:r>
    </w:p>
    <w:p w14:paraId="65EBA21A" w14:textId="414465DA" w:rsidR="00943B4A" w:rsidRPr="00943B4A" w:rsidRDefault="00943B4A" w:rsidP="00943B4A">
      <w:pPr>
        <w:pStyle w:val="ListParagraph"/>
        <w:ind w:left="284"/>
        <w:jc w:val="both"/>
        <w:rPr>
          <w:rFonts w:ascii="Times New Roman" w:hAnsi="Times New Roman" w:cs="Times New Roman"/>
          <w:shd w:val="clear" w:color="auto" w:fill="FFFFFF"/>
          <w:lang w:val="id-ID"/>
        </w:rPr>
      </w:pPr>
      <w:r w:rsidRPr="00E46435">
        <w:rPr>
          <w:rFonts w:ascii="Times New Roman" w:hAnsi="Times New Roman" w:cs="Times New Roman"/>
          <w:lang w:val="id-ID"/>
        </w:rPr>
        <w:t xml:space="preserve">Menurut Ahmed </w:t>
      </w:r>
      <w:r w:rsidRPr="00E46435">
        <w:rPr>
          <w:rFonts w:ascii="Times New Roman" w:hAnsi="Times New Roman" w:cs="Times New Roman"/>
          <w:i/>
          <w:lang w:val="id-ID"/>
        </w:rPr>
        <w:t xml:space="preserve">et al </w:t>
      </w:r>
      <w:r w:rsidRPr="00E46435">
        <w:rPr>
          <w:rFonts w:ascii="Times New Roman" w:hAnsi="Times New Roman" w:cs="Times New Roman"/>
          <w:lang w:val="id-ID"/>
        </w:rPr>
        <w:t>(2020) pembelian impulsif adalah perilaku yang mendorong konsumen untuk melakukan keputusan membeli sesuatu yang tidak tergantung pada proses pemikiran yang mendalam.</w:t>
      </w:r>
    </w:p>
    <w:p w14:paraId="24EB019F" w14:textId="77777777" w:rsidR="00C35AB1" w:rsidRPr="002E01D8" w:rsidRDefault="00C35AB1" w:rsidP="00203F2F">
      <w:pPr>
        <w:pStyle w:val="ListParagraph"/>
        <w:ind w:left="284"/>
        <w:jc w:val="both"/>
        <w:rPr>
          <w:rFonts w:ascii="Times New Roman" w:hAnsi="Times New Roman" w:cs="Times New Roman"/>
          <w:b/>
          <w:bCs/>
        </w:rPr>
      </w:pPr>
    </w:p>
    <w:p w14:paraId="7C8DDC49" w14:textId="66A9E4FC" w:rsidR="009233FE" w:rsidRPr="002E01D8" w:rsidRDefault="00503D8D" w:rsidP="0080015A">
      <w:pPr>
        <w:pStyle w:val="ListParagraph"/>
        <w:numPr>
          <w:ilvl w:val="0"/>
          <w:numId w:val="1"/>
        </w:numPr>
        <w:ind w:left="284" w:hanging="218"/>
        <w:jc w:val="both"/>
        <w:rPr>
          <w:rFonts w:ascii="Times New Roman" w:hAnsi="Times New Roman" w:cs="Times New Roman"/>
          <w:b/>
          <w:bCs/>
        </w:rPr>
      </w:pPr>
      <w:r w:rsidRPr="002E01D8">
        <w:rPr>
          <w:rFonts w:ascii="Times New Roman" w:hAnsi="Times New Roman" w:cs="Times New Roman"/>
          <w:b/>
          <w:bCs/>
        </w:rPr>
        <w:t>METODE PENELITIAN</w:t>
      </w:r>
    </w:p>
    <w:p w14:paraId="1EC2888B" w14:textId="1E4A399C" w:rsidR="00C35AB1" w:rsidRPr="009F7CEF" w:rsidRDefault="009F7CEF" w:rsidP="009F7CEF">
      <w:pPr>
        <w:pStyle w:val="ListParagraph"/>
        <w:spacing w:before="240"/>
        <w:ind w:left="284"/>
        <w:jc w:val="both"/>
        <w:rPr>
          <w:rFonts w:ascii="Times New Roman" w:hAnsi="Times New Roman" w:cs="Times New Roman"/>
          <w:lang w:val="en-US"/>
        </w:rPr>
      </w:pPr>
      <w:r w:rsidRPr="00E46435">
        <w:rPr>
          <w:rFonts w:ascii="Times New Roman" w:hAnsi="Times New Roman" w:cs="Times New Roman"/>
          <w:lang w:val="id-ID"/>
        </w:rPr>
        <w:t>Penelitian ini menggunakan pendekatan kuantitatif, dengan rancangan deskriptif, jadi penelitian ini menggunakan rancangan penelitian deskriptif kuantitatif.</w:t>
      </w:r>
      <w:r>
        <w:rPr>
          <w:rFonts w:ascii="Times New Roman" w:hAnsi="Times New Roman" w:cs="Times New Roman"/>
          <w:lang w:val="en-US"/>
        </w:rPr>
        <w:t xml:space="preserve"> </w:t>
      </w:r>
      <w:r w:rsidRPr="00E46435">
        <w:rPr>
          <w:rFonts w:ascii="Times New Roman" w:hAnsi="Times New Roman" w:cs="Times New Roman"/>
        </w:rPr>
        <w:t xml:space="preserve">Populasi dalam penelitian ini adalah </w:t>
      </w:r>
      <w:r w:rsidRPr="00E46435">
        <w:rPr>
          <w:rFonts w:ascii="Times New Roman" w:hAnsi="Times New Roman" w:cs="Times New Roman"/>
          <w:lang w:val="id-ID"/>
        </w:rPr>
        <w:t xml:space="preserve">pengguna </w:t>
      </w:r>
      <w:r w:rsidRPr="00E46435">
        <w:rPr>
          <w:rFonts w:ascii="Times New Roman" w:hAnsi="Times New Roman" w:cs="Times New Roman"/>
          <w:i/>
          <w:lang w:val="id-ID"/>
        </w:rPr>
        <w:t xml:space="preserve">platform </w:t>
      </w:r>
      <w:r w:rsidRPr="00E46435">
        <w:rPr>
          <w:rFonts w:ascii="Times New Roman" w:hAnsi="Times New Roman" w:cs="Times New Roman"/>
          <w:lang w:val="id-ID"/>
        </w:rPr>
        <w:t>shopee di Kota Metro</w:t>
      </w:r>
      <w:r w:rsidRPr="00E46435">
        <w:rPr>
          <w:rFonts w:ascii="Times New Roman" w:hAnsi="Times New Roman" w:cs="Times New Roman"/>
        </w:rPr>
        <w:t>.</w:t>
      </w:r>
      <w:r>
        <w:rPr>
          <w:rFonts w:ascii="Times New Roman" w:hAnsi="Times New Roman" w:cs="Times New Roman"/>
        </w:rPr>
        <w:t xml:space="preserve"> </w:t>
      </w:r>
      <w:r w:rsidRPr="00E46435">
        <w:rPr>
          <w:rFonts w:ascii="Times New Roman" w:hAnsi="Times New Roman" w:cs="Times New Roman"/>
        </w:rPr>
        <w:t xml:space="preserve">Sampel yang dijadikan responden dalam penelitian ini adalah </w:t>
      </w:r>
      <w:r w:rsidRPr="00E46435">
        <w:rPr>
          <w:rFonts w:ascii="Times New Roman" w:hAnsi="Times New Roman" w:cs="Times New Roman"/>
          <w:lang w:val="id-ID"/>
        </w:rPr>
        <w:t xml:space="preserve">pengguna </w:t>
      </w:r>
      <w:r w:rsidRPr="00E46435">
        <w:rPr>
          <w:rFonts w:ascii="Times New Roman" w:hAnsi="Times New Roman" w:cs="Times New Roman"/>
          <w:i/>
          <w:lang w:val="id-ID"/>
        </w:rPr>
        <w:t xml:space="preserve">platform </w:t>
      </w:r>
      <w:r w:rsidRPr="00E46435">
        <w:rPr>
          <w:rFonts w:ascii="Times New Roman" w:hAnsi="Times New Roman" w:cs="Times New Roman"/>
          <w:lang w:val="id-ID"/>
        </w:rPr>
        <w:t>shopee di Kota Metro</w:t>
      </w:r>
      <w:r w:rsidRPr="00E46435">
        <w:rPr>
          <w:rFonts w:ascii="Times New Roman" w:hAnsi="Times New Roman" w:cs="Times New Roman"/>
        </w:rPr>
        <w:t xml:space="preserve">. </w:t>
      </w:r>
      <w:r w:rsidRPr="00E46435">
        <w:rPr>
          <w:rFonts w:ascii="Times New Roman" w:eastAsia="Times New Roman" w:hAnsi="Times New Roman" w:cs="Times New Roman"/>
          <w:lang w:eastAsia="id-ID"/>
        </w:rPr>
        <w:t>Menurut Setyo (2017:759) bahwa apabila ukuran sampel terlalu besar, maka metode menjadi sangat sensitif sehingga sulit untuk mendapatkan ukuran-ukuran yang baik. Sehingga disarankan bahwa ukuran sampel minimum adalah 5-10 observasi untuk setiap parameter yang diestimasi. Pada penelitian ini jumlah sampel sebanyak 1</w:t>
      </w:r>
      <w:r w:rsidRPr="00E46435">
        <w:rPr>
          <w:rFonts w:ascii="Times New Roman" w:eastAsia="Times New Roman" w:hAnsi="Times New Roman" w:cs="Times New Roman"/>
          <w:lang w:val="id-ID" w:eastAsia="id-ID"/>
        </w:rPr>
        <w:t>2</w:t>
      </w:r>
      <w:r w:rsidRPr="00E46435">
        <w:rPr>
          <w:rFonts w:ascii="Times New Roman" w:eastAsia="Times New Roman" w:hAnsi="Times New Roman" w:cs="Times New Roman"/>
          <w:lang w:eastAsia="id-ID"/>
        </w:rPr>
        <w:t xml:space="preserve">0 orang yang berasal dari </w:t>
      </w:r>
      <w:r w:rsidRPr="00E46435">
        <w:rPr>
          <w:rFonts w:ascii="Times New Roman" w:hAnsi="Times New Roman" w:cs="Times New Roman"/>
          <w:lang w:val="id-ID"/>
        </w:rPr>
        <w:t xml:space="preserve">pengguna </w:t>
      </w:r>
      <w:r w:rsidRPr="00E46435">
        <w:rPr>
          <w:rFonts w:ascii="Times New Roman" w:hAnsi="Times New Roman" w:cs="Times New Roman"/>
          <w:i/>
          <w:lang w:val="id-ID"/>
        </w:rPr>
        <w:t xml:space="preserve">platform </w:t>
      </w:r>
      <w:r w:rsidRPr="00E46435">
        <w:rPr>
          <w:rFonts w:ascii="Times New Roman" w:hAnsi="Times New Roman" w:cs="Times New Roman"/>
          <w:lang w:val="id-ID"/>
        </w:rPr>
        <w:t>shopee di Kota Metro</w:t>
      </w:r>
      <w:r w:rsidRPr="00E46435">
        <w:rPr>
          <w:rFonts w:ascii="Times New Roman" w:eastAsia="Times New Roman" w:hAnsi="Times New Roman" w:cs="Times New Roman"/>
          <w:lang w:eastAsia="id-ID"/>
        </w:rPr>
        <w:t>.</w:t>
      </w:r>
      <w:r>
        <w:rPr>
          <w:rFonts w:ascii="Times New Roman" w:eastAsia="Times New Roman" w:hAnsi="Times New Roman" w:cs="Times New Roman"/>
          <w:lang w:eastAsia="id-ID"/>
        </w:rPr>
        <w:t xml:space="preserve"> Pada penelitian ini pengujian menggunakan pengujian persyaratan instrument yang terdiri dari uji validitas dan uji reliabilitas serta uji persyaratan analisis </w:t>
      </w:r>
      <w:r>
        <w:rPr>
          <w:rFonts w:ascii="Times New Roman" w:eastAsia="Times New Roman" w:hAnsi="Times New Roman" w:cs="Times New Roman"/>
          <w:lang w:eastAsia="id-ID"/>
        </w:rPr>
        <w:lastRenderedPageBreak/>
        <w:t xml:space="preserve">menggunakan uji normalitas dan uji homogenitas. Uji hipotesis menggunakan </w:t>
      </w:r>
      <w:r>
        <w:rPr>
          <w:rFonts w:ascii="Times New Roman" w:eastAsia="Times New Roman" w:hAnsi="Times New Roman" w:cs="Times New Roman"/>
          <w:i/>
          <w:iCs/>
          <w:lang w:eastAsia="id-ID"/>
        </w:rPr>
        <w:t xml:space="preserve">Structural Equation Modeling </w:t>
      </w:r>
      <w:r>
        <w:rPr>
          <w:rFonts w:ascii="Times New Roman" w:eastAsia="Times New Roman" w:hAnsi="Times New Roman" w:cs="Times New Roman"/>
          <w:lang w:eastAsia="id-ID"/>
        </w:rPr>
        <w:t>(SEM) dengan aplikasi LISREL.</w:t>
      </w:r>
    </w:p>
    <w:p w14:paraId="3947E2B9" w14:textId="77777777" w:rsidR="008F7E25" w:rsidRDefault="008F7E25" w:rsidP="00C35AB1">
      <w:pPr>
        <w:pStyle w:val="ListParagraph"/>
        <w:ind w:left="284"/>
        <w:jc w:val="both"/>
        <w:rPr>
          <w:rFonts w:ascii="Times New Roman" w:hAnsi="Times New Roman" w:cs="Times New Roman"/>
        </w:rPr>
      </w:pPr>
    </w:p>
    <w:p w14:paraId="32AFD1D9" w14:textId="2FC323B2" w:rsidR="00503D8D" w:rsidRPr="009D0E3C" w:rsidRDefault="005A59F5" w:rsidP="0080015A">
      <w:pPr>
        <w:pStyle w:val="ListParagraph"/>
        <w:numPr>
          <w:ilvl w:val="0"/>
          <w:numId w:val="1"/>
        </w:numPr>
        <w:ind w:left="284" w:hanging="218"/>
        <w:jc w:val="both"/>
        <w:rPr>
          <w:rFonts w:ascii="Times New Roman" w:hAnsi="Times New Roman" w:cs="Times New Roman"/>
          <w:b/>
          <w:bCs/>
        </w:rPr>
      </w:pPr>
      <w:r w:rsidRPr="009D0E3C">
        <w:rPr>
          <w:rFonts w:ascii="Times New Roman" w:hAnsi="Times New Roman" w:cs="Times New Roman"/>
          <w:b/>
          <w:bCs/>
        </w:rPr>
        <w:t>HASIL DAN PEMBAHASAN</w:t>
      </w:r>
    </w:p>
    <w:p w14:paraId="3F673D0E" w14:textId="44349BB8" w:rsidR="00406B1C" w:rsidRDefault="009F7CEF" w:rsidP="009F7CEF">
      <w:pPr>
        <w:ind w:left="284"/>
        <w:jc w:val="both"/>
        <w:rPr>
          <w:rFonts w:ascii="Times New Roman" w:hAnsi="Times New Roman" w:cs="Times New Roman"/>
          <w:b/>
          <w:bCs/>
        </w:rPr>
      </w:pPr>
      <w:r>
        <w:rPr>
          <w:rFonts w:ascii="Times New Roman" w:hAnsi="Times New Roman" w:cs="Times New Roman"/>
          <w:b/>
          <w:bCs/>
        </w:rPr>
        <w:t>Pengujian Persyaratan Analisis</w:t>
      </w:r>
    </w:p>
    <w:p w14:paraId="3146AA87" w14:textId="7DFE6670" w:rsidR="009F7CEF" w:rsidRDefault="009F7CEF" w:rsidP="009F7CEF">
      <w:pPr>
        <w:ind w:left="284"/>
        <w:jc w:val="both"/>
        <w:rPr>
          <w:rFonts w:ascii="Times New Roman" w:hAnsi="Times New Roman" w:cs="Times New Roman"/>
          <w:b/>
          <w:bCs/>
        </w:rPr>
      </w:pPr>
      <w:r>
        <w:rPr>
          <w:rFonts w:ascii="Times New Roman" w:hAnsi="Times New Roman" w:cs="Times New Roman"/>
          <w:b/>
          <w:bCs/>
        </w:rPr>
        <w:t xml:space="preserve">Uji Normalitas </w:t>
      </w:r>
    </w:p>
    <w:p w14:paraId="0ECE7564" w14:textId="77777777" w:rsidR="00943B4A" w:rsidRDefault="009F7CEF" w:rsidP="009F7CEF">
      <w:pPr>
        <w:ind w:left="284"/>
        <w:jc w:val="both"/>
        <w:rPr>
          <w:rFonts w:ascii="Times New Roman" w:hAnsi="Times New Roman" w:cs="Times New Roman"/>
          <w:lang w:val="id-ID"/>
        </w:rPr>
        <w:sectPr w:rsidR="00943B4A" w:rsidSect="00943B4A">
          <w:type w:val="continuous"/>
          <w:pgSz w:w="12240" w:h="15840" w:code="1"/>
          <w:pgMar w:top="1440" w:right="1440" w:bottom="1440" w:left="1440" w:header="708" w:footer="708" w:gutter="0"/>
          <w:cols w:num="2" w:space="708"/>
          <w:docGrid w:linePitch="360"/>
        </w:sectPr>
      </w:pPr>
      <w:r>
        <w:rPr>
          <w:rFonts w:ascii="Times New Roman" w:hAnsi="Times New Roman" w:cs="Times New Roman"/>
          <w:lang w:val="id-ID"/>
        </w:rPr>
        <w:t>Uji normalitas data memiliki tujuan untuk mengetahui sebaran data  berdistribusi normal atau berdistribusi tidak normal.</w:t>
      </w:r>
    </w:p>
    <w:p w14:paraId="3374AF4B" w14:textId="6DA71CB6" w:rsidR="009F7CEF" w:rsidRDefault="009F7CEF" w:rsidP="009F7CEF">
      <w:pPr>
        <w:ind w:left="284"/>
        <w:jc w:val="both"/>
        <w:rPr>
          <w:rFonts w:ascii="Times New Roman" w:hAnsi="Times New Roman" w:cs="Times New Roman"/>
          <w:lang w:val="id-ID"/>
        </w:rPr>
      </w:pPr>
    </w:p>
    <w:p w14:paraId="3FDE0C98" w14:textId="77777777" w:rsidR="009F7CEF" w:rsidRPr="00741BA4" w:rsidRDefault="009F7CEF" w:rsidP="009F7CEF">
      <w:pPr>
        <w:pStyle w:val="Caption"/>
        <w:keepNext/>
        <w:spacing w:after="0"/>
        <w:jc w:val="center"/>
        <w:rPr>
          <w:rFonts w:ascii="Times New Roman" w:hAnsi="Times New Roman" w:cs="Times New Roman"/>
          <w:color w:val="auto"/>
          <w:sz w:val="24"/>
          <w:szCs w:val="24"/>
          <w:lang w:val="id-ID"/>
        </w:rPr>
      </w:pPr>
      <w:r w:rsidRPr="00741BA4">
        <w:rPr>
          <w:rFonts w:ascii="Times New Roman" w:hAnsi="Times New Roman" w:cs="Times New Roman"/>
          <w:color w:val="auto"/>
          <w:sz w:val="24"/>
          <w:szCs w:val="24"/>
        </w:rPr>
        <w:t xml:space="preserve">Tabel </w:t>
      </w:r>
      <w:r w:rsidRPr="00741BA4">
        <w:rPr>
          <w:rFonts w:ascii="Times New Roman" w:hAnsi="Times New Roman" w:cs="Times New Roman"/>
          <w:color w:val="auto"/>
          <w:sz w:val="24"/>
          <w:szCs w:val="24"/>
        </w:rPr>
        <w:fldChar w:fldCharType="begin"/>
      </w:r>
      <w:r w:rsidRPr="00741BA4">
        <w:rPr>
          <w:rFonts w:ascii="Times New Roman" w:hAnsi="Times New Roman" w:cs="Times New Roman"/>
          <w:color w:val="auto"/>
          <w:sz w:val="24"/>
          <w:szCs w:val="24"/>
        </w:rPr>
        <w:instrText xml:space="preserve"> SEQ Tabel \* ARABIC </w:instrText>
      </w:r>
      <w:r w:rsidRPr="00741BA4">
        <w:rPr>
          <w:rFonts w:ascii="Times New Roman" w:hAnsi="Times New Roman" w:cs="Times New Roman"/>
          <w:color w:val="auto"/>
          <w:sz w:val="24"/>
          <w:szCs w:val="24"/>
        </w:rPr>
        <w:fldChar w:fldCharType="separate"/>
      </w:r>
      <w:r>
        <w:rPr>
          <w:rFonts w:ascii="Times New Roman" w:hAnsi="Times New Roman" w:cs="Times New Roman"/>
          <w:noProof/>
          <w:color w:val="auto"/>
          <w:sz w:val="24"/>
          <w:szCs w:val="24"/>
        </w:rPr>
        <w:t>1</w:t>
      </w:r>
      <w:r w:rsidRPr="00741BA4">
        <w:rPr>
          <w:rFonts w:ascii="Times New Roman" w:hAnsi="Times New Roman" w:cs="Times New Roman"/>
          <w:color w:val="auto"/>
          <w:sz w:val="24"/>
          <w:szCs w:val="24"/>
        </w:rPr>
        <w:fldChar w:fldCharType="end"/>
      </w:r>
      <w:r>
        <w:rPr>
          <w:rFonts w:ascii="Times New Roman" w:hAnsi="Times New Roman" w:cs="Times New Roman"/>
          <w:color w:val="auto"/>
          <w:sz w:val="24"/>
          <w:szCs w:val="24"/>
          <w:lang w:val="id-ID"/>
        </w:rPr>
        <w:t xml:space="preserve"> Hasil Uji Normalitas</w:t>
      </w:r>
    </w:p>
    <w:tbl>
      <w:tblPr>
        <w:tblStyle w:val="TableGrid"/>
        <w:tblW w:w="0" w:type="auto"/>
        <w:jc w:val="center"/>
        <w:tblLook w:val="04A0" w:firstRow="1" w:lastRow="0" w:firstColumn="1" w:lastColumn="0" w:noHBand="0" w:noVBand="1"/>
      </w:tblPr>
      <w:tblGrid>
        <w:gridCol w:w="1668"/>
        <w:gridCol w:w="1417"/>
        <w:gridCol w:w="1701"/>
        <w:gridCol w:w="2394"/>
      </w:tblGrid>
      <w:tr w:rsidR="009F7CEF" w14:paraId="4C93BCD7" w14:textId="77777777" w:rsidTr="00FF4269">
        <w:trPr>
          <w:jc w:val="center"/>
        </w:trPr>
        <w:tc>
          <w:tcPr>
            <w:tcW w:w="1668" w:type="dxa"/>
          </w:tcPr>
          <w:p w14:paraId="44960AD8" w14:textId="77777777" w:rsidR="009F7CEF" w:rsidRDefault="009F7CEF" w:rsidP="00FF4269">
            <w:pPr>
              <w:jc w:val="center"/>
              <w:rPr>
                <w:rFonts w:ascii="Times New Roman" w:hAnsi="Times New Roman" w:cs="Times New Roman"/>
                <w:sz w:val="24"/>
                <w:szCs w:val="24"/>
                <w:lang w:val="id-ID"/>
              </w:rPr>
            </w:pPr>
            <w:r>
              <w:rPr>
                <w:rFonts w:ascii="Times New Roman" w:hAnsi="Times New Roman" w:cs="Times New Roman"/>
                <w:sz w:val="24"/>
                <w:szCs w:val="24"/>
                <w:lang w:val="id-ID"/>
              </w:rPr>
              <w:t>Variabel</w:t>
            </w:r>
          </w:p>
        </w:tc>
        <w:tc>
          <w:tcPr>
            <w:tcW w:w="1417" w:type="dxa"/>
          </w:tcPr>
          <w:p w14:paraId="4B2AE253" w14:textId="77777777" w:rsidR="009F7CEF" w:rsidRDefault="009F7CEF" w:rsidP="00FF4269">
            <w:pPr>
              <w:jc w:val="center"/>
              <w:rPr>
                <w:rFonts w:ascii="Times New Roman" w:hAnsi="Times New Roman" w:cs="Times New Roman"/>
                <w:sz w:val="24"/>
                <w:szCs w:val="24"/>
                <w:lang w:val="id-ID"/>
              </w:rPr>
            </w:pPr>
            <w:r>
              <w:rPr>
                <w:rFonts w:ascii="Times New Roman" w:hAnsi="Times New Roman" w:cs="Times New Roman"/>
                <w:sz w:val="24"/>
                <w:szCs w:val="24"/>
                <w:lang w:val="id-ID"/>
              </w:rPr>
              <w:t>Nilai α</w:t>
            </w:r>
          </w:p>
        </w:tc>
        <w:tc>
          <w:tcPr>
            <w:tcW w:w="1701" w:type="dxa"/>
          </w:tcPr>
          <w:p w14:paraId="47396C88" w14:textId="77777777" w:rsidR="009F7CEF" w:rsidRDefault="009F7CEF" w:rsidP="00FF4269">
            <w:pPr>
              <w:jc w:val="center"/>
              <w:rPr>
                <w:rFonts w:ascii="Times New Roman" w:hAnsi="Times New Roman" w:cs="Times New Roman"/>
                <w:sz w:val="24"/>
                <w:szCs w:val="24"/>
                <w:lang w:val="id-ID"/>
              </w:rPr>
            </w:pPr>
            <w:r>
              <w:rPr>
                <w:rFonts w:ascii="Times New Roman" w:hAnsi="Times New Roman" w:cs="Times New Roman"/>
                <w:sz w:val="24"/>
                <w:szCs w:val="24"/>
                <w:lang w:val="id-ID"/>
              </w:rPr>
              <w:t>Nilai Sig.</w:t>
            </w:r>
          </w:p>
        </w:tc>
        <w:tc>
          <w:tcPr>
            <w:tcW w:w="2394" w:type="dxa"/>
          </w:tcPr>
          <w:p w14:paraId="01058A35" w14:textId="77777777" w:rsidR="009F7CEF" w:rsidRDefault="009F7CEF" w:rsidP="00FF4269">
            <w:pPr>
              <w:jc w:val="center"/>
              <w:rPr>
                <w:rFonts w:ascii="Times New Roman" w:hAnsi="Times New Roman" w:cs="Times New Roman"/>
                <w:sz w:val="24"/>
                <w:szCs w:val="24"/>
                <w:lang w:val="id-ID"/>
              </w:rPr>
            </w:pPr>
            <w:r>
              <w:rPr>
                <w:rFonts w:ascii="Times New Roman" w:hAnsi="Times New Roman" w:cs="Times New Roman"/>
                <w:sz w:val="24"/>
                <w:szCs w:val="24"/>
                <w:lang w:val="id-ID"/>
              </w:rPr>
              <w:t>Kesimpulam</w:t>
            </w:r>
          </w:p>
        </w:tc>
      </w:tr>
      <w:tr w:rsidR="009F7CEF" w14:paraId="7A17B37F" w14:textId="77777777" w:rsidTr="00FF4269">
        <w:trPr>
          <w:jc w:val="center"/>
        </w:trPr>
        <w:tc>
          <w:tcPr>
            <w:tcW w:w="1668" w:type="dxa"/>
          </w:tcPr>
          <w:p w14:paraId="5AC056AD" w14:textId="77777777" w:rsidR="009F7CEF" w:rsidRPr="00523A2E" w:rsidRDefault="009F7CEF" w:rsidP="00FF4269">
            <w:pPr>
              <w:jc w:val="center"/>
              <w:rPr>
                <w:rFonts w:ascii="Times New Roman" w:hAnsi="Times New Roman" w:cs="Times New Roman"/>
                <w:sz w:val="24"/>
                <w:szCs w:val="24"/>
                <w:vertAlign w:val="subscript"/>
                <w:lang w:val="id-ID"/>
              </w:rPr>
            </w:pPr>
            <w:r>
              <w:rPr>
                <w:rFonts w:ascii="Times New Roman" w:hAnsi="Times New Roman" w:cs="Times New Roman"/>
                <w:sz w:val="24"/>
                <w:szCs w:val="24"/>
                <w:lang w:val="id-ID"/>
              </w:rPr>
              <w:t>ξ</w:t>
            </w:r>
            <w:r>
              <w:rPr>
                <w:rFonts w:ascii="Times New Roman" w:hAnsi="Times New Roman" w:cs="Times New Roman"/>
                <w:sz w:val="24"/>
                <w:szCs w:val="24"/>
                <w:vertAlign w:val="subscript"/>
                <w:lang w:val="id-ID"/>
              </w:rPr>
              <w:t>1</w:t>
            </w:r>
          </w:p>
        </w:tc>
        <w:tc>
          <w:tcPr>
            <w:tcW w:w="1417" w:type="dxa"/>
          </w:tcPr>
          <w:p w14:paraId="1FCA1699" w14:textId="77777777" w:rsidR="009F7CEF" w:rsidRDefault="009F7CEF" w:rsidP="00FF4269">
            <w:pPr>
              <w:jc w:val="center"/>
              <w:rPr>
                <w:rFonts w:ascii="Times New Roman" w:hAnsi="Times New Roman" w:cs="Times New Roman"/>
                <w:sz w:val="24"/>
                <w:szCs w:val="24"/>
                <w:lang w:val="id-ID"/>
              </w:rPr>
            </w:pPr>
            <w:r>
              <w:rPr>
                <w:rFonts w:ascii="Times New Roman" w:hAnsi="Times New Roman" w:cs="Times New Roman"/>
                <w:sz w:val="24"/>
                <w:szCs w:val="24"/>
                <w:lang w:val="id-ID"/>
              </w:rPr>
              <w:t>0,05</w:t>
            </w:r>
          </w:p>
        </w:tc>
        <w:tc>
          <w:tcPr>
            <w:tcW w:w="1701" w:type="dxa"/>
          </w:tcPr>
          <w:p w14:paraId="26D1A6B4" w14:textId="759BCA3D" w:rsidR="009F7CEF" w:rsidRPr="00D30742" w:rsidRDefault="009F7CEF" w:rsidP="00FF4269">
            <w:pPr>
              <w:jc w:val="center"/>
              <w:rPr>
                <w:rFonts w:ascii="Times New Roman" w:hAnsi="Times New Roman" w:cs="Times New Roman"/>
                <w:sz w:val="24"/>
                <w:szCs w:val="24"/>
              </w:rPr>
            </w:pPr>
            <w:r>
              <w:rPr>
                <w:rFonts w:ascii="Times New Roman" w:hAnsi="Times New Roman" w:cs="Times New Roman"/>
                <w:sz w:val="24"/>
                <w:szCs w:val="24"/>
                <w:lang w:val="id-ID"/>
              </w:rPr>
              <w:t>0,</w:t>
            </w:r>
            <w:r w:rsidR="00D30742">
              <w:rPr>
                <w:rFonts w:ascii="Times New Roman" w:hAnsi="Times New Roman" w:cs="Times New Roman"/>
                <w:sz w:val="24"/>
                <w:szCs w:val="24"/>
              </w:rPr>
              <w:t>108</w:t>
            </w:r>
          </w:p>
        </w:tc>
        <w:tc>
          <w:tcPr>
            <w:tcW w:w="2394" w:type="dxa"/>
          </w:tcPr>
          <w:p w14:paraId="53F506EE" w14:textId="77777777" w:rsidR="009F7CEF" w:rsidRDefault="009F7CEF" w:rsidP="00FF4269">
            <w:pPr>
              <w:jc w:val="center"/>
              <w:rPr>
                <w:rFonts w:ascii="Times New Roman" w:hAnsi="Times New Roman" w:cs="Times New Roman"/>
                <w:sz w:val="24"/>
                <w:szCs w:val="24"/>
                <w:lang w:val="id-ID"/>
              </w:rPr>
            </w:pPr>
            <w:r>
              <w:rPr>
                <w:rFonts w:ascii="Times New Roman" w:hAnsi="Times New Roman" w:cs="Times New Roman"/>
                <w:sz w:val="24"/>
                <w:szCs w:val="24"/>
                <w:lang w:val="id-ID"/>
              </w:rPr>
              <w:t>Normal</w:t>
            </w:r>
          </w:p>
        </w:tc>
      </w:tr>
      <w:tr w:rsidR="009F7CEF" w14:paraId="04D5CB18" w14:textId="77777777" w:rsidTr="00FF4269">
        <w:trPr>
          <w:jc w:val="center"/>
        </w:trPr>
        <w:tc>
          <w:tcPr>
            <w:tcW w:w="1668" w:type="dxa"/>
          </w:tcPr>
          <w:p w14:paraId="7A4E0392" w14:textId="77777777" w:rsidR="009F7CEF" w:rsidRDefault="009F7CEF" w:rsidP="00FF4269">
            <w:pPr>
              <w:jc w:val="center"/>
              <w:rPr>
                <w:rFonts w:ascii="Times New Roman" w:hAnsi="Times New Roman" w:cs="Times New Roman"/>
                <w:sz w:val="24"/>
                <w:szCs w:val="24"/>
                <w:lang w:val="id-ID"/>
              </w:rPr>
            </w:pPr>
            <w:r>
              <w:rPr>
                <w:rFonts w:ascii="Times New Roman" w:hAnsi="Times New Roman" w:cs="Times New Roman"/>
                <w:sz w:val="24"/>
                <w:szCs w:val="24"/>
                <w:lang w:val="id-ID"/>
              </w:rPr>
              <w:t>η</w:t>
            </w:r>
            <w:r w:rsidRPr="001A07D4">
              <w:rPr>
                <w:rFonts w:ascii="Times New Roman" w:hAnsi="Times New Roman" w:cs="Times New Roman"/>
                <w:sz w:val="24"/>
                <w:szCs w:val="24"/>
                <w:vertAlign w:val="subscript"/>
                <w:lang w:val="id-ID"/>
              </w:rPr>
              <w:t>1</w:t>
            </w:r>
          </w:p>
        </w:tc>
        <w:tc>
          <w:tcPr>
            <w:tcW w:w="1417" w:type="dxa"/>
          </w:tcPr>
          <w:p w14:paraId="1DEC02BC" w14:textId="77777777" w:rsidR="009F7CEF" w:rsidRDefault="009F7CEF" w:rsidP="00FF4269">
            <w:pPr>
              <w:jc w:val="center"/>
              <w:rPr>
                <w:rFonts w:ascii="Times New Roman" w:hAnsi="Times New Roman" w:cs="Times New Roman"/>
                <w:sz w:val="24"/>
                <w:szCs w:val="24"/>
                <w:lang w:val="id-ID"/>
              </w:rPr>
            </w:pPr>
            <w:r>
              <w:rPr>
                <w:rFonts w:ascii="Times New Roman" w:hAnsi="Times New Roman" w:cs="Times New Roman"/>
                <w:sz w:val="24"/>
                <w:szCs w:val="24"/>
                <w:lang w:val="id-ID"/>
              </w:rPr>
              <w:t>0,05</w:t>
            </w:r>
          </w:p>
        </w:tc>
        <w:tc>
          <w:tcPr>
            <w:tcW w:w="1701" w:type="dxa"/>
          </w:tcPr>
          <w:p w14:paraId="0231A22B" w14:textId="2E12FEC3" w:rsidR="009F7CEF" w:rsidRPr="00D30742" w:rsidRDefault="009F7CEF" w:rsidP="00FF4269">
            <w:pPr>
              <w:jc w:val="center"/>
              <w:rPr>
                <w:rFonts w:ascii="Times New Roman" w:hAnsi="Times New Roman" w:cs="Times New Roman"/>
                <w:sz w:val="24"/>
                <w:szCs w:val="24"/>
              </w:rPr>
            </w:pPr>
            <w:r>
              <w:rPr>
                <w:rFonts w:ascii="Times New Roman" w:hAnsi="Times New Roman" w:cs="Times New Roman"/>
                <w:sz w:val="24"/>
                <w:szCs w:val="24"/>
                <w:lang w:val="id-ID"/>
              </w:rPr>
              <w:t>0,</w:t>
            </w:r>
            <w:r w:rsidR="00D30742">
              <w:rPr>
                <w:rFonts w:ascii="Times New Roman" w:hAnsi="Times New Roman" w:cs="Times New Roman"/>
                <w:sz w:val="24"/>
                <w:szCs w:val="24"/>
              </w:rPr>
              <w:t>102</w:t>
            </w:r>
          </w:p>
        </w:tc>
        <w:tc>
          <w:tcPr>
            <w:tcW w:w="2394" w:type="dxa"/>
          </w:tcPr>
          <w:p w14:paraId="4527041E" w14:textId="77777777" w:rsidR="009F7CEF" w:rsidRDefault="009F7CEF" w:rsidP="00FF4269">
            <w:pPr>
              <w:jc w:val="center"/>
              <w:rPr>
                <w:rFonts w:ascii="Times New Roman" w:hAnsi="Times New Roman" w:cs="Times New Roman"/>
                <w:sz w:val="24"/>
                <w:szCs w:val="24"/>
                <w:lang w:val="id-ID"/>
              </w:rPr>
            </w:pPr>
            <w:r>
              <w:rPr>
                <w:rFonts w:ascii="Times New Roman" w:hAnsi="Times New Roman" w:cs="Times New Roman"/>
                <w:sz w:val="24"/>
                <w:szCs w:val="24"/>
                <w:lang w:val="id-ID"/>
              </w:rPr>
              <w:t>Normal</w:t>
            </w:r>
          </w:p>
        </w:tc>
      </w:tr>
      <w:tr w:rsidR="009F7CEF" w14:paraId="3936B230" w14:textId="77777777" w:rsidTr="00FF4269">
        <w:trPr>
          <w:jc w:val="center"/>
        </w:trPr>
        <w:tc>
          <w:tcPr>
            <w:tcW w:w="1668" w:type="dxa"/>
          </w:tcPr>
          <w:p w14:paraId="18DD1A2F" w14:textId="77777777" w:rsidR="009F7CEF" w:rsidRDefault="009F7CEF" w:rsidP="00FF4269">
            <w:pPr>
              <w:jc w:val="center"/>
              <w:rPr>
                <w:rFonts w:ascii="Times New Roman" w:hAnsi="Times New Roman" w:cs="Times New Roman"/>
                <w:sz w:val="24"/>
                <w:szCs w:val="24"/>
                <w:lang w:val="id-ID"/>
              </w:rPr>
            </w:pPr>
            <w:r>
              <w:rPr>
                <w:rFonts w:ascii="Times New Roman" w:hAnsi="Times New Roman" w:cs="Times New Roman"/>
                <w:sz w:val="24"/>
                <w:szCs w:val="24"/>
                <w:lang w:val="id-ID"/>
              </w:rPr>
              <w:t>η</w:t>
            </w:r>
            <w:r w:rsidRPr="001A07D4">
              <w:rPr>
                <w:rFonts w:ascii="Times New Roman" w:hAnsi="Times New Roman" w:cs="Times New Roman"/>
                <w:sz w:val="24"/>
                <w:szCs w:val="24"/>
                <w:vertAlign w:val="subscript"/>
                <w:lang w:val="id-ID"/>
              </w:rPr>
              <w:t>2</w:t>
            </w:r>
          </w:p>
        </w:tc>
        <w:tc>
          <w:tcPr>
            <w:tcW w:w="1417" w:type="dxa"/>
          </w:tcPr>
          <w:p w14:paraId="754234F8" w14:textId="77777777" w:rsidR="009F7CEF" w:rsidRDefault="009F7CEF" w:rsidP="00FF4269">
            <w:pPr>
              <w:jc w:val="center"/>
              <w:rPr>
                <w:rFonts w:ascii="Times New Roman" w:hAnsi="Times New Roman" w:cs="Times New Roman"/>
                <w:sz w:val="24"/>
                <w:szCs w:val="24"/>
                <w:lang w:val="id-ID"/>
              </w:rPr>
            </w:pPr>
            <w:r>
              <w:rPr>
                <w:rFonts w:ascii="Times New Roman" w:hAnsi="Times New Roman" w:cs="Times New Roman"/>
                <w:sz w:val="24"/>
                <w:szCs w:val="24"/>
                <w:lang w:val="id-ID"/>
              </w:rPr>
              <w:t>0,05</w:t>
            </w:r>
          </w:p>
        </w:tc>
        <w:tc>
          <w:tcPr>
            <w:tcW w:w="1701" w:type="dxa"/>
          </w:tcPr>
          <w:p w14:paraId="07F6FB45" w14:textId="57DE4625" w:rsidR="009F7CEF" w:rsidRPr="00D30742" w:rsidRDefault="009F7CEF" w:rsidP="00FF4269">
            <w:pPr>
              <w:jc w:val="center"/>
              <w:rPr>
                <w:rFonts w:ascii="Times New Roman" w:hAnsi="Times New Roman" w:cs="Times New Roman"/>
                <w:sz w:val="24"/>
                <w:szCs w:val="24"/>
              </w:rPr>
            </w:pPr>
            <w:r>
              <w:rPr>
                <w:rFonts w:ascii="Times New Roman" w:hAnsi="Times New Roman" w:cs="Times New Roman"/>
                <w:sz w:val="24"/>
                <w:szCs w:val="24"/>
                <w:lang w:val="id-ID"/>
              </w:rPr>
              <w:t>0,</w:t>
            </w:r>
            <w:r w:rsidR="00D30742">
              <w:rPr>
                <w:rFonts w:ascii="Times New Roman" w:hAnsi="Times New Roman" w:cs="Times New Roman"/>
                <w:sz w:val="24"/>
                <w:szCs w:val="24"/>
              </w:rPr>
              <w:t>128</w:t>
            </w:r>
          </w:p>
        </w:tc>
        <w:tc>
          <w:tcPr>
            <w:tcW w:w="2394" w:type="dxa"/>
          </w:tcPr>
          <w:p w14:paraId="29122C35" w14:textId="77777777" w:rsidR="009F7CEF" w:rsidRDefault="009F7CEF" w:rsidP="00FF4269">
            <w:pPr>
              <w:jc w:val="center"/>
              <w:rPr>
                <w:rFonts w:ascii="Times New Roman" w:hAnsi="Times New Roman" w:cs="Times New Roman"/>
                <w:sz w:val="24"/>
                <w:szCs w:val="24"/>
                <w:lang w:val="id-ID"/>
              </w:rPr>
            </w:pPr>
            <w:r>
              <w:rPr>
                <w:rFonts w:ascii="Times New Roman" w:hAnsi="Times New Roman" w:cs="Times New Roman"/>
                <w:sz w:val="24"/>
                <w:szCs w:val="24"/>
                <w:lang w:val="id-ID"/>
              </w:rPr>
              <w:t>Normal</w:t>
            </w:r>
          </w:p>
        </w:tc>
      </w:tr>
    </w:tbl>
    <w:p w14:paraId="025EB97A" w14:textId="77777777" w:rsidR="009F7CEF" w:rsidRDefault="009F7CEF" w:rsidP="009F7CEF">
      <w:pPr>
        <w:rPr>
          <w:rFonts w:ascii="Times New Roman" w:hAnsi="Times New Roman" w:cs="Times New Roman"/>
          <w:lang w:val="id-ID"/>
        </w:rPr>
      </w:pPr>
    </w:p>
    <w:p w14:paraId="06FE2F3A" w14:textId="77777777" w:rsidR="009F7CEF" w:rsidRDefault="009F7CEF" w:rsidP="009F7CEF">
      <w:pPr>
        <w:rPr>
          <w:rFonts w:ascii="Times New Roman" w:hAnsi="Times New Roman" w:cs="Times New Roman"/>
          <w:b/>
          <w:lang w:val="id-ID"/>
        </w:rPr>
        <w:sectPr w:rsidR="009F7CEF" w:rsidSect="00D30742">
          <w:type w:val="continuous"/>
          <w:pgSz w:w="12240" w:h="15840" w:code="1"/>
          <w:pgMar w:top="1440" w:right="1440" w:bottom="1440" w:left="1440" w:header="708" w:footer="708" w:gutter="0"/>
          <w:cols w:space="708"/>
          <w:docGrid w:linePitch="360"/>
        </w:sectPr>
      </w:pPr>
    </w:p>
    <w:p w14:paraId="6066767F" w14:textId="77777777" w:rsidR="009F7CEF" w:rsidRDefault="009F7CEF" w:rsidP="009F7CEF">
      <w:pPr>
        <w:rPr>
          <w:rFonts w:ascii="Times New Roman" w:hAnsi="Times New Roman" w:cs="Times New Roman"/>
          <w:b/>
          <w:lang w:val="id-ID"/>
        </w:rPr>
      </w:pPr>
      <w:r>
        <w:rPr>
          <w:rFonts w:ascii="Times New Roman" w:hAnsi="Times New Roman" w:cs="Times New Roman"/>
          <w:b/>
          <w:lang w:val="id-ID"/>
        </w:rPr>
        <w:t>Uji Homogenitas</w:t>
      </w:r>
    </w:p>
    <w:p w14:paraId="55DCE056" w14:textId="77777777" w:rsidR="009F7CEF" w:rsidRDefault="009F7CEF" w:rsidP="009F7CEF">
      <w:pPr>
        <w:jc w:val="both"/>
        <w:rPr>
          <w:rFonts w:ascii="Times New Roman" w:hAnsi="Times New Roman" w:cs="Times New Roman"/>
          <w:lang w:val="id-ID"/>
        </w:rPr>
      </w:pPr>
      <w:r>
        <w:rPr>
          <w:rFonts w:ascii="Times New Roman" w:hAnsi="Times New Roman" w:cs="Times New Roman"/>
          <w:lang w:val="id-ID"/>
        </w:rPr>
        <w:t xml:space="preserve">Uji homogenitas memiliki tujuan untuk mengetahui variansi beberapa data yang diuji </w:t>
      </w:r>
      <w:r>
        <w:rPr>
          <w:rFonts w:ascii="Times New Roman" w:hAnsi="Times New Roman" w:cs="Times New Roman"/>
          <w:lang w:val="id-ID"/>
        </w:rPr>
        <w:t>dari populasi yang memiliki variansi yang sama atau tidak, variansinya homogen atau heterogen.</w:t>
      </w:r>
    </w:p>
    <w:p w14:paraId="1597179D" w14:textId="77777777" w:rsidR="009F7CEF" w:rsidRDefault="009F7CEF" w:rsidP="009F7CEF">
      <w:pPr>
        <w:pStyle w:val="Caption"/>
        <w:keepNext/>
        <w:spacing w:after="0"/>
        <w:jc w:val="center"/>
        <w:rPr>
          <w:rFonts w:ascii="Times New Roman" w:hAnsi="Times New Roman" w:cs="Times New Roman"/>
          <w:color w:val="auto"/>
          <w:sz w:val="24"/>
          <w:szCs w:val="24"/>
        </w:rPr>
        <w:sectPr w:rsidR="009F7CEF" w:rsidSect="00943B4A">
          <w:type w:val="continuous"/>
          <w:pgSz w:w="12240" w:h="15840" w:code="1"/>
          <w:pgMar w:top="1440" w:right="1440" w:bottom="1440" w:left="1440" w:header="708" w:footer="708" w:gutter="0"/>
          <w:cols w:num="2" w:space="708"/>
          <w:docGrid w:linePitch="360"/>
        </w:sectPr>
      </w:pPr>
    </w:p>
    <w:p w14:paraId="6071A9BD" w14:textId="77777777" w:rsidR="009F7CEF" w:rsidRPr="00741BA4" w:rsidRDefault="009F7CEF" w:rsidP="009F7CEF">
      <w:pPr>
        <w:pStyle w:val="Caption"/>
        <w:keepNext/>
        <w:spacing w:after="0"/>
        <w:jc w:val="center"/>
        <w:rPr>
          <w:rFonts w:ascii="Times New Roman" w:hAnsi="Times New Roman" w:cs="Times New Roman"/>
          <w:color w:val="auto"/>
          <w:sz w:val="24"/>
          <w:szCs w:val="24"/>
          <w:lang w:val="id-ID"/>
        </w:rPr>
      </w:pPr>
      <w:r w:rsidRPr="00741BA4">
        <w:rPr>
          <w:rFonts w:ascii="Times New Roman" w:hAnsi="Times New Roman" w:cs="Times New Roman"/>
          <w:color w:val="auto"/>
          <w:sz w:val="24"/>
          <w:szCs w:val="24"/>
        </w:rPr>
        <w:t xml:space="preserve">Tabel </w:t>
      </w:r>
      <w:r w:rsidRPr="00741BA4">
        <w:rPr>
          <w:rFonts w:ascii="Times New Roman" w:hAnsi="Times New Roman" w:cs="Times New Roman"/>
          <w:color w:val="auto"/>
          <w:sz w:val="24"/>
          <w:szCs w:val="24"/>
        </w:rPr>
        <w:fldChar w:fldCharType="begin"/>
      </w:r>
      <w:r w:rsidRPr="00741BA4">
        <w:rPr>
          <w:rFonts w:ascii="Times New Roman" w:hAnsi="Times New Roman" w:cs="Times New Roman"/>
          <w:color w:val="auto"/>
          <w:sz w:val="24"/>
          <w:szCs w:val="24"/>
        </w:rPr>
        <w:instrText xml:space="preserve"> SEQ Tabel \* ARABIC </w:instrText>
      </w:r>
      <w:r w:rsidRPr="00741BA4">
        <w:rPr>
          <w:rFonts w:ascii="Times New Roman" w:hAnsi="Times New Roman" w:cs="Times New Roman"/>
          <w:color w:val="auto"/>
          <w:sz w:val="24"/>
          <w:szCs w:val="24"/>
        </w:rPr>
        <w:fldChar w:fldCharType="separate"/>
      </w:r>
      <w:r>
        <w:rPr>
          <w:rFonts w:ascii="Times New Roman" w:hAnsi="Times New Roman" w:cs="Times New Roman"/>
          <w:noProof/>
          <w:color w:val="auto"/>
          <w:sz w:val="24"/>
          <w:szCs w:val="24"/>
        </w:rPr>
        <w:t>2</w:t>
      </w:r>
      <w:r w:rsidRPr="00741BA4">
        <w:rPr>
          <w:rFonts w:ascii="Times New Roman" w:hAnsi="Times New Roman" w:cs="Times New Roman"/>
          <w:color w:val="auto"/>
          <w:sz w:val="24"/>
          <w:szCs w:val="24"/>
        </w:rPr>
        <w:fldChar w:fldCharType="end"/>
      </w:r>
      <w:r>
        <w:rPr>
          <w:rFonts w:ascii="Times New Roman" w:hAnsi="Times New Roman" w:cs="Times New Roman"/>
          <w:color w:val="auto"/>
          <w:sz w:val="24"/>
          <w:szCs w:val="24"/>
          <w:lang w:val="id-ID"/>
        </w:rPr>
        <w:t xml:space="preserve"> Hasil Uji Homogenitas</w:t>
      </w:r>
    </w:p>
    <w:tbl>
      <w:tblPr>
        <w:tblStyle w:val="TableGrid"/>
        <w:tblW w:w="0" w:type="auto"/>
        <w:jc w:val="center"/>
        <w:tblLook w:val="04A0" w:firstRow="1" w:lastRow="0" w:firstColumn="1" w:lastColumn="0" w:noHBand="0" w:noVBand="1"/>
      </w:tblPr>
      <w:tblGrid>
        <w:gridCol w:w="1668"/>
        <w:gridCol w:w="1417"/>
        <w:gridCol w:w="1701"/>
        <w:gridCol w:w="2394"/>
      </w:tblGrid>
      <w:tr w:rsidR="009F7CEF" w14:paraId="4E342405" w14:textId="77777777" w:rsidTr="00FF4269">
        <w:trPr>
          <w:jc w:val="center"/>
        </w:trPr>
        <w:tc>
          <w:tcPr>
            <w:tcW w:w="1668" w:type="dxa"/>
          </w:tcPr>
          <w:p w14:paraId="0389B159" w14:textId="77777777" w:rsidR="009F7CEF" w:rsidRDefault="009F7CEF" w:rsidP="00FF4269">
            <w:pPr>
              <w:jc w:val="center"/>
              <w:rPr>
                <w:rFonts w:ascii="Times New Roman" w:hAnsi="Times New Roman" w:cs="Times New Roman"/>
                <w:sz w:val="24"/>
                <w:szCs w:val="24"/>
                <w:lang w:val="id-ID"/>
              </w:rPr>
            </w:pPr>
            <w:r>
              <w:rPr>
                <w:rFonts w:ascii="Times New Roman" w:hAnsi="Times New Roman" w:cs="Times New Roman"/>
                <w:sz w:val="24"/>
                <w:szCs w:val="24"/>
                <w:lang w:val="id-ID"/>
              </w:rPr>
              <w:t>Variabel</w:t>
            </w:r>
          </w:p>
        </w:tc>
        <w:tc>
          <w:tcPr>
            <w:tcW w:w="1417" w:type="dxa"/>
          </w:tcPr>
          <w:p w14:paraId="54655635" w14:textId="77777777" w:rsidR="009F7CEF" w:rsidRDefault="009F7CEF" w:rsidP="00FF4269">
            <w:pPr>
              <w:jc w:val="center"/>
              <w:rPr>
                <w:rFonts w:ascii="Times New Roman" w:hAnsi="Times New Roman" w:cs="Times New Roman"/>
                <w:sz w:val="24"/>
                <w:szCs w:val="24"/>
                <w:lang w:val="id-ID"/>
              </w:rPr>
            </w:pPr>
            <w:r>
              <w:rPr>
                <w:rFonts w:ascii="Times New Roman" w:hAnsi="Times New Roman" w:cs="Times New Roman"/>
                <w:sz w:val="24"/>
                <w:szCs w:val="24"/>
                <w:lang w:val="id-ID"/>
              </w:rPr>
              <w:t>Nilai α</w:t>
            </w:r>
          </w:p>
        </w:tc>
        <w:tc>
          <w:tcPr>
            <w:tcW w:w="1701" w:type="dxa"/>
          </w:tcPr>
          <w:p w14:paraId="4EA915E8" w14:textId="77777777" w:rsidR="009F7CEF" w:rsidRDefault="009F7CEF" w:rsidP="00FF4269">
            <w:pPr>
              <w:jc w:val="center"/>
              <w:rPr>
                <w:rFonts w:ascii="Times New Roman" w:hAnsi="Times New Roman" w:cs="Times New Roman"/>
                <w:sz w:val="24"/>
                <w:szCs w:val="24"/>
                <w:lang w:val="id-ID"/>
              </w:rPr>
            </w:pPr>
            <w:r>
              <w:rPr>
                <w:rFonts w:ascii="Times New Roman" w:hAnsi="Times New Roman" w:cs="Times New Roman"/>
                <w:sz w:val="24"/>
                <w:szCs w:val="24"/>
                <w:lang w:val="id-ID"/>
              </w:rPr>
              <w:t>Nilai Sig.</w:t>
            </w:r>
          </w:p>
        </w:tc>
        <w:tc>
          <w:tcPr>
            <w:tcW w:w="2394" w:type="dxa"/>
          </w:tcPr>
          <w:p w14:paraId="47BA3947" w14:textId="77777777" w:rsidR="009F7CEF" w:rsidRDefault="009F7CEF" w:rsidP="00FF4269">
            <w:pPr>
              <w:jc w:val="center"/>
              <w:rPr>
                <w:rFonts w:ascii="Times New Roman" w:hAnsi="Times New Roman" w:cs="Times New Roman"/>
                <w:sz w:val="24"/>
                <w:szCs w:val="24"/>
                <w:lang w:val="id-ID"/>
              </w:rPr>
            </w:pPr>
            <w:r>
              <w:rPr>
                <w:rFonts w:ascii="Times New Roman" w:hAnsi="Times New Roman" w:cs="Times New Roman"/>
                <w:sz w:val="24"/>
                <w:szCs w:val="24"/>
                <w:lang w:val="id-ID"/>
              </w:rPr>
              <w:t>Kesimpulam</w:t>
            </w:r>
          </w:p>
        </w:tc>
      </w:tr>
      <w:tr w:rsidR="009F7CEF" w14:paraId="7F14D639" w14:textId="77777777" w:rsidTr="00FF4269">
        <w:trPr>
          <w:jc w:val="center"/>
        </w:trPr>
        <w:tc>
          <w:tcPr>
            <w:tcW w:w="1668" w:type="dxa"/>
          </w:tcPr>
          <w:p w14:paraId="4156BBBE" w14:textId="77777777" w:rsidR="009F7CEF" w:rsidRPr="003F1850" w:rsidRDefault="009F7CEF" w:rsidP="00FF4269">
            <w:pPr>
              <w:jc w:val="center"/>
              <w:rPr>
                <w:rFonts w:ascii="Times New Roman" w:hAnsi="Times New Roman" w:cs="Times New Roman"/>
                <w:sz w:val="24"/>
                <w:szCs w:val="24"/>
                <w:vertAlign w:val="subscript"/>
                <w:lang w:val="id-ID"/>
              </w:rPr>
            </w:pPr>
            <w:r w:rsidRPr="00233FE7">
              <w:rPr>
                <w:rFonts w:ascii="Times New Roman" w:hAnsi="Times New Roman" w:cs="Times New Roman"/>
                <w:sz w:val="24"/>
                <w:szCs w:val="24"/>
                <w:lang w:val="id-ID"/>
              </w:rPr>
              <w:t>η</w:t>
            </w:r>
            <w:r w:rsidRPr="00233FE7">
              <w:rPr>
                <w:rFonts w:ascii="Times New Roman" w:hAnsi="Times New Roman" w:cs="Times New Roman"/>
                <w:sz w:val="24"/>
                <w:szCs w:val="24"/>
                <w:vertAlign w:val="subscript"/>
                <w:lang w:val="id-ID"/>
              </w:rPr>
              <w:t>1</w:t>
            </w:r>
            <w:r w:rsidRPr="00233FE7">
              <w:rPr>
                <w:rFonts w:ascii="Times New Roman" w:hAnsi="Times New Roman" w:cs="Times New Roman"/>
                <w:sz w:val="24"/>
                <w:szCs w:val="24"/>
                <w:lang w:val="id-ID"/>
              </w:rPr>
              <w:t xml:space="preserve"> atas ξ</w:t>
            </w:r>
            <w:r>
              <w:rPr>
                <w:rFonts w:ascii="Times New Roman" w:hAnsi="Times New Roman" w:cs="Times New Roman"/>
                <w:sz w:val="24"/>
                <w:szCs w:val="24"/>
                <w:vertAlign w:val="subscript"/>
                <w:lang w:val="id-ID"/>
              </w:rPr>
              <w:t>1</w:t>
            </w:r>
          </w:p>
        </w:tc>
        <w:tc>
          <w:tcPr>
            <w:tcW w:w="1417" w:type="dxa"/>
          </w:tcPr>
          <w:p w14:paraId="376D3F64" w14:textId="77777777" w:rsidR="009F7CEF" w:rsidRDefault="009F7CEF" w:rsidP="00FF4269">
            <w:pPr>
              <w:jc w:val="center"/>
              <w:rPr>
                <w:rFonts w:ascii="Times New Roman" w:hAnsi="Times New Roman" w:cs="Times New Roman"/>
                <w:sz w:val="24"/>
                <w:szCs w:val="24"/>
                <w:lang w:val="id-ID"/>
              </w:rPr>
            </w:pPr>
            <w:r>
              <w:rPr>
                <w:rFonts w:ascii="Times New Roman" w:hAnsi="Times New Roman" w:cs="Times New Roman"/>
                <w:sz w:val="24"/>
                <w:szCs w:val="24"/>
                <w:lang w:val="id-ID"/>
              </w:rPr>
              <w:t>0,05</w:t>
            </w:r>
          </w:p>
        </w:tc>
        <w:tc>
          <w:tcPr>
            <w:tcW w:w="1701" w:type="dxa"/>
          </w:tcPr>
          <w:p w14:paraId="7525B139" w14:textId="7D15DC22" w:rsidR="009F7CEF" w:rsidRPr="00D30742" w:rsidRDefault="009F7CEF" w:rsidP="00FF4269">
            <w:pPr>
              <w:jc w:val="center"/>
              <w:rPr>
                <w:rFonts w:ascii="Times New Roman" w:hAnsi="Times New Roman" w:cs="Times New Roman"/>
                <w:sz w:val="24"/>
                <w:szCs w:val="24"/>
              </w:rPr>
            </w:pPr>
            <w:r>
              <w:rPr>
                <w:rFonts w:ascii="Times New Roman" w:hAnsi="Times New Roman" w:cs="Times New Roman"/>
                <w:sz w:val="24"/>
                <w:szCs w:val="24"/>
                <w:lang w:val="id-ID"/>
              </w:rPr>
              <w:t>0,0</w:t>
            </w:r>
            <w:r w:rsidR="00D30742">
              <w:rPr>
                <w:rFonts w:ascii="Times New Roman" w:hAnsi="Times New Roman" w:cs="Times New Roman"/>
                <w:sz w:val="24"/>
                <w:szCs w:val="24"/>
              </w:rPr>
              <w:t>82</w:t>
            </w:r>
          </w:p>
        </w:tc>
        <w:tc>
          <w:tcPr>
            <w:tcW w:w="2394" w:type="dxa"/>
          </w:tcPr>
          <w:p w14:paraId="420CC600" w14:textId="77777777" w:rsidR="009F7CEF" w:rsidRDefault="009F7CEF" w:rsidP="00FF4269">
            <w:pPr>
              <w:jc w:val="center"/>
              <w:rPr>
                <w:rFonts w:ascii="Times New Roman" w:hAnsi="Times New Roman" w:cs="Times New Roman"/>
                <w:sz w:val="24"/>
                <w:szCs w:val="24"/>
                <w:lang w:val="id-ID"/>
              </w:rPr>
            </w:pPr>
            <w:r>
              <w:rPr>
                <w:rFonts w:ascii="Times New Roman" w:hAnsi="Times New Roman" w:cs="Times New Roman"/>
                <w:sz w:val="24"/>
                <w:szCs w:val="24"/>
                <w:lang w:val="id-ID"/>
              </w:rPr>
              <w:t>Homogen</w:t>
            </w:r>
          </w:p>
        </w:tc>
      </w:tr>
      <w:tr w:rsidR="009F7CEF" w14:paraId="04CD693C" w14:textId="77777777" w:rsidTr="00FF4269">
        <w:trPr>
          <w:jc w:val="center"/>
        </w:trPr>
        <w:tc>
          <w:tcPr>
            <w:tcW w:w="1668" w:type="dxa"/>
          </w:tcPr>
          <w:p w14:paraId="5D6B3BF2" w14:textId="77777777" w:rsidR="009F7CEF" w:rsidRPr="003F1850" w:rsidRDefault="009F7CEF" w:rsidP="00FF4269">
            <w:pPr>
              <w:jc w:val="center"/>
              <w:rPr>
                <w:rFonts w:ascii="Times New Roman" w:hAnsi="Times New Roman" w:cs="Times New Roman"/>
                <w:sz w:val="24"/>
                <w:szCs w:val="24"/>
                <w:vertAlign w:val="subscript"/>
                <w:lang w:val="id-ID"/>
              </w:rPr>
            </w:pPr>
            <w:r w:rsidRPr="00233FE7">
              <w:rPr>
                <w:rFonts w:ascii="Times New Roman" w:hAnsi="Times New Roman" w:cs="Times New Roman"/>
                <w:sz w:val="24"/>
                <w:szCs w:val="24"/>
                <w:lang w:val="id-ID"/>
              </w:rPr>
              <w:t>η</w:t>
            </w:r>
            <w:r w:rsidRPr="00233FE7">
              <w:rPr>
                <w:rFonts w:ascii="Times New Roman" w:hAnsi="Times New Roman" w:cs="Times New Roman"/>
                <w:sz w:val="24"/>
                <w:szCs w:val="24"/>
                <w:vertAlign w:val="subscript"/>
                <w:lang w:val="id-ID"/>
              </w:rPr>
              <w:t>2</w:t>
            </w:r>
            <w:r w:rsidRPr="00233FE7">
              <w:rPr>
                <w:rFonts w:ascii="Times New Roman" w:hAnsi="Times New Roman" w:cs="Times New Roman"/>
                <w:sz w:val="24"/>
                <w:szCs w:val="24"/>
                <w:lang w:val="id-ID"/>
              </w:rPr>
              <w:t xml:space="preserve"> atas ξ</w:t>
            </w:r>
            <w:r>
              <w:rPr>
                <w:rFonts w:ascii="Times New Roman" w:hAnsi="Times New Roman" w:cs="Times New Roman"/>
                <w:sz w:val="24"/>
                <w:szCs w:val="24"/>
                <w:vertAlign w:val="subscript"/>
                <w:lang w:val="id-ID"/>
              </w:rPr>
              <w:t>1</w:t>
            </w:r>
          </w:p>
        </w:tc>
        <w:tc>
          <w:tcPr>
            <w:tcW w:w="1417" w:type="dxa"/>
          </w:tcPr>
          <w:p w14:paraId="75E79AD6" w14:textId="77777777" w:rsidR="009F7CEF" w:rsidRDefault="009F7CEF" w:rsidP="00FF4269">
            <w:pPr>
              <w:jc w:val="center"/>
              <w:rPr>
                <w:rFonts w:ascii="Times New Roman" w:hAnsi="Times New Roman" w:cs="Times New Roman"/>
                <w:sz w:val="24"/>
                <w:szCs w:val="24"/>
                <w:lang w:val="id-ID"/>
              </w:rPr>
            </w:pPr>
            <w:r>
              <w:rPr>
                <w:rFonts w:ascii="Times New Roman" w:hAnsi="Times New Roman" w:cs="Times New Roman"/>
                <w:sz w:val="24"/>
                <w:szCs w:val="24"/>
                <w:lang w:val="id-ID"/>
              </w:rPr>
              <w:t>0,05</w:t>
            </w:r>
          </w:p>
        </w:tc>
        <w:tc>
          <w:tcPr>
            <w:tcW w:w="1701" w:type="dxa"/>
          </w:tcPr>
          <w:p w14:paraId="512C0179" w14:textId="33885453" w:rsidR="009F7CEF" w:rsidRPr="00D30742" w:rsidRDefault="009F7CEF" w:rsidP="00FF4269">
            <w:pPr>
              <w:jc w:val="center"/>
              <w:rPr>
                <w:rFonts w:ascii="Times New Roman" w:hAnsi="Times New Roman" w:cs="Times New Roman"/>
                <w:sz w:val="24"/>
                <w:szCs w:val="24"/>
              </w:rPr>
            </w:pPr>
            <w:r>
              <w:rPr>
                <w:rFonts w:ascii="Times New Roman" w:hAnsi="Times New Roman" w:cs="Times New Roman"/>
                <w:sz w:val="24"/>
                <w:szCs w:val="24"/>
                <w:lang w:val="id-ID"/>
              </w:rPr>
              <w:t>0,</w:t>
            </w:r>
            <w:r w:rsidR="00D30742">
              <w:rPr>
                <w:rFonts w:ascii="Times New Roman" w:hAnsi="Times New Roman" w:cs="Times New Roman"/>
                <w:sz w:val="24"/>
                <w:szCs w:val="24"/>
              </w:rPr>
              <w:t>000</w:t>
            </w:r>
          </w:p>
        </w:tc>
        <w:tc>
          <w:tcPr>
            <w:tcW w:w="2394" w:type="dxa"/>
          </w:tcPr>
          <w:p w14:paraId="20415101" w14:textId="6A4DEF2D" w:rsidR="009F7CEF" w:rsidRDefault="00D30742" w:rsidP="00FF4269">
            <w:pPr>
              <w:jc w:val="center"/>
              <w:rPr>
                <w:rFonts w:ascii="Times New Roman" w:hAnsi="Times New Roman" w:cs="Times New Roman"/>
                <w:sz w:val="24"/>
                <w:szCs w:val="24"/>
                <w:lang w:val="id-ID"/>
              </w:rPr>
            </w:pPr>
            <w:r>
              <w:rPr>
                <w:rFonts w:ascii="Times New Roman" w:hAnsi="Times New Roman" w:cs="Times New Roman"/>
                <w:sz w:val="24"/>
                <w:szCs w:val="24"/>
              </w:rPr>
              <w:t xml:space="preserve">Tidak </w:t>
            </w:r>
            <w:r w:rsidR="009F7CEF">
              <w:rPr>
                <w:rFonts w:ascii="Times New Roman" w:hAnsi="Times New Roman" w:cs="Times New Roman"/>
                <w:sz w:val="24"/>
                <w:szCs w:val="24"/>
                <w:lang w:val="id-ID"/>
              </w:rPr>
              <w:t>Homogen</w:t>
            </w:r>
          </w:p>
        </w:tc>
      </w:tr>
      <w:tr w:rsidR="009F7CEF" w14:paraId="1BEB43FA" w14:textId="77777777" w:rsidTr="00FF4269">
        <w:trPr>
          <w:jc w:val="center"/>
        </w:trPr>
        <w:tc>
          <w:tcPr>
            <w:tcW w:w="1668" w:type="dxa"/>
          </w:tcPr>
          <w:p w14:paraId="574ADC6A" w14:textId="77777777" w:rsidR="009F7CEF" w:rsidRPr="00233FE7" w:rsidRDefault="009F7CEF" w:rsidP="00FF4269">
            <w:pPr>
              <w:jc w:val="center"/>
              <w:rPr>
                <w:rFonts w:ascii="Times New Roman" w:hAnsi="Times New Roman" w:cs="Times New Roman"/>
                <w:sz w:val="24"/>
                <w:szCs w:val="24"/>
                <w:lang w:val="id-ID"/>
              </w:rPr>
            </w:pPr>
            <w:r w:rsidRPr="00233FE7">
              <w:rPr>
                <w:rFonts w:ascii="Times New Roman" w:hAnsi="Times New Roman" w:cs="Times New Roman"/>
                <w:sz w:val="24"/>
                <w:szCs w:val="24"/>
                <w:lang w:val="id-ID"/>
              </w:rPr>
              <w:t>η</w:t>
            </w:r>
            <w:r w:rsidRPr="00233FE7">
              <w:rPr>
                <w:rFonts w:ascii="Times New Roman" w:hAnsi="Times New Roman" w:cs="Times New Roman"/>
                <w:sz w:val="24"/>
                <w:szCs w:val="24"/>
                <w:vertAlign w:val="subscript"/>
                <w:lang w:val="id-ID"/>
              </w:rPr>
              <w:t>2</w:t>
            </w:r>
            <w:r w:rsidRPr="00233FE7">
              <w:rPr>
                <w:rFonts w:ascii="Times New Roman" w:hAnsi="Times New Roman" w:cs="Times New Roman"/>
                <w:sz w:val="24"/>
                <w:szCs w:val="24"/>
                <w:lang w:val="id-ID"/>
              </w:rPr>
              <w:t xml:space="preserve"> atas η</w:t>
            </w:r>
            <w:r w:rsidRPr="00233FE7">
              <w:rPr>
                <w:rFonts w:ascii="Times New Roman" w:hAnsi="Times New Roman" w:cs="Times New Roman"/>
                <w:sz w:val="24"/>
                <w:szCs w:val="24"/>
                <w:vertAlign w:val="subscript"/>
                <w:lang w:val="id-ID"/>
              </w:rPr>
              <w:t>1</w:t>
            </w:r>
          </w:p>
        </w:tc>
        <w:tc>
          <w:tcPr>
            <w:tcW w:w="1417" w:type="dxa"/>
          </w:tcPr>
          <w:p w14:paraId="6DF6C27F" w14:textId="77777777" w:rsidR="009F7CEF" w:rsidRDefault="009F7CEF" w:rsidP="00FF4269">
            <w:pPr>
              <w:jc w:val="center"/>
              <w:rPr>
                <w:rFonts w:ascii="Times New Roman" w:hAnsi="Times New Roman" w:cs="Times New Roman"/>
                <w:sz w:val="24"/>
                <w:szCs w:val="24"/>
                <w:lang w:val="id-ID"/>
              </w:rPr>
            </w:pPr>
            <w:r>
              <w:rPr>
                <w:rFonts w:ascii="Times New Roman" w:hAnsi="Times New Roman" w:cs="Times New Roman"/>
                <w:sz w:val="24"/>
                <w:szCs w:val="24"/>
                <w:lang w:val="id-ID"/>
              </w:rPr>
              <w:t>0,05</w:t>
            </w:r>
          </w:p>
        </w:tc>
        <w:tc>
          <w:tcPr>
            <w:tcW w:w="1701" w:type="dxa"/>
          </w:tcPr>
          <w:p w14:paraId="2E9062DF" w14:textId="2061C5E2" w:rsidR="009F7CEF" w:rsidRPr="00D30742" w:rsidRDefault="009F7CEF" w:rsidP="00FF4269">
            <w:pPr>
              <w:jc w:val="center"/>
              <w:rPr>
                <w:rFonts w:ascii="Times New Roman" w:hAnsi="Times New Roman" w:cs="Times New Roman"/>
                <w:sz w:val="24"/>
                <w:szCs w:val="24"/>
              </w:rPr>
            </w:pPr>
            <w:r>
              <w:rPr>
                <w:rFonts w:ascii="Times New Roman" w:hAnsi="Times New Roman" w:cs="Times New Roman"/>
                <w:sz w:val="24"/>
                <w:szCs w:val="24"/>
                <w:lang w:val="id-ID"/>
              </w:rPr>
              <w:t>0,4</w:t>
            </w:r>
            <w:r w:rsidR="00D30742">
              <w:rPr>
                <w:rFonts w:ascii="Times New Roman" w:hAnsi="Times New Roman" w:cs="Times New Roman"/>
                <w:sz w:val="24"/>
                <w:szCs w:val="24"/>
              </w:rPr>
              <w:t>35</w:t>
            </w:r>
          </w:p>
        </w:tc>
        <w:tc>
          <w:tcPr>
            <w:tcW w:w="2394" w:type="dxa"/>
          </w:tcPr>
          <w:p w14:paraId="742DCBAB" w14:textId="77777777" w:rsidR="009F7CEF" w:rsidRDefault="009F7CEF" w:rsidP="00FF4269">
            <w:pPr>
              <w:jc w:val="center"/>
              <w:rPr>
                <w:rFonts w:ascii="Times New Roman" w:hAnsi="Times New Roman" w:cs="Times New Roman"/>
                <w:sz w:val="24"/>
                <w:szCs w:val="24"/>
                <w:lang w:val="id-ID"/>
              </w:rPr>
            </w:pPr>
            <w:r>
              <w:rPr>
                <w:rFonts w:ascii="Times New Roman" w:hAnsi="Times New Roman" w:cs="Times New Roman"/>
                <w:sz w:val="24"/>
                <w:szCs w:val="24"/>
                <w:lang w:val="id-ID"/>
              </w:rPr>
              <w:t>Homogen</w:t>
            </w:r>
          </w:p>
        </w:tc>
      </w:tr>
    </w:tbl>
    <w:p w14:paraId="2B9B942E" w14:textId="77777777" w:rsidR="009F7CEF" w:rsidRDefault="009F7CEF" w:rsidP="009F7CEF">
      <w:pPr>
        <w:rPr>
          <w:rFonts w:ascii="Times New Roman" w:hAnsi="Times New Roman" w:cs="Times New Roman"/>
          <w:b/>
          <w:lang w:val="id-ID"/>
        </w:rPr>
      </w:pPr>
    </w:p>
    <w:p w14:paraId="217A2F88" w14:textId="77777777" w:rsidR="00943B4A" w:rsidRDefault="00943B4A" w:rsidP="009F7CEF">
      <w:pPr>
        <w:rPr>
          <w:rFonts w:ascii="Times New Roman" w:hAnsi="Times New Roman" w:cs="Times New Roman"/>
          <w:b/>
          <w:lang w:val="id-ID"/>
        </w:rPr>
        <w:sectPr w:rsidR="00943B4A" w:rsidSect="009F7CEF">
          <w:type w:val="continuous"/>
          <w:pgSz w:w="12240" w:h="15840"/>
          <w:pgMar w:top="1440" w:right="1440" w:bottom="1440" w:left="1440" w:header="708" w:footer="708" w:gutter="0"/>
          <w:cols w:space="708"/>
          <w:docGrid w:linePitch="360"/>
        </w:sectPr>
      </w:pPr>
    </w:p>
    <w:p w14:paraId="0A9071B2" w14:textId="77777777" w:rsidR="009F7CEF" w:rsidRDefault="009F7CEF" w:rsidP="009F7CEF">
      <w:pPr>
        <w:rPr>
          <w:rFonts w:ascii="Times New Roman" w:hAnsi="Times New Roman" w:cs="Times New Roman"/>
          <w:b/>
          <w:lang w:val="id-ID"/>
        </w:rPr>
      </w:pPr>
      <w:r>
        <w:rPr>
          <w:rFonts w:ascii="Times New Roman" w:hAnsi="Times New Roman" w:cs="Times New Roman"/>
          <w:b/>
          <w:lang w:val="id-ID"/>
        </w:rPr>
        <w:t>Uji Linieritas dan Regresi</w:t>
      </w:r>
    </w:p>
    <w:p w14:paraId="677E42B4" w14:textId="77777777" w:rsidR="00943B4A" w:rsidRDefault="009F7CEF" w:rsidP="009F7CEF">
      <w:pPr>
        <w:jc w:val="both"/>
        <w:rPr>
          <w:rFonts w:ascii="Times New Roman" w:hAnsi="Times New Roman" w:cs="Times New Roman"/>
          <w:lang w:val="id-ID"/>
        </w:rPr>
        <w:sectPr w:rsidR="00943B4A" w:rsidSect="00943B4A">
          <w:type w:val="continuous"/>
          <w:pgSz w:w="12240" w:h="15840"/>
          <w:pgMar w:top="1440" w:right="1440" w:bottom="1440" w:left="1440" w:header="708" w:footer="708" w:gutter="0"/>
          <w:cols w:num="2" w:space="708"/>
          <w:docGrid w:linePitch="360"/>
        </w:sectPr>
      </w:pPr>
      <w:r>
        <w:rPr>
          <w:rFonts w:ascii="Times New Roman" w:hAnsi="Times New Roman" w:cs="Times New Roman"/>
          <w:lang w:val="id-ID"/>
        </w:rPr>
        <w:t>Uji linieritas dan regresi</w:t>
      </w:r>
      <w:r w:rsidRPr="00754B83">
        <w:rPr>
          <w:rFonts w:ascii="Times New Roman" w:hAnsi="Times New Roman" w:cs="Times New Roman"/>
          <w:lang w:val="id-ID"/>
        </w:rPr>
        <w:t xml:space="preserve"> </w:t>
      </w:r>
      <w:r>
        <w:rPr>
          <w:rFonts w:ascii="Times New Roman" w:hAnsi="Times New Roman" w:cs="Times New Roman"/>
          <w:lang w:val="id-ID"/>
        </w:rPr>
        <w:t>memiliki tujuan</w:t>
      </w:r>
      <w:r w:rsidRPr="00754B83">
        <w:rPr>
          <w:rFonts w:ascii="Times New Roman" w:hAnsi="Times New Roman" w:cs="Times New Roman"/>
          <w:lang w:val="id-ID"/>
        </w:rPr>
        <w:t xml:space="preserve"> untuk mengetahui hubungan antara variabel, </w:t>
      </w:r>
      <w:r w:rsidRPr="00754B83">
        <w:rPr>
          <w:rFonts w:ascii="Times New Roman" w:hAnsi="Times New Roman" w:cs="Times New Roman"/>
          <w:lang w:val="id-ID"/>
        </w:rPr>
        <w:t>dengan</w:t>
      </w:r>
      <w:r>
        <w:rPr>
          <w:rFonts w:ascii="Times New Roman" w:hAnsi="Times New Roman" w:cs="Times New Roman"/>
          <w:lang w:val="id-ID"/>
        </w:rPr>
        <w:t xml:space="preserve"> </w:t>
      </w:r>
      <w:r w:rsidRPr="00754B83">
        <w:rPr>
          <w:rFonts w:ascii="Times New Roman" w:hAnsi="Times New Roman" w:cs="Times New Roman"/>
          <w:lang w:val="id-ID"/>
        </w:rPr>
        <w:t>persyar</w:t>
      </w:r>
      <w:r>
        <w:rPr>
          <w:rFonts w:ascii="Times New Roman" w:hAnsi="Times New Roman" w:cs="Times New Roman"/>
          <w:lang w:val="id-ID"/>
        </w:rPr>
        <w:t>atan bahwa setiap variabel</w:t>
      </w:r>
      <w:r w:rsidRPr="00754B83">
        <w:rPr>
          <w:rFonts w:ascii="Times New Roman" w:hAnsi="Times New Roman" w:cs="Times New Roman"/>
          <w:lang w:val="id-ID"/>
        </w:rPr>
        <w:t xml:space="preserve"> </w:t>
      </w:r>
      <w:r>
        <w:rPr>
          <w:rFonts w:ascii="Times New Roman" w:hAnsi="Times New Roman" w:cs="Times New Roman"/>
          <w:lang w:val="id-ID"/>
        </w:rPr>
        <w:t>membentuk garis</w:t>
      </w:r>
      <w:r w:rsidRPr="00754B83">
        <w:rPr>
          <w:rFonts w:ascii="Times New Roman" w:hAnsi="Times New Roman" w:cs="Times New Roman"/>
          <w:lang w:val="id-ID"/>
        </w:rPr>
        <w:t xml:space="preserve"> linier dan regresi yang signifikan</w:t>
      </w:r>
      <w:r>
        <w:rPr>
          <w:rFonts w:ascii="Times New Roman" w:hAnsi="Times New Roman" w:cs="Times New Roman"/>
          <w:lang w:val="id-ID"/>
        </w:rPr>
        <w:t xml:space="preserve"> atau tidak</w:t>
      </w:r>
      <w:r w:rsidRPr="00754B83">
        <w:rPr>
          <w:rFonts w:ascii="Times New Roman" w:hAnsi="Times New Roman" w:cs="Times New Roman"/>
          <w:lang w:val="id-ID"/>
        </w:rPr>
        <w:t>.</w:t>
      </w:r>
    </w:p>
    <w:p w14:paraId="626669FE" w14:textId="77777777" w:rsidR="009F7CEF" w:rsidRDefault="009F7CEF" w:rsidP="009F7CEF">
      <w:pPr>
        <w:jc w:val="both"/>
        <w:rPr>
          <w:rFonts w:ascii="Times New Roman" w:hAnsi="Times New Roman" w:cs="Times New Roman"/>
          <w:lang w:val="id-ID"/>
        </w:rPr>
      </w:pPr>
    </w:p>
    <w:p w14:paraId="0DFD152F" w14:textId="77777777" w:rsidR="009F7CEF" w:rsidRPr="00E233EC" w:rsidRDefault="009F7CEF" w:rsidP="009F7CEF">
      <w:pPr>
        <w:pStyle w:val="Caption"/>
        <w:keepNext/>
        <w:spacing w:after="0"/>
        <w:jc w:val="center"/>
        <w:rPr>
          <w:rFonts w:ascii="Times New Roman" w:hAnsi="Times New Roman" w:cs="Times New Roman"/>
          <w:color w:val="auto"/>
          <w:sz w:val="24"/>
          <w:szCs w:val="24"/>
          <w:lang w:val="id-ID"/>
        </w:rPr>
      </w:pPr>
      <w:r w:rsidRPr="00E233EC">
        <w:rPr>
          <w:rFonts w:ascii="Times New Roman" w:hAnsi="Times New Roman" w:cs="Times New Roman"/>
          <w:color w:val="auto"/>
          <w:sz w:val="24"/>
          <w:szCs w:val="24"/>
        </w:rPr>
        <w:t xml:space="preserve">Tabel </w:t>
      </w:r>
      <w:r w:rsidRPr="00E233EC">
        <w:rPr>
          <w:rFonts w:ascii="Times New Roman" w:hAnsi="Times New Roman" w:cs="Times New Roman"/>
          <w:color w:val="auto"/>
          <w:sz w:val="24"/>
          <w:szCs w:val="24"/>
        </w:rPr>
        <w:fldChar w:fldCharType="begin"/>
      </w:r>
      <w:r w:rsidRPr="00E233EC">
        <w:rPr>
          <w:rFonts w:ascii="Times New Roman" w:hAnsi="Times New Roman" w:cs="Times New Roman"/>
          <w:color w:val="auto"/>
          <w:sz w:val="24"/>
          <w:szCs w:val="24"/>
        </w:rPr>
        <w:instrText xml:space="preserve"> SEQ Tabel \* ARABIC </w:instrText>
      </w:r>
      <w:r w:rsidRPr="00E233EC">
        <w:rPr>
          <w:rFonts w:ascii="Times New Roman" w:hAnsi="Times New Roman" w:cs="Times New Roman"/>
          <w:color w:val="auto"/>
          <w:sz w:val="24"/>
          <w:szCs w:val="24"/>
        </w:rPr>
        <w:fldChar w:fldCharType="separate"/>
      </w:r>
      <w:r>
        <w:rPr>
          <w:rFonts w:ascii="Times New Roman" w:hAnsi="Times New Roman" w:cs="Times New Roman"/>
          <w:noProof/>
          <w:color w:val="auto"/>
          <w:sz w:val="24"/>
          <w:szCs w:val="24"/>
        </w:rPr>
        <w:t>3</w:t>
      </w:r>
      <w:r w:rsidRPr="00E233EC">
        <w:rPr>
          <w:rFonts w:ascii="Times New Roman" w:hAnsi="Times New Roman" w:cs="Times New Roman"/>
          <w:color w:val="auto"/>
          <w:sz w:val="24"/>
          <w:szCs w:val="24"/>
        </w:rPr>
        <w:fldChar w:fldCharType="end"/>
      </w:r>
      <w:r>
        <w:rPr>
          <w:rFonts w:ascii="Times New Roman" w:hAnsi="Times New Roman" w:cs="Times New Roman"/>
          <w:color w:val="auto"/>
          <w:sz w:val="24"/>
          <w:szCs w:val="24"/>
          <w:lang w:val="id-ID"/>
        </w:rPr>
        <w:t xml:space="preserve"> Hasil Uji Linieritas dan Regresi</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851"/>
        <w:gridCol w:w="850"/>
        <w:gridCol w:w="1985"/>
        <w:gridCol w:w="850"/>
        <w:gridCol w:w="851"/>
        <w:gridCol w:w="1842"/>
      </w:tblGrid>
      <w:tr w:rsidR="009F7CEF" w:rsidRPr="00233FE7" w14:paraId="0D72DE98" w14:textId="77777777" w:rsidTr="00FF4269">
        <w:trPr>
          <w:tblHeader/>
          <w:jc w:val="center"/>
        </w:trPr>
        <w:tc>
          <w:tcPr>
            <w:tcW w:w="1276" w:type="dxa"/>
            <w:vMerge w:val="restart"/>
            <w:vAlign w:val="center"/>
          </w:tcPr>
          <w:p w14:paraId="412272BB" w14:textId="77777777" w:rsidR="009F7CEF" w:rsidRPr="00233FE7" w:rsidRDefault="009F7CEF" w:rsidP="00FF4269">
            <w:pPr>
              <w:jc w:val="center"/>
              <w:rPr>
                <w:rFonts w:ascii="Times New Roman" w:hAnsi="Times New Roman" w:cs="Times New Roman"/>
              </w:rPr>
            </w:pPr>
            <w:r w:rsidRPr="00233FE7">
              <w:rPr>
                <w:rFonts w:ascii="Times New Roman" w:hAnsi="Times New Roman" w:cs="Times New Roman"/>
              </w:rPr>
              <w:t>Variabel</w:t>
            </w:r>
          </w:p>
        </w:tc>
        <w:tc>
          <w:tcPr>
            <w:tcW w:w="1701" w:type="dxa"/>
            <w:gridSpan w:val="2"/>
            <w:vAlign w:val="center"/>
          </w:tcPr>
          <w:p w14:paraId="619854C9" w14:textId="77777777" w:rsidR="009F7CEF" w:rsidRPr="00233FE7" w:rsidRDefault="009F7CEF" w:rsidP="00FF4269">
            <w:pPr>
              <w:jc w:val="center"/>
              <w:rPr>
                <w:rFonts w:ascii="Times New Roman" w:hAnsi="Times New Roman" w:cs="Times New Roman"/>
              </w:rPr>
            </w:pPr>
            <w:r w:rsidRPr="00233FE7">
              <w:rPr>
                <w:rFonts w:ascii="Times New Roman" w:hAnsi="Times New Roman" w:cs="Times New Roman"/>
              </w:rPr>
              <w:t>Sig. Regresi</w:t>
            </w:r>
          </w:p>
        </w:tc>
        <w:tc>
          <w:tcPr>
            <w:tcW w:w="1985" w:type="dxa"/>
            <w:vMerge w:val="restart"/>
            <w:vAlign w:val="center"/>
          </w:tcPr>
          <w:p w14:paraId="2BF98F98" w14:textId="77777777" w:rsidR="009F7CEF" w:rsidRPr="00233FE7" w:rsidRDefault="009F7CEF" w:rsidP="00FF4269">
            <w:pPr>
              <w:jc w:val="center"/>
              <w:rPr>
                <w:rFonts w:ascii="Times New Roman" w:hAnsi="Times New Roman" w:cs="Times New Roman"/>
              </w:rPr>
            </w:pPr>
            <w:r w:rsidRPr="00233FE7">
              <w:rPr>
                <w:rFonts w:ascii="Times New Roman" w:hAnsi="Times New Roman" w:cs="Times New Roman"/>
                <w:lang w:val="id-ID"/>
              </w:rPr>
              <w:t>Signifikansi</w:t>
            </w:r>
            <w:r w:rsidRPr="00233FE7">
              <w:rPr>
                <w:rFonts w:ascii="Times New Roman" w:hAnsi="Times New Roman" w:cs="Times New Roman"/>
              </w:rPr>
              <w:t xml:space="preserve"> regresi</w:t>
            </w:r>
          </w:p>
        </w:tc>
        <w:tc>
          <w:tcPr>
            <w:tcW w:w="1701" w:type="dxa"/>
            <w:gridSpan w:val="2"/>
            <w:vAlign w:val="center"/>
          </w:tcPr>
          <w:p w14:paraId="20067544" w14:textId="77777777" w:rsidR="009F7CEF" w:rsidRPr="00233FE7" w:rsidRDefault="009F7CEF" w:rsidP="00FF4269">
            <w:pPr>
              <w:jc w:val="center"/>
              <w:rPr>
                <w:rFonts w:ascii="Times New Roman" w:hAnsi="Times New Roman" w:cs="Times New Roman"/>
              </w:rPr>
            </w:pPr>
            <w:r w:rsidRPr="00233FE7">
              <w:rPr>
                <w:rFonts w:ascii="Times New Roman" w:hAnsi="Times New Roman" w:cs="Times New Roman"/>
              </w:rPr>
              <w:t>Lin. Regresi</w:t>
            </w:r>
          </w:p>
        </w:tc>
        <w:tc>
          <w:tcPr>
            <w:tcW w:w="1842" w:type="dxa"/>
            <w:vMerge w:val="restart"/>
            <w:vAlign w:val="center"/>
          </w:tcPr>
          <w:p w14:paraId="32CD6A46" w14:textId="77777777" w:rsidR="009F7CEF" w:rsidRPr="00233FE7" w:rsidRDefault="009F7CEF" w:rsidP="00FF4269">
            <w:pPr>
              <w:jc w:val="center"/>
              <w:rPr>
                <w:rFonts w:ascii="Times New Roman" w:hAnsi="Times New Roman" w:cs="Times New Roman"/>
              </w:rPr>
            </w:pPr>
            <w:r w:rsidRPr="00233FE7">
              <w:rPr>
                <w:rFonts w:ascii="Times New Roman" w:hAnsi="Times New Roman" w:cs="Times New Roman"/>
              </w:rPr>
              <w:t>Linieritas</w:t>
            </w:r>
            <w:r w:rsidRPr="00233FE7">
              <w:rPr>
                <w:rFonts w:ascii="Times New Roman" w:hAnsi="Times New Roman" w:cs="Times New Roman"/>
                <w:lang w:val="id-ID"/>
              </w:rPr>
              <w:t xml:space="preserve"> </w:t>
            </w:r>
            <w:r w:rsidRPr="00233FE7">
              <w:rPr>
                <w:rFonts w:ascii="Times New Roman" w:hAnsi="Times New Roman" w:cs="Times New Roman"/>
              </w:rPr>
              <w:t>regresi</w:t>
            </w:r>
          </w:p>
        </w:tc>
      </w:tr>
      <w:tr w:rsidR="009F7CEF" w:rsidRPr="00233FE7" w14:paraId="70585C76" w14:textId="77777777" w:rsidTr="00FF4269">
        <w:trPr>
          <w:tblHeader/>
          <w:jc w:val="center"/>
        </w:trPr>
        <w:tc>
          <w:tcPr>
            <w:tcW w:w="1276" w:type="dxa"/>
            <w:vMerge/>
          </w:tcPr>
          <w:p w14:paraId="0AD2148F" w14:textId="77777777" w:rsidR="009F7CEF" w:rsidRPr="00233FE7" w:rsidRDefault="009F7CEF" w:rsidP="00FF4269">
            <w:pPr>
              <w:jc w:val="center"/>
              <w:rPr>
                <w:rFonts w:ascii="Times New Roman" w:hAnsi="Times New Roman" w:cs="Times New Roman"/>
              </w:rPr>
            </w:pPr>
          </w:p>
        </w:tc>
        <w:tc>
          <w:tcPr>
            <w:tcW w:w="851" w:type="dxa"/>
          </w:tcPr>
          <w:p w14:paraId="386B734A" w14:textId="77777777" w:rsidR="009F7CEF" w:rsidRPr="00233FE7" w:rsidRDefault="009F7CEF" w:rsidP="00FF4269">
            <w:pPr>
              <w:jc w:val="center"/>
              <w:rPr>
                <w:rFonts w:ascii="Times New Roman" w:hAnsi="Times New Roman" w:cs="Times New Roman"/>
              </w:rPr>
            </w:pPr>
            <w:r w:rsidRPr="00233FE7">
              <w:rPr>
                <w:rFonts w:ascii="Times New Roman" w:hAnsi="Times New Roman" w:cs="Times New Roman"/>
              </w:rPr>
              <w:t>f</w:t>
            </w:r>
            <w:r w:rsidRPr="00233FE7">
              <w:rPr>
                <w:rFonts w:ascii="Times New Roman" w:hAnsi="Times New Roman" w:cs="Times New Roman"/>
                <w:vertAlign w:val="subscript"/>
              </w:rPr>
              <w:t>hitung</w:t>
            </w:r>
          </w:p>
        </w:tc>
        <w:tc>
          <w:tcPr>
            <w:tcW w:w="850" w:type="dxa"/>
          </w:tcPr>
          <w:p w14:paraId="0D32A059" w14:textId="77777777" w:rsidR="009F7CEF" w:rsidRPr="00233FE7" w:rsidRDefault="009F7CEF" w:rsidP="00FF4269">
            <w:pPr>
              <w:jc w:val="center"/>
              <w:rPr>
                <w:rFonts w:ascii="Times New Roman" w:hAnsi="Times New Roman" w:cs="Times New Roman"/>
              </w:rPr>
            </w:pPr>
            <w:r w:rsidRPr="00233FE7">
              <w:rPr>
                <w:rFonts w:ascii="Times New Roman" w:hAnsi="Times New Roman" w:cs="Times New Roman"/>
              </w:rPr>
              <w:t>f</w:t>
            </w:r>
            <w:r w:rsidRPr="00233FE7">
              <w:rPr>
                <w:rFonts w:ascii="Times New Roman" w:hAnsi="Times New Roman" w:cs="Times New Roman"/>
                <w:vertAlign w:val="subscript"/>
              </w:rPr>
              <w:t>tabel</w:t>
            </w:r>
          </w:p>
        </w:tc>
        <w:tc>
          <w:tcPr>
            <w:tcW w:w="1985" w:type="dxa"/>
            <w:vMerge/>
          </w:tcPr>
          <w:p w14:paraId="6A3E2E3A" w14:textId="77777777" w:rsidR="009F7CEF" w:rsidRPr="00233FE7" w:rsidRDefault="009F7CEF" w:rsidP="00FF4269">
            <w:pPr>
              <w:jc w:val="center"/>
              <w:rPr>
                <w:rFonts w:ascii="Times New Roman" w:hAnsi="Times New Roman" w:cs="Times New Roman"/>
              </w:rPr>
            </w:pPr>
          </w:p>
        </w:tc>
        <w:tc>
          <w:tcPr>
            <w:tcW w:w="850" w:type="dxa"/>
          </w:tcPr>
          <w:p w14:paraId="6E80543D" w14:textId="77777777" w:rsidR="009F7CEF" w:rsidRPr="00233FE7" w:rsidRDefault="009F7CEF" w:rsidP="00FF4269">
            <w:pPr>
              <w:jc w:val="center"/>
              <w:rPr>
                <w:rFonts w:ascii="Times New Roman" w:hAnsi="Times New Roman" w:cs="Times New Roman"/>
              </w:rPr>
            </w:pPr>
            <w:r w:rsidRPr="00233FE7">
              <w:rPr>
                <w:rFonts w:ascii="Times New Roman" w:hAnsi="Times New Roman" w:cs="Times New Roman"/>
                <w:lang w:val="id-ID"/>
              </w:rPr>
              <w:t>t</w:t>
            </w:r>
            <w:r w:rsidRPr="00233FE7">
              <w:rPr>
                <w:rFonts w:ascii="Times New Roman" w:hAnsi="Times New Roman" w:cs="Times New Roman"/>
                <w:vertAlign w:val="subscript"/>
              </w:rPr>
              <w:t>hitung</w:t>
            </w:r>
          </w:p>
        </w:tc>
        <w:tc>
          <w:tcPr>
            <w:tcW w:w="851" w:type="dxa"/>
          </w:tcPr>
          <w:p w14:paraId="4C2C9AF3" w14:textId="77777777" w:rsidR="009F7CEF" w:rsidRPr="00233FE7" w:rsidRDefault="009F7CEF" w:rsidP="00FF4269">
            <w:pPr>
              <w:jc w:val="center"/>
              <w:rPr>
                <w:rFonts w:ascii="Times New Roman" w:hAnsi="Times New Roman" w:cs="Times New Roman"/>
              </w:rPr>
            </w:pPr>
            <w:r w:rsidRPr="00233FE7">
              <w:rPr>
                <w:rFonts w:ascii="Times New Roman" w:hAnsi="Times New Roman" w:cs="Times New Roman"/>
                <w:lang w:val="id-ID"/>
              </w:rPr>
              <w:t>t</w:t>
            </w:r>
            <w:r w:rsidRPr="00233FE7">
              <w:rPr>
                <w:rFonts w:ascii="Times New Roman" w:hAnsi="Times New Roman" w:cs="Times New Roman"/>
                <w:vertAlign w:val="subscript"/>
              </w:rPr>
              <w:t>tabel</w:t>
            </w:r>
          </w:p>
        </w:tc>
        <w:tc>
          <w:tcPr>
            <w:tcW w:w="1842" w:type="dxa"/>
            <w:vMerge/>
          </w:tcPr>
          <w:p w14:paraId="6641409B" w14:textId="77777777" w:rsidR="009F7CEF" w:rsidRPr="00233FE7" w:rsidRDefault="009F7CEF" w:rsidP="00FF4269">
            <w:pPr>
              <w:jc w:val="center"/>
              <w:rPr>
                <w:rFonts w:ascii="Times New Roman" w:hAnsi="Times New Roman" w:cs="Times New Roman"/>
              </w:rPr>
            </w:pPr>
          </w:p>
        </w:tc>
      </w:tr>
      <w:tr w:rsidR="009F7CEF" w:rsidRPr="00233FE7" w14:paraId="032D03E9" w14:textId="77777777" w:rsidTr="00FF4269">
        <w:trPr>
          <w:jc w:val="center"/>
        </w:trPr>
        <w:tc>
          <w:tcPr>
            <w:tcW w:w="1276" w:type="dxa"/>
          </w:tcPr>
          <w:p w14:paraId="08E01920" w14:textId="77777777" w:rsidR="009F7CEF" w:rsidRPr="003F1850" w:rsidRDefault="009F7CEF" w:rsidP="00FF4269">
            <w:pPr>
              <w:jc w:val="center"/>
              <w:rPr>
                <w:rFonts w:ascii="Times New Roman" w:hAnsi="Times New Roman" w:cs="Times New Roman"/>
                <w:vertAlign w:val="subscript"/>
                <w:lang w:val="id-ID"/>
              </w:rPr>
            </w:pPr>
            <w:r w:rsidRPr="00233FE7">
              <w:rPr>
                <w:rFonts w:ascii="Times New Roman" w:hAnsi="Times New Roman" w:cs="Times New Roman"/>
                <w:lang w:val="id-ID"/>
              </w:rPr>
              <w:t>η</w:t>
            </w:r>
            <w:r w:rsidRPr="00233FE7">
              <w:rPr>
                <w:rFonts w:ascii="Times New Roman" w:hAnsi="Times New Roman" w:cs="Times New Roman"/>
                <w:vertAlign w:val="subscript"/>
                <w:lang w:val="id-ID"/>
              </w:rPr>
              <w:t>1</w:t>
            </w:r>
            <w:r w:rsidRPr="00233FE7">
              <w:rPr>
                <w:rFonts w:ascii="Times New Roman" w:hAnsi="Times New Roman" w:cs="Times New Roman"/>
                <w:lang w:val="id-ID"/>
              </w:rPr>
              <w:t xml:space="preserve"> atas ξ</w:t>
            </w:r>
            <w:r>
              <w:rPr>
                <w:rFonts w:ascii="Times New Roman" w:hAnsi="Times New Roman" w:cs="Times New Roman"/>
                <w:vertAlign w:val="subscript"/>
                <w:lang w:val="id-ID"/>
              </w:rPr>
              <w:t>1</w:t>
            </w:r>
          </w:p>
        </w:tc>
        <w:tc>
          <w:tcPr>
            <w:tcW w:w="851" w:type="dxa"/>
            <w:vAlign w:val="center"/>
          </w:tcPr>
          <w:p w14:paraId="183096A7" w14:textId="0E0FECDA" w:rsidR="009F7CEF" w:rsidRPr="00EB5960" w:rsidRDefault="009F7CEF" w:rsidP="00FF4269">
            <w:pPr>
              <w:jc w:val="center"/>
              <w:rPr>
                <w:rFonts w:ascii="Times New Roman" w:hAnsi="Times New Roman" w:cs="Times New Roman"/>
                <w:lang w:val="en-US"/>
              </w:rPr>
            </w:pPr>
            <w:r>
              <w:rPr>
                <w:rFonts w:ascii="Times New Roman" w:hAnsi="Times New Roman" w:cs="Times New Roman"/>
                <w:lang w:val="id-ID"/>
              </w:rPr>
              <w:t>1,</w:t>
            </w:r>
            <w:r w:rsidR="00EB5960">
              <w:rPr>
                <w:rFonts w:ascii="Times New Roman" w:hAnsi="Times New Roman" w:cs="Times New Roman"/>
                <w:lang w:val="en-US"/>
              </w:rPr>
              <w:t>76</w:t>
            </w:r>
          </w:p>
        </w:tc>
        <w:tc>
          <w:tcPr>
            <w:tcW w:w="850" w:type="dxa"/>
            <w:vAlign w:val="center"/>
          </w:tcPr>
          <w:p w14:paraId="1B1036B9" w14:textId="6D763944" w:rsidR="009F7CEF" w:rsidRPr="00EB5960" w:rsidRDefault="009F7CEF" w:rsidP="00FF4269">
            <w:pPr>
              <w:jc w:val="center"/>
              <w:rPr>
                <w:rFonts w:ascii="Times New Roman" w:hAnsi="Times New Roman" w:cs="Times New Roman"/>
                <w:lang w:val="en-US"/>
              </w:rPr>
            </w:pPr>
            <w:r>
              <w:rPr>
                <w:rFonts w:ascii="Times New Roman" w:hAnsi="Times New Roman" w:cs="Times New Roman"/>
                <w:lang w:val="id-ID"/>
              </w:rPr>
              <w:t>3,0</w:t>
            </w:r>
            <w:r w:rsidR="00EB5960">
              <w:rPr>
                <w:rFonts w:ascii="Times New Roman" w:hAnsi="Times New Roman" w:cs="Times New Roman"/>
                <w:lang w:val="en-US"/>
              </w:rPr>
              <w:t>8</w:t>
            </w:r>
          </w:p>
        </w:tc>
        <w:tc>
          <w:tcPr>
            <w:tcW w:w="1985" w:type="dxa"/>
            <w:vAlign w:val="center"/>
          </w:tcPr>
          <w:p w14:paraId="58101792" w14:textId="77777777" w:rsidR="009F7CEF" w:rsidRPr="00233FE7" w:rsidRDefault="009F7CEF" w:rsidP="00FF4269">
            <w:pPr>
              <w:jc w:val="center"/>
              <w:rPr>
                <w:rFonts w:ascii="Times New Roman" w:hAnsi="Times New Roman" w:cs="Times New Roman"/>
                <w:lang w:val="id-ID"/>
              </w:rPr>
            </w:pPr>
            <w:r w:rsidRPr="00233FE7">
              <w:rPr>
                <w:rFonts w:ascii="Times New Roman" w:hAnsi="Times New Roman" w:cs="Times New Roman"/>
                <w:lang w:val="id-ID"/>
              </w:rPr>
              <w:t>Signifikan</w:t>
            </w:r>
          </w:p>
        </w:tc>
        <w:tc>
          <w:tcPr>
            <w:tcW w:w="850" w:type="dxa"/>
            <w:vAlign w:val="center"/>
          </w:tcPr>
          <w:p w14:paraId="7C651700" w14:textId="6032514F" w:rsidR="009F7CEF" w:rsidRPr="00EB5960" w:rsidRDefault="00EB5960" w:rsidP="00FF4269">
            <w:pPr>
              <w:jc w:val="center"/>
              <w:rPr>
                <w:rFonts w:ascii="Times New Roman" w:hAnsi="Times New Roman" w:cs="Times New Roman"/>
                <w:lang w:val="en-US"/>
              </w:rPr>
            </w:pPr>
            <w:r>
              <w:rPr>
                <w:rFonts w:ascii="Times New Roman" w:hAnsi="Times New Roman" w:cs="Times New Roman"/>
                <w:lang w:val="en-US"/>
              </w:rPr>
              <w:t>7,18</w:t>
            </w:r>
          </w:p>
        </w:tc>
        <w:tc>
          <w:tcPr>
            <w:tcW w:w="851" w:type="dxa"/>
            <w:vAlign w:val="center"/>
          </w:tcPr>
          <w:p w14:paraId="4D304878" w14:textId="77777777" w:rsidR="009F7CEF" w:rsidRPr="00233FE7" w:rsidRDefault="009F7CEF" w:rsidP="00FF4269">
            <w:pPr>
              <w:jc w:val="center"/>
              <w:rPr>
                <w:rFonts w:ascii="Times New Roman" w:hAnsi="Times New Roman" w:cs="Times New Roman"/>
                <w:lang w:val="id-ID"/>
              </w:rPr>
            </w:pPr>
            <w:r w:rsidRPr="00233FE7">
              <w:rPr>
                <w:rFonts w:ascii="Times New Roman" w:hAnsi="Times New Roman" w:cs="Times New Roman"/>
                <w:lang w:val="id-ID"/>
              </w:rPr>
              <w:t>1,65</w:t>
            </w:r>
          </w:p>
        </w:tc>
        <w:tc>
          <w:tcPr>
            <w:tcW w:w="1842" w:type="dxa"/>
            <w:vAlign w:val="center"/>
          </w:tcPr>
          <w:p w14:paraId="50590BF8" w14:textId="77777777" w:rsidR="009F7CEF" w:rsidRPr="00233FE7" w:rsidRDefault="009F7CEF" w:rsidP="00FF4269">
            <w:pPr>
              <w:jc w:val="center"/>
              <w:rPr>
                <w:rFonts w:ascii="Times New Roman" w:hAnsi="Times New Roman" w:cs="Times New Roman"/>
                <w:lang w:val="id-ID"/>
              </w:rPr>
            </w:pPr>
            <w:r w:rsidRPr="00233FE7">
              <w:rPr>
                <w:rFonts w:ascii="Times New Roman" w:hAnsi="Times New Roman" w:cs="Times New Roman"/>
                <w:lang w:val="id-ID"/>
              </w:rPr>
              <w:t>Linier</w:t>
            </w:r>
          </w:p>
        </w:tc>
      </w:tr>
      <w:tr w:rsidR="009F7CEF" w:rsidRPr="00233FE7" w14:paraId="23F0D92E" w14:textId="77777777" w:rsidTr="00FF4269">
        <w:trPr>
          <w:jc w:val="center"/>
        </w:trPr>
        <w:tc>
          <w:tcPr>
            <w:tcW w:w="1276" w:type="dxa"/>
          </w:tcPr>
          <w:p w14:paraId="70FBBAD0" w14:textId="77777777" w:rsidR="009F7CEF" w:rsidRPr="003F1850" w:rsidRDefault="009F7CEF" w:rsidP="00FF4269">
            <w:pPr>
              <w:jc w:val="center"/>
              <w:rPr>
                <w:rFonts w:ascii="Times New Roman" w:hAnsi="Times New Roman" w:cs="Times New Roman"/>
                <w:vertAlign w:val="subscript"/>
                <w:lang w:val="id-ID"/>
              </w:rPr>
            </w:pPr>
            <w:r w:rsidRPr="00233FE7">
              <w:rPr>
                <w:rFonts w:ascii="Times New Roman" w:hAnsi="Times New Roman" w:cs="Times New Roman"/>
                <w:lang w:val="id-ID"/>
              </w:rPr>
              <w:t>η</w:t>
            </w:r>
            <w:r w:rsidRPr="00233FE7">
              <w:rPr>
                <w:rFonts w:ascii="Times New Roman" w:hAnsi="Times New Roman" w:cs="Times New Roman"/>
                <w:vertAlign w:val="subscript"/>
                <w:lang w:val="id-ID"/>
              </w:rPr>
              <w:t>2</w:t>
            </w:r>
            <w:r w:rsidRPr="00233FE7">
              <w:rPr>
                <w:rFonts w:ascii="Times New Roman" w:hAnsi="Times New Roman" w:cs="Times New Roman"/>
                <w:lang w:val="id-ID"/>
              </w:rPr>
              <w:t xml:space="preserve"> atas ξ</w:t>
            </w:r>
            <w:r>
              <w:rPr>
                <w:rFonts w:ascii="Times New Roman" w:hAnsi="Times New Roman" w:cs="Times New Roman"/>
                <w:vertAlign w:val="subscript"/>
                <w:lang w:val="id-ID"/>
              </w:rPr>
              <w:t>1</w:t>
            </w:r>
          </w:p>
        </w:tc>
        <w:tc>
          <w:tcPr>
            <w:tcW w:w="851" w:type="dxa"/>
            <w:vAlign w:val="center"/>
          </w:tcPr>
          <w:p w14:paraId="043AAE1C" w14:textId="66611265" w:rsidR="009F7CEF" w:rsidRPr="00EB5960" w:rsidRDefault="009F7CEF" w:rsidP="00FF4269">
            <w:pPr>
              <w:jc w:val="center"/>
              <w:rPr>
                <w:rFonts w:ascii="Times New Roman" w:hAnsi="Times New Roman" w:cs="Times New Roman"/>
                <w:lang w:val="en-US"/>
              </w:rPr>
            </w:pPr>
            <w:r>
              <w:rPr>
                <w:rFonts w:ascii="Times New Roman" w:hAnsi="Times New Roman" w:cs="Times New Roman"/>
                <w:lang w:val="id-ID"/>
              </w:rPr>
              <w:t>1,</w:t>
            </w:r>
            <w:r w:rsidR="00EB5960">
              <w:rPr>
                <w:rFonts w:ascii="Times New Roman" w:hAnsi="Times New Roman" w:cs="Times New Roman"/>
                <w:lang w:val="en-US"/>
              </w:rPr>
              <w:t>95</w:t>
            </w:r>
          </w:p>
        </w:tc>
        <w:tc>
          <w:tcPr>
            <w:tcW w:w="850" w:type="dxa"/>
            <w:vAlign w:val="center"/>
          </w:tcPr>
          <w:p w14:paraId="5A362BFB" w14:textId="21EC2654" w:rsidR="009F7CEF" w:rsidRPr="00EB5960" w:rsidRDefault="009F7CEF" w:rsidP="00FF4269">
            <w:pPr>
              <w:jc w:val="center"/>
              <w:rPr>
                <w:rFonts w:ascii="Times New Roman" w:hAnsi="Times New Roman" w:cs="Times New Roman"/>
                <w:lang w:val="en-US"/>
              </w:rPr>
            </w:pPr>
            <w:r>
              <w:rPr>
                <w:rFonts w:ascii="Times New Roman" w:hAnsi="Times New Roman" w:cs="Times New Roman"/>
                <w:lang w:val="id-ID"/>
              </w:rPr>
              <w:t>3,0</w:t>
            </w:r>
            <w:r w:rsidR="00EB5960">
              <w:rPr>
                <w:rFonts w:ascii="Times New Roman" w:hAnsi="Times New Roman" w:cs="Times New Roman"/>
                <w:lang w:val="en-US"/>
              </w:rPr>
              <w:t>8</w:t>
            </w:r>
          </w:p>
        </w:tc>
        <w:tc>
          <w:tcPr>
            <w:tcW w:w="1985" w:type="dxa"/>
            <w:vAlign w:val="center"/>
          </w:tcPr>
          <w:p w14:paraId="6B4224C8" w14:textId="77777777" w:rsidR="009F7CEF" w:rsidRPr="00233FE7" w:rsidRDefault="009F7CEF" w:rsidP="00FF4269">
            <w:pPr>
              <w:jc w:val="center"/>
              <w:rPr>
                <w:rFonts w:ascii="Times New Roman" w:hAnsi="Times New Roman" w:cs="Times New Roman"/>
                <w:lang w:val="id-ID"/>
              </w:rPr>
            </w:pPr>
            <w:r w:rsidRPr="00233FE7">
              <w:rPr>
                <w:rFonts w:ascii="Times New Roman" w:hAnsi="Times New Roman" w:cs="Times New Roman"/>
                <w:lang w:val="id-ID"/>
              </w:rPr>
              <w:t>Signifikan</w:t>
            </w:r>
          </w:p>
        </w:tc>
        <w:tc>
          <w:tcPr>
            <w:tcW w:w="850" w:type="dxa"/>
            <w:vAlign w:val="center"/>
          </w:tcPr>
          <w:p w14:paraId="6389FC5F" w14:textId="18C770F7" w:rsidR="009F7CEF" w:rsidRPr="00EB5960" w:rsidRDefault="00EB5960" w:rsidP="00FF4269">
            <w:pPr>
              <w:jc w:val="center"/>
              <w:rPr>
                <w:rFonts w:ascii="Times New Roman" w:hAnsi="Times New Roman" w:cs="Times New Roman"/>
                <w:lang w:val="en-US"/>
              </w:rPr>
            </w:pPr>
            <w:r>
              <w:rPr>
                <w:rFonts w:ascii="Times New Roman" w:hAnsi="Times New Roman" w:cs="Times New Roman"/>
                <w:lang w:val="en-US"/>
              </w:rPr>
              <w:t>6,10</w:t>
            </w:r>
          </w:p>
        </w:tc>
        <w:tc>
          <w:tcPr>
            <w:tcW w:w="851" w:type="dxa"/>
            <w:vAlign w:val="center"/>
          </w:tcPr>
          <w:p w14:paraId="3FA3C21F" w14:textId="77777777" w:rsidR="009F7CEF" w:rsidRPr="00233FE7" w:rsidRDefault="009F7CEF" w:rsidP="00FF4269">
            <w:pPr>
              <w:jc w:val="center"/>
              <w:rPr>
                <w:rFonts w:ascii="Times New Roman" w:hAnsi="Times New Roman" w:cs="Times New Roman"/>
                <w:lang w:val="id-ID"/>
              </w:rPr>
            </w:pPr>
            <w:r w:rsidRPr="00233FE7">
              <w:rPr>
                <w:rFonts w:ascii="Times New Roman" w:hAnsi="Times New Roman" w:cs="Times New Roman"/>
                <w:lang w:val="id-ID"/>
              </w:rPr>
              <w:t>1,65</w:t>
            </w:r>
          </w:p>
        </w:tc>
        <w:tc>
          <w:tcPr>
            <w:tcW w:w="1842" w:type="dxa"/>
            <w:vAlign w:val="center"/>
          </w:tcPr>
          <w:p w14:paraId="085AF189" w14:textId="77777777" w:rsidR="009F7CEF" w:rsidRPr="00233FE7" w:rsidRDefault="009F7CEF" w:rsidP="00FF4269">
            <w:pPr>
              <w:jc w:val="center"/>
              <w:rPr>
                <w:rFonts w:ascii="Times New Roman" w:hAnsi="Times New Roman" w:cs="Times New Roman"/>
                <w:lang w:val="id-ID"/>
              </w:rPr>
            </w:pPr>
            <w:r w:rsidRPr="00233FE7">
              <w:rPr>
                <w:rFonts w:ascii="Times New Roman" w:hAnsi="Times New Roman" w:cs="Times New Roman"/>
                <w:lang w:val="id-ID"/>
              </w:rPr>
              <w:t>Linier</w:t>
            </w:r>
          </w:p>
        </w:tc>
      </w:tr>
      <w:tr w:rsidR="009F7CEF" w:rsidRPr="00233FE7" w14:paraId="725A9A39" w14:textId="77777777" w:rsidTr="00FF4269">
        <w:trPr>
          <w:jc w:val="center"/>
        </w:trPr>
        <w:tc>
          <w:tcPr>
            <w:tcW w:w="1276" w:type="dxa"/>
          </w:tcPr>
          <w:p w14:paraId="69C88D54" w14:textId="77777777" w:rsidR="009F7CEF" w:rsidRPr="00233FE7" w:rsidRDefault="009F7CEF" w:rsidP="00FF4269">
            <w:pPr>
              <w:jc w:val="center"/>
              <w:rPr>
                <w:rFonts w:ascii="Times New Roman" w:hAnsi="Times New Roman" w:cs="Times New Roman"/>
                <w:lang w:val="id-ID"/>
              </w:rPr>
            </w:pPr>
            <w:r w:rsidRPr="00233FE7">
              <w:rPr>
                <w:rFonts w:ascii="Times New Roman" w:hAnsi="Times New Roman" w:cs="Times New Roman"/>
                <w:lang w:val="id-ID"/>
              </w:rPr>
              <w:t>η</w:t>
            </w:r>
            <w:r w:rsidRPr="00233FE7">
              <w:rPr>
                <w:rFonts w:ascii="Times New Roman" w:hAnsi="Times New Roman" w:cs="Times New Roman"/>
                <w:vertAlign w:val="subscript"/>
                <w:lang w:val="id-ID"/>
              </w:rPr>
              <w:t>2</w:t>
            </w:r>
            <w:r w:rsidRPr="00233FE7">
              <w:rPr>
                <w:rFonts w:ascii="Times New Roman" w:hAnsi="Times New Roman" w:cs="Times New Roman"/>
                <w:lang w:val="id-ID"/>
              </w:rPr>
              <w:t xml:space="preserve"> atas η</w:t>
            </w:r>
            <w:r w:rsidRPr="00233FE7">
              <w:rPr>
                <w:rFonts w:ascii="Times New Roman" w:hAnsi="Times New Roman" w:cs="Times New Roman"/>
                <w:vertAlign w:val="subscript"/>
                <w:lang w:val="id-ID"/>
              </w:rPr>
              <w:t>1</w:t>
            </w:r>
          </w:p>
        </w:tc>
        <w:tc>
          <w:tcPr>
            <w:tcW w:w="851" w:type="dxa"/>
            <w:vAlign w:val="center"/>
          </w:tcPr>
          <w:p w14:paraId="4DE2C4A1" w14:textId="07E02950" w:rsidR="009F7CEF" w:rsidRPr="00EB5960" w:rsidRDefault="009F7CEF" w:rsidP="00FF4269">
            <w:pPr>
              <w:jc w:val="center"/>
              <w:rPr>
                <w:rFonts w:ascii="Times New Roman" w:hAnsi="Times New Roman" w:cs="Times New Roman"/>
                <w:lang w:val="en-US"/>
              </w:rPr>
            </w:pPr>
            <w:r>
              <w:rPr>
                <w:rFonts w:ascii="Times New Roman" w:hAnsi="Times New Roman" w:cs="Times New Roman"/>
                <w:lang w:val="id-ID"/>
              </w:rPr>
              <w:t>1,</w:t>
            </w:r>
            <w:r w:rsidR="00EB5960">
              <w:rPr>
                <w:rFonts w:ascii="Times New Roman" w:hAnsi="Times New Roman" w:cs="Times New Roman"/>
                <w:lang w:val="en-US"/>
              </w:rPr>
              <w:t>66</w:t>
            </w:r>
          </w:p>
        </w:tc>
        <w:tc>
          <w:tcPr>
            <w:tcW w:w="850" w:type="dxa"/>
            <w:vAlign w:val="center"/>
          </w:tcPr>
          <w:p w14:paraId="0F9E2AA9" w14:textId="09A771D4" w:rsidR="009F7CEF" w:rsidRPr="00EB5960" w:rsidRDefault="009F7CEF" w:rsidP="00FF4269">
            <w:pPr>
              <w:jc w:val="center"/>
              <w:rPr>
                <w:rFonts w:ascii="Times New Roman" w:hAnsi="Times New Roman" w:cs="Times New Roman"/>
                <w:lang w:val="en-US"/>
              </w:rPr>
            </w:pPr>
            <w:r>
              <w:rPr>
                <w:rFonts w:ascii="Times New Roman" w:hAnsi="Times New Roman" w:cs="Times New Roman"/>
                <w:lang w:val="id-ID"/>
              </w:rPr>
              <w:t>3,0</w:t>
            </w:r>
            <w:r w:rsidR="00EB5960">
              <w:rPr>
                <w:rFonts w:ascii="Times New Roman" w:hAnsi="Times New Roman" w:cs="Times New Roman"/>
                <w:lang w:val="en-US"/>
              </w:rPr>
              <w:t>8</w:t>
            </w:r>
          </w:p>
        </w:tc>
        <w:tc>
          <w:tcPr>
            <w:tcW w:w="1985" w:type="dxa"/>
            <w:vAlign w:val="center"/>
          </w:tcPr>
          <w:p w14:paraId="41D74486" w14:textId="77777777" w:rsidR="009F7CEF" w:rsidRPr="00233FE7" w:rsidRDefault="009F7CEF" w:rsidP="00FF4269">
            <w:pPr>
              <w:jc w:val="center"/>
              <w:rPr>
                <w:rFonts w:ascii="Times New Roman" w:hAnsi="Times New Roman" w:cs="Times New Roman"/>
                <w:lang w:val="id-ID"/>
              </w:rPr>
            </w:pPr>
            <w:r w:rsidRPr="00233FE7">
              <w:rPr>
                <w:rFonts w:ascii="Times New Roman" w:hAnsi="Times New Roman" w:cs="Times New Roman"/>
                <w:lang w:val="id-ID"/>
              </w:rPr>
              <w:t>Signifikan</w:t>
            </w:r>
          </w:p>
        </w:tc>
        <w:tc>
          <w:tcPr>
            <w:tcW w:w="850" w:type="dxa"/>
            <w:vAlign w:val="center"/>
          </w:tcPr>
          <w:p w14:paraId="7A6CAC2E" w14:textId="14377577" w:rsidR="009F7CEF" w:rsidRPr="00EB5960" w:rsidRDefault="009F7CEF" w:rsidP="00FF4269">
            <w:pPr>
              <w:jc w:val="center"/>
              <w:rPr>
                <w:rFonts w:ascii="Times New Roman" w:hAnsi="Times New Roman" w:cs="Times New Roman"/>
                <w:lang w:val="en-US"/>
              </w:rPr>
            </w:pPr>
            <w:r>
              <w:rPr>
                <w:rFonts w:ascii="Times New Roman" w:hAnsi="Times New Roman" w:cs="Times New Roman"/>
                <w:lang w:val="id-ID"/>
              </w:rPr>
              <w:t>2,</w:t>
            </w:r>
            <w:r w:rsidR="00EB5960">
              <w:rPr>
                <w:rFonts w:ascii="Times New Roman" w:hAnsi="Times New Roman" w:cs="Times New Roman"/>
                <w:lang w:val="en-US"/>
              </w:rPr>
              <w:t>81</w:t>
            </w:r>
          </w:p>
        </w:tc>
        <w:tc>
          <w:tcPr>
            <w:tcW w:w="851" w:type="dxa"/>
            <w:vAlign w:val="center"/>
          </w:tcPr>
          <w:p w14:paraId="3616694E" w14:textId="77777777" w:rsidR="009F7CEF" w:rsidRPr="00233FE7" w:rsidRDefault="009F7CEF" w:rsidP="00FF4269">
            <w:pPr>
              <w:jc w:val="center"/>
              <w:rPr>
                <w:rFonts w:ascii="Times New Roman" w:hAnsi="Times New Roman" w:cs="Times New Roman"/>
                <w:lang w:val="id-ID"/>
              </w:rPr>
            </w:pPr>
            <w:r w:rsidRPr="00233FE7">
              <w:rPr>
                <w:rFonts w:ascii="Times New Roman" w:hAnsi="Times New Roman" w:cs="Times New Roman"/>
                <w:lang w:val="id-ID"/>
              </w:rPr>
              <w:t>1,65</w:t>
            </w:r>
          </w:p>
        </w:tc>
        <w:tc>
          <w:tcPr>
            <w:tcW w:w="1842" w:type="dxa"/>
            <w:vAlign w:val="center"/>
          </w:tcPr>
          <w:p w14:paraId="14D2B446" w14:textId="77777777" w:rsidR="009F7CEF" w:rsidRPr="00233FE7" w:rsidRDefault="009F7CEF" w:rsidP="00FF4269">
            <w:pPr>
              <w:jc w:val="center"/>
              <w:rPr>
                <w:rFonts w:ascii="Times New Roman" w:hAnsi="Times New Roman" w:cs="Times New Roman"/>
                <w:lang w:val="id-ID"/>
              </w:rPr>
            </w:pPr>
            <w:r w:rsidRPr="00233FE7">
              <w:rPr>
                <w:rFonts w:ascii="Times New Roman" w:hAnsi="Times New Roman" w:cs="Times New Roman"/>
                <w:lang w:val="id-ID"/>
              </w:rPr>
              <w:t xml:space="preserve">Linier </w:t>
            </w:r>
          </w:p>
        </w:tc>
      </w:tr>
    </w:tbl>
    <w:p w14:paraId="18DB70C6" w14:textId="7F634B20" w:rsidR="009F7CEF" w:rsidRDefault="009F7CEF" w:rsidP="009F7CEF">
      <w:pPr>
        <w:jc w:val="both"/>
        <w:rPr>
          <w:rFonts w:ascii="Times New Roman" w:hAnsi="Times New Roman" w:cs="Times New Roman"/>
          <w:lang w:val="id-ID"/>
        </w:rPr>
      </w:pPr>
    </w:p>
    <w:p w14:paraId="2EED8EB4" w14:textId="77777777" w:rsidR="00533A4C" w:rsidRDefault="00533A4C" w:rsidP="009F7CEF">
      <w:pPr>
        <w:jc w:val="both"/>
        <w:rPr>
          <w:rFonts w:ascii="Times New Roman" w:hAnsi="Times New Roman" w:cs="Times New Roman"/>
          <w:b/>
          <w:lang w:val="id-ID"/>
        </w:rPr>
        <w:sectPr w:rsidR="00533A4C" w:rsidSect="009F7CEF">
          <w:type w:val="continuous"/>
          <w:pgSz w:w="12240" w:h="15840"/>
          <w:pgMar w:top="1440" w:right="1440" w:bottom="1440" w:left="1440" w:header="708" w:footer="708" w:gutter="0"/>
          <w:cols w:space="708"/>
          <w:docGrid w:linePitch="360"/>
        </w:sectPr>
      </w:pPr>
    </w:p>
    <w:p w14:paraId="5BAC8266" w14:textId="77777777" w:rsidR="009F7CEF" w:rsidRPr="00FB5632" w:rsidRDefault="009F7CEF" w:rsidP="009F7CEF">
      <w:pPr>
        <w:jc w:val="both"/>
        <w:rPr>
          <w:rFonts w:ascii="Times New Roman" w:hAnsi="Times New Roman" w:cs="Times New Roman"/>
          <w:b/>
          <w:i/>
          <w:lang w:val="id-ID"/>
        </w:rPr>
      </w:pPr>
      <w:r w:rsidRPr="00FB5632">
        <w:rPr>
          <w:rFonts w:ascii="Times New Roman" w:hAnsi="Times New Roman" w:cs="Times New Roman"/>
          <w:b/>
          <w:lang w:val="id-ID"/>
        </w:rPr>
        <w:t xml:space="preserve">Uji </w:t>
      </w:r>
      <w:r w:rsidRPr="00FB5632">
        <w:rPr>
          <w:rFonts w:ascii="Times New Roman" w:hAnsi="Times New Roman" w:cs="Times New Roman"/>
          <w:b/>
          <w:i/>
          <w:lang w:val="id-ID"/>
        </w:rPr>
        <w:t xml:space="preserve">Contrruct Reliability </w:t>
      </w:r>
      <w:r w:rsidRPr="00FB5632">
        <w:rPr>
          <w:rFonts w:ascii="Times New Roman" w:hAnsi="Times New Roman" w:cs="Times New Roman"/>
          <w:b/>
          <w:lang w:val="id-ID"/>
        </w:rPr>
        <w:t xml:space="preserve">dan </w:t>
      </w:r>
      <w:r w:rsidRPr="00FB5632">
        <w:rPr>
          <w:rFonts w:ascii="Times New Roman" w:hAnsi="Times New Roman" w:cs="Times New Roman"/>
          <w:b/>
          <w:i/>
          <w:lang w:val="id-ID"/>
        </w:rPr>
        <w:t xml:space="preserve">Variance  Extracted </w:t>
      </w:r>
      <w:r w:rsidRPr="00FB5632">
        <w:rPr>
          <w:rFonts w:ascii="Times New Roman" w:hAnsi="Times New Roman" w:cs="Times New Roman"/>
          <w:b/>
          <w:lang w:val="id-ID"/>
        </w:rPr>
        <w:t>(ξ</w:t>
      </w:r>
      <w:r>
        <w:rPr>
          <w:rFonts w:ascii="Times New Roman" w:hAnsi="Times New Roman" w:cs="Times New Roman"/>
          <w:b/>
          <w:vertAlign w:val="subscript"/>
          <w:lang w:val="id-ID"/>
        </w:rPr>
        <w:t>1</w:t>
      </w:r>
      <w:r w:rsidRPr="00FB5632">
        <w:rPr>
          <w:rFonts w:ascii="Times New Roman" w:hAnsi="Times New Roman" w:cs="Times New Roman"/>
          <w:b/>
          <w:lang w:val="id-ID"/>
        </w:rPr>
        <w:t>)</w:t>
      </w:r>
    </w:p>
    <w:p w14:paraId="04135D33" w14:textId="2CEC8F64" w:rsidR="009F7CEF" w:rsidRDefault="009F7CEF" w:rsidP="009F7CEF">
      <w:pPr>
        <w:jc w:val="both"/>
        <w:rPr>
          <w:rFonts w:ascii="Times New Roman" w:hAnsi="Times New Roman" w:cs="Times New Roman"/>
          <w:lang w:val="id-ID"/>
        </w:rPr>
      </w:pPr>
      <w:r w:rsidRPr="00FB5632">
        <w:rPr>
          <w:rFonts w:ascii="Times New Roman" w:hAnsi="Times New Roman" w:cs="Times New Roman"/>
          <w:lang w:val="id-ID"/>
        </w:rPr>
        <w:t>Pengujian variabel manifes dilakukan untuk menentukan kemampuan konstruk untuk mengukur</w:t>
      </w:r>
      <w:r>
        <w:rPr>
          <w:rFonts w:ascii="Times New Roman" w:hAnsi="Times New Roman" w:cs="Times New Roman"/>
          <w:lang w:val="id-ID"/>
        </w:rPr>
        <w:t xml:space="preserve"> </w:t>
      </w:r>
      <w:r w:rsidRPr="00FB5632">
        <w:rPr>
          <w:rFonts w:ascii="Times New Roman" w:hAnsi="Times New Roman" w:cs="Times New Roman"/>
          <w:lang w:val="id-ID"/>
        </w:rPr>
        <w:t>variabel laten eksogen (</w:t>
      </w:r>
      <w:r w:rsidRPr="00233FE7">
        <w:rPr>
          <w:rFonts w:ascii="Times New Roman" w:hAnsi="Times New Roman" w:cs="Times New Roman"/>
          <w:lang w:val="id-ID"/>
        </w:rPr>
        <w:t>ξ</w:t>
      </w:r>
      <w:r>
        <w:rPr>
          <w:rFonts w:ascii="Times New Roman" w:hAnsi="Times New Roman" w:cs="Times New Roman"/>
          <w:vertAlign w:val="subscript"/>
          <w:lang w:val="id-ID"/>
        </w:rPr>
        <w:t>1</w:t>
      </w:r>
      <w:r w:rsidRPr="00FB5632">
        <w:rPr>
          <w:rFonts w:ascii="Times New Roman" w:hAnsi="Times New Roman" w:cs="Times New Roman"/>
          <w:lang w:val="id-ID"/>
        </w:rPr>
        <w:t xml:space="preserve">). </w:t>
      </w:r>
    </w:p>
    <w:p w14:paraId="6A88651B" w14:textId="77777777" w:rsidR="00533A4C" w:rsidRDefault="00533A4C" w:rsidP="009F7CEF">
      <w:pPr>
        <w:jc w:val="both"/>
        <w:rPr>
          <w:rFonts w:ascii="Times New Roman" w:hAnsi="Times New Roman" w:cs="Times New Roman"/>
          <w:lang w:val="id-ID"/>
        </w:rPr>
        <w:sectPr w:rsidR="00533A4C" w:rsidSect="00533A4C">
          <w:type w:val="continuous"/>
          <w:pgSz w:w="12240" w:h="15840"/>
          <w:pgMar w:top="1440" w:right="1440" w:bottom="1440" w:left="1440" w:header="708" w:footer="708" w:gutter="0"/>
          <w:cols w:num="2" w:space="708"/>
          <w:docGrid w:linePitch="360"/>
        </w:sectPr>
      </w:pPr>
    </w:p>
    <w:p w14:paraId="0A45B2EB" w14:textId="77777777" w:rsidR="00533A4C" w:rsidRPr="00FB5632" w:rsidRDefault="00533A4C" w:rsidP="009F7CEF">
      <w:pPr>
        <w:jc w:val="both"/>
        <w:rPr>
          <w:rFonts w:ascii="Times New Roman" w:hAnsi="Times New Roman" w:cs="Times New Roman"/>
          <w:lang w:val="id-ID"/>
        </w:rPr>
      </w:pPr>
    </w:p>
    <w:p w14:paraId="75EB0E58" w14:textId="77777777" w:rsidR="009F7CEF" w:rsidRPr="00FB5632" w:rsidRDefault="009F7CEF" w:rsidP="009F7CEF">
      <w:pPr>
        <w:pStyle w:val="Caption"/>
        <w:keepNext/>
        <w:spacing w:after="0"/>
        <w:jc w:val="center"/>
        <w:rPr>
          <w:rFonts w:ascii="Times New Roman" w:hAnsi="Times New Roman" w:cs="Times New Roman"/>
          <w:color w:val="auto"/>
          <w:sz w:val="24"/>
          <w:szCs w:val="24"/>
          <w:lang w:val="id-ID"/>
        </w:rPr>
      </w:pPr>
      <w:r w:rsidRPr="00FB5632">
        <w:rPr>
          <w:rFonts w:ascii="Times New Roman" w:hAnsi="Times New Roman" w:cs="Times New Roman"/>
          <w:color w:val="auto"/>
          <w:sz w:val="24"/>
          <w:szCs w:val="24"/>
        </w:rPr>
        <w:t xml:space="preserve">Tabel </w:t>
      </w:r>
      <w:r w:rsidRPr="00FB5632">
        <w:rPr>
          <w:rFonts w:ascii="Times New Roman" w:hAnsi="Times New Roman" w:cs="Times New Roman"/>
          <w:color w:val="auto"/>
          <w:sz w:val="24"/>
          <w:szCs w:val="24"/>
        </w:rPr>
        <w:fldChar w:fldCharType="begin"/>
      </w:r>
      <w:r w:rsidRPr="00FB5632">
        <w:rPr>
          <w:rFonts w:ascii="Times New Roman" w:hAnsi="Times New Roman" w:cs="Times New Roman"/>
          <w:color w:val="auto"/>
          <w:sz w:val="24"/>
          <w:szCs w:val="24"/>
        </w:rPr>
        <w:instrText xml:space="preserve"> SEQ Tabel \* ARABIC </w:instrText>
      </w:r>
      <w:r w:rsidRPr="00FB5632">
        <w:rPr>
          <w:rFonts w:ascii="Times New Roman" w:hAnsi="Times New Roman" w:cs="Times New Roman"/>
          <w:color w:val="auto"/>
          <w:sz w:val="24"/>
          <w:szCs w:val="24"/>
        </w:rPr>
        <w:fldChar w:fldCharType="separate"/>
      </w:r>
      <w:r w:rsidRPr="00FB5632">
        <w:rPr>
          <w:rFonts w:ascii="Times New Roman" w:hAnsi="Times New Roman" w:cs="Times New Roman"/>
          <w:noProof/>
          <w:color w:val="auto"/>
          <w:sz w:val="24"/>
          <w:szCs w:val="24"/>
        </w:rPr>
        <w:t>4</w:t>
      </w:r>
      <w:r w:rsidRPr="00FB5632">
        <w:rPr>
          <w:rFonts w:ascii="Times New Roman" w:hAnsi="Times New Roman" w:cs="Times New Roman"/>
          <w:color w:val="auto"/>
          <w:sz w:val="24"/>
          <w:szCs w:val="24"/>
        </w:rPr>
        <w:fldChar w:fldCharType="end"/>
      </w:r>
      <w:r w:rsidRPr="00FB5632">
        <w:rPr>
          <w:rFonts w:ascii="Times New Roman" w:hAnsi="Times New Roman" w:cs="Times New Roman"/>
          <w:color w:val="auto"/>
          <w:sz w:val="24"/>
          <w:szCs w:val="24"/>
          <w:lang w:val="id-ID"/>
        </w:rPr>
        <w:t xml:space="preserve"> Perhitungan </w:t>
      </w:r>
      <w:r w:rsidRPr="00FB5632">
        <w:rPr>
          <w:rFonts w:ascii="Times New Roman" w:hAnsi="Times New Roman" w:cs="Times New Roman"/>
          <w:i/>
          <w:color w:val="auto"/>
          <w:sz w:val="24"/>
          <w:szCs w:val="24"/>
          <w:lang w:val="id-ID"/>
        </w:rPr>
        <w:t xml:space="preserve">Contruct Reliability dan Variance Extracted </w:t>
      </w:r>
      <w:r w:rsidRPr="00FB5632">
        <w:rPr>
          <w:rFonts w:ascii="Times New Roman" w:hAnsi="Times New Roman" w:cs="Times New Roman"/>
          <w:b w:val="0"/>
          <w:color w:val="auto"/>
          <w:sz w:val="24"/>
          <w:szCs w:val="24"/>
          <w:lang w:val="id-ID"/>
        </w:rPr>
        <w:t>(</w:t>
      </w:r>
      <w:r w:rsidRPr="003F1850">
        <w:rPr>
          <w:rFonts w:ascii="Times New Roman" w:hAnsi="Times New Roman" w:cs="Times New Roman"/>
          <w:color w:val="000000" w:themeColor="text1"/>
          <w:sz w:val="24"/>
          <w:szCs w:val="24"/>
          <w:lang w:val="id-ID"/>
        </w:rPr>
        <w:t>ξ</w:t>
      </w:r>
      <w:r w:rsidRPr="003F1850">
        <w:rPr>
          <w:rFonts w:ascii="Times New Roman" w:hAnsi="Times New Roman" w:cs="Times New Roman"/>
          <w:color w:val="000000" w:themeColor="text1"/>
          <w:sz w:val="24"/>
          <w:szCs w:val="24"/>
          <w:vertAlign w:val="subscript"/>
          <w:lang w:val="id-ID"/>
        </w:rPr>
        <w:t>1</w:t>
      </w:r>
      <w:r w:rsidRPr="00FB5632">
        <w:rPr>
          <w:rFonts w:ascii="Times New Roman" w:hAnsi="Times New Roman" w:cs="Times New Roman"/>
          <w:b w:val="0"/>
          <w:color w:val="auto"/>
          <w:sz w:val="24"/>
          <w:szCs w:val="24"/>
          <w:lang w:val="id-ID"/>
        </w:rPr>
        <w:t>)</w:t>
      </w:r>
    </w:p>
    <w:tbl>
      <w:tblPr>
        <w:tblW w:w="5796" w:type="dxa"/>
        <w:jc w:val="center"/>
        <w:tblLook w:val="04A0" w:firstRow="1" w:lastRow="0" w:firstColumn="1" w:lastColumn="0" w:noHBand="0" w:noVBand="1"/>
      </w:tblPr>
      <w:tblGrid>
        <w:gridCol w:w="1096"/>
        <w:gridCol w:w="1016"/>
        <w:gridCol w:w="1008"/>
        <w:gridCol w:w="960"/>
        <w:gridCol w:w="960"/>
        <w:gridCol w:w="960"/>
        <w:gridCol w:w="222"/>
      </w:tblGrid>
      <w:tr w:rsidR="00EB5960" w:rsidRPr="00EB5960" w14:paraId="1822F7ED" w14:textId="77777777" w:rsidTr="00EB5960">
        <w:trPr>
          <w:gridAfter w:val="1"/>
          <w:wAfter w:w="36" w:type="dxa"/>
          <w:trHeight w:val="300"/>
          <w:jc w:val="center"/>
        </w:trPr>
        <w:tc>
          <w:tcPr>
            <w:tcW w:w="9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A78C28" w14:textId="77777777" w:rsidR="00EB5960" w:rsidRPr="00EB5960" w:rsidRDefault="00EB5960" w:rsidP="00EB5960">
            <w:pPr>
              <w:jc w:val="center"/>
              <w:rPr>
                <w:rFonts w:ascii="Times New Roman" w:eastAsia="Times New Roman" w:hAnsi="Times New Roman" w:cs="Times New Roman"/>
                <w:color w:val="000000"/>
                <w:lang w:eastAsia="en-ID"/>
              </w:rPr>
            </w:pPr>
            <w:r w:rsidRPr="00EB5960">
              <w:rPr>
                <w:rFonts w:ascii="Times New Roman" w:eastAsia="Times New Roman" w:hAnsi="Times New Roman" w:cs="Times New Roman"/>
                <w:color w:val="000000"/>
                <w:lang w:eastAsia="en-ID"/>
              </w:rPr>
              <w:t>Indikator</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B89160" w14:textId="77777777" w:rsidR="00EB5960" w:rsidRPr="00EB5960" w:rsidRDefault="00EB5960" w:rsidP="00EB5960">
            <w:pPr>
              <w:jc w:val="center"/>
              <w:rPr>
                <w:rFonts w:ascii="Times New Roman" w:eastAsia="Times New Roman" w:hAnsi="Times New Roman" w:cs="Times New Roman"/>
                <w:color w:val="000000"/>
                <w:lang w:eastAsia="en-ID"/>
              </w:rPr>
            </w:pPr>
            <w:r w:rsidRPr="00EB5960">
              <w:rPr>
                <w:rFonts w:ascii="Times New Roman" w:eastAsia="Times New Roman" w:hAnsi="Times New Roman" w:cs="Times New Roman"/>
                <w:color w:val="000000"/>
                <w:lang w:eastAsia="en-ID"/>
              </w:rPr>
              <w:t>Std Loading</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AE0E95" w14:textId="77777777" w:rsidR="00EB5960" w:rsidRPr="00EB5960" w:rsidRDefault="00EB5960" w:rsidP="00EB5960">
            <w:pPr>
              <w:jc w:val="center"/>
              <w:rPr>
                <w:rFonts w:ascii="Times New Roman" w:eastAsia="Times New Roman" w:hAnsi="Times New Roman" w:cs="Times New Roman"/>
                <w:color w:val="000000"/>
                <w:lang w:eastAsia="en-ID"/>
              </w:rPr>
            </w:pPr>
            <w:r w:rsidRPr="00EB5960">
              <w:rPr>
                <w:rFonts w:ascii="Times New Roman" w:eastAsia="Times New Roman" w:hAnsi="Times New Roman" w:cs="Times New Roman"/>
                <w:color w:val="000000"/>
                <w:lang w:eastAsia="en-ID"/>
              </w:rPr>
              <w:t>std loading²</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72239A" w14:textId="77777777" w:rsidR="00EB5960" w:rsidRPr="00EB5960" w:rsidRDefault="00EB5960" w:rsidP="00EB5960">
            <w:pPr>
              <w:jc w:val="center"/>
              <w:rPr>
                <w:rFonts w:ascii="Times New Roman" w:eastAsia="Times New Roman" w:hAnsi="Times New Roman" w:cs="Times New Roman"/>
                <w:color w:val="000000"/>
                <w:lang w:eastAsia="en-ID"/>
              </w:rPr>
            </w:pPr>
            <w:r w:rsidRPr="00EB5960">
              <w:rPr>
                <w:rFonts w:ascii="Times New Roman" w:eastAsia="Times New Roman" w:hAnsi="Times New Roman" w:cs="Times New Roman"/>
                <w:color w:val="000000"/>
                <w:lang w:eastAsia="en-ID"/>
              </w:rPr>
              <w:t>Error</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CC8AA2" w14:textId="77777777" w:rsidR="00EB5960" w:rsidRPr="00EB5960" w:rsidRDefault="00EB5960" w:rsidP="00EB5960">
            <w:pPr>
              <w:jc w:val="center"/>
              <w:rPr>
                <w:rFonts w:ascii="Times New Roman" w:eastAsia="Times New Roman" w:hAnsi="Times New Roman" w:cs="Times New Roman"/>
                <w:color w:val="000000"/>
                <w:lang w:eastAsia="en-ID"/>
              </w:rPr>
            </w:pPr>
            <w:r w:rsidRPr="00EB5960">
              <w:rPr>
                <w:rFonts w:ascii="Times New Roman" w:eastAsia="Times New Roman" w:hAnsi="Times New Roman" w:cs="Times New Roman"/>
                <w:color w:val="000000"/>
                <w:lang w:eastAsia="en-ID"/>
              </w:rPr>
              <w:t>CR</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EF51D4" w14:textId="77777777" w:rsidR="00EB5960" w:rsidRPr="00EB5960" w:rsidRDefault="00EB5960" w:rsidP="00EB5960">
            <w:pPr>
              <w:jc w:val="center"/>
              <w:rPr>
                <w:rFonts w:ascii="Times New Roman" w:eastAsia="Times New Roman" w:hAnsi="Times New Roman" w:cs="Times New Roman"/>
                <w:color w:val="000000"/>
                <w:lang w:eastAsia="en-ID"/>
              </w:rPr>
            </w:pPr>
            <w:r w:rsidRPr="00EB5960">
              <w:rPr>
                <w:rFonts w:ascii="Times New Roman" w:eastAsia="Times New Roman" w:hAnsi="Times New Roman" w:cs="Times New Roman"/>
                <w:color w:val="000000"/>
                <w:lang w:eastAsia="en-ID"/>
              </w:rPr>
              <w:t>VE</w:t>
            </w:r>
          </w:p>
        </w:tc>
      </w:tr>
      <w:tr w:rsidR="00EB5960" w:rsidRPr="00EB5960" w14:paraId="01B23AF0" w14:textId="77777777" w:rsidTr="00EB5960">
        <w:trPr>
          <w:trHeight w:val="300"/>
          <w:jc w:val="center"/>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108E04A2" w14:textId="77777777" w:rsidR="00EB5960" w:rsidRPr="00EB5960" w:rsidRDefault="00EB5960" w:rsidP="00EB5960">
            <w:pPr>
              <w:rPr>
                <w:rFonts w:ascii="Times New Roman" w:eastAsia="Times New Roman" w:hAnsi="Times New Roman" w:cs="Times New Roman"/>
                <w:color w:val="000000"/>
                <w:lang w:eastAsia="en-ID"/>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335483E8" w14:textId="77777777" w:rsidR="00EB5960" w:rsidRPr="00EB5960" w:rsidRDefault="00EB5960" w:rsidP="00EB5960">
            <w:pPr>
              <w:rPr>
                <w:rFonts w:ascii="Times New Roman" w:eastAsia="Times New Roman" w:hAnsi="Times New Roman" w:cs="Times New Roman"/>
                <w:color w:val="000000"/>
                <w:lang w:eastAsia="en-ID"/>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4C5538F1" w14:textId="77777777" w:rsidR="00EB5960" w:rsidRPr="00EB5960" w:rsidRDefault="00EB5960" w:rsidP="00EB5960">
            <w:pPr>
              <w:rPr>
                <w:rFonts w:ascii="Times New Roman" w:eastAsia="Times New Roman" w:hAnsi="Times New Roman" w:cs="Times New Roman"/>
                <w:color w:val="000000"/>
                <w:lang w:eastAsia="en-ID"/>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7C765156" w14:textId="77777777" w:rsidR="00EB5960" w:rsidRPr="00EB5960" w:rsidRDefault="00EB5960" w:rsidP="00EB5960">
            <w:pPr>
              <w:rPr>
                <w:rFonts w:ascii="Times New Roman" w:eastAsia="Times New Roman" w:hAnsi="Times New Roman" w:cs="Times New Roman"/>
                <w:color w:val="000000"/>
                <w:lang w:eastAsia="en-ID"/>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621B3DA3" w14:textId="77777777" w:rsidR="00EB5960" w:rsidRPr="00EB5960" w:rsidRDefault="00EB5960" w:rsidP="00EB5960">
            <w:pPr>
              <w:rPr>
                <w:rFonts w:ascii="Times New Roman" w:eastAsia="Times New Roman" w:hAnsi="Times New Roman" w:cs="Times New Roman"/>
                <w:color w:val="000000"/>
                <w:lang w:eastAsia="en-ID"/>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4A18778C" w14:textId="77777777" w:rsidR="00EB5960" w:rsidRPr="00EB5960" w:rsidRDefault="00EB5960" w:rsidP="00EB5960">
            <w:pPr>
              <w:rPr>
                <w:rFonts w:ascii="Times New Roman" w:eastAsia="Times New Roman" w:hAnsi="Times New Roman" w:cs="Times New Roman"/>
                <w:color w:val="000000"/>
                <w:lang w:eastAsia="en-ID"/>
              </w:rPr>
            </w:pPr>
          </w:p>
        </w:tc>
        <w:tc>
          <w:tcPr>
            <w:tcW w:w="36" w:type="dxa"/>
            <w:tcBorders>
              <w:top w:val="nil"/>
              <w:left w:val="nil"/>
              <w:bottom w:val="nil"/>
              <w:right w:val="nil"/>
            </w:tcBorders>
            <w:shd w:val="clear" w:color="auto" w:fill="auto"/>
            <w:noWrap/>
            <w:vAlign w:val="bottom"/>
            <w:hideMark/>
          </w:tcPr>
          <w:p w14:paraId="27AF0DD4" w14:textId="77777777" w:rsidR="00EB5960" w:rsidRPr="00EB5960" w:rsidRDefault="00EB5960" w:rsidP="00EB5960">
            <w:pPr>
              <w:jc w:val="center"/>
              <w:rPr>
                <w:rFonts w:ascii="Times New Roman" w:eastAsia="Times New Roman" w:hAnsi="Times New Roman" w:cs="Times New Roman"/>
                <w:color w:val="000000"/>
                <w:lang w:eastAsia="en-ID"/>
              </w:rPr>
            </w:pPr>
          </w:p>
        </w:tc>
      </w:tr>
      <w:tr w:rsidR="00EB5960" w:rsidRPr="00EB5960" w14:paraId="20078B79" w14:textId="77777777" w:rsidTr="00EB5960">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D8BB027" w14:textId="77777777" w:rsidR="00EB5960" w:rsidRPr="00EB5960" w:rsidRDefault="00EB5960" w:rsidP="00EB5960">
            <w:pPr>
              <w:jc w:val="center"/>
              <w:rPr>
                <w:rFonts w:ascii="Times New Roman" w:eastAsia="Times New Roman" w:hAnsi="Times New Roman" w:cs="Times New Roman"/>
                <w:color w:val="000000"/>
                <w:lang w:eastAsia="en-ID"/>
              </w:rPr>
            </w:pPr>
            <w:r w:rsidRPr="00EB5960">
              <w:rPr>
                <w:rFonts w:ascii="Times New Roman" w:eastAsia="Times New Roman" w:hAnsi="Times New Roman" w:cs="Times New Roman"/>
                <w:color w:val="000000"/>
                <w:lang w:eastAsia="en-ID"/>
              </w:rPr>
              <w:t>X1</w:t>
            </w:r>
          </w:p>
        </w:tc>
        <w:tc>
          <w:tcPr>
            <w:tcW w:w="960" w:type="dxa"/>
            <w:tcBorders>
              <w:top w:val="nil"/>
              <w:left w:val="nil"/>
              <w:bottom w:val="single" w:sz="4" w:space="0" w:color="auto"/>
              <w:right w:val="single" w:sz="4" w:space="0" w:color="auto"/>
            </w:tcBorders>
            <w:shd w:val="clear" w:color="auto" w:fill="auto"/>
            <w:noWrap/>
            <w:vAlign w:val="bottom"/>
            <w:hideMark/>
          </w:tcPr>
          <w:p w14:paraId="62F18D07" w14:textId="77777777" w:rsidR="00EB5960" w:rsidRPr="00EB5960" w:rsidRDefault="00EB5960" w:rsidP="00EB5960">
            <w:pPr>
              <w:jc w:val="center"/>
              <w:rPr>
                <w:rFonts w:ascii="Times New Roman" w:eastAsia="Times New Roman" w:hAnsi="Times New Roman" w:cs="Times New Roman"/>
                <w:color w:val="000000"/>
                <w:lang w:eastAsia="en-ID"/>
              </w:rPr>
            </w:pPr>
            <w:r w:rsidRPr="00EB5960">
              <w:rPr>
                <w:rFonts w:ascii="Times New Roman" w:eastAsia="Times New Roman" w:hAnsi="Times New Roman" w:cs="Times New Roman"/>
                <w:color w:val="000000"/>
                <w:lang w:eastAsia="en-ID"/>
              </w:rPr>
              <w:t>0,86</w:t>
            </w:r>
          </w:p>
        </w:tc>
        <w:tc>
          <w:tcPr>
            <w:tcW w:w="960" w:type="dxa"/>
            <w:tcBorders>
              <w:top w:val="nil"/>
              <w:left w:val="nil"/>
              <w:bottom w:val="single" w:sz="4" w:space="0" w:color="auto"/>
              <w:right w:val="single" w:sz="4" w:space="0" w:color="auto"/>
            </w:tcBorders>
            <w:shd w:val="clear" w:color="auto" w:fill="auto"/>
            <w:noWrap/>
            <w:vAlign w:val="bottom"/>
            <w:hideMark/>
          </w:tcPr>
          <w:p w14:paraId="67BC339C" w14:textId="77777777" w:rsidR="00EB5960" w:rsidRPr="00EB5960" w:rsidRDefault="00EB5960" w:rsidP="00EB5960">
            <w:pPr>
              <w:jc w:val="center"/>
              <w:rPr>
                <w:rFonts w:ascii="Times New Roman" w:eastAsia="Times New Roman" w:hAnsi="Times New Roman" w:cs="Times New Roman"/>
                <w:color w:val="000000"/>
                <w:lang w:eastAsia="en-ID"/>
              </w:rPr>
            </w:pPr>
            <w:r w:rsidRPr="00EB5960">
              <w:rPr>
                <w:rFonts w:ascii="Times New Roman" w:eastAsia="Times New Roman" w:hAnsi="Times New Roman" w:cs="Times New Roman"/>
                <w:color w:val="000000"/>
                <w:lang w:eastAsia="en-ID"/>
              </w:rPr>
              <w:t>0,74</w:t>
            </w:r>
          </w:p>
        </w:tc>
        <w:tc>
          <w:tcPr>
            <w:tcW w:w="960" w:type="dxa"/>
            <w:tcBorders>
              <w:top w:val="nil"/>
              <w:left w:val="nil"/>
              <w:bottom w:val="single" w:sz="4" w:space="0" w:color="auto"/>
              <w:right w:val="single" w:sz="4" w:space="0" w:color="auto"/>
            </w:tcBorders>
            <w:shd w:val="clear" w:color="auto" w:fill="auto"/>
            <w:noWrap/>
            <w:vAlign w:val="bottom"/>
            <w:hideMark/>
          </w:tcPr>
          <w:p w14:paraId="3A14E15B" w14:textId="77777777" w:rsidR="00EB5960" w:rsidRPr="00EB5960" w:rsidRDefault="00EB5960" w:rsidP="00EB5960">
            <w:pPr>
              <w:jc w:val="center"/>
              <w:rPr>
                <w:rFonts w:ascii="Times New Roman" w:eastAsia="Times New Roman" w:hAnsi="Times New Roman" w:cs="Times New Roman"/>
                <w:color w:val="000000"/>
                <w:lang w:eastAsia="en-ID"/>
              </w:rPr>
            </w:pPr>
            <w:r w:rsidRPr="00EB5960">
              <w:rPr>
                <w:rFonts w:ascii="Times New Roman" w:eastAsia="Times New Roman" w:hAnsi="Times New Roman" w:cs="Times New Roman"/>
                <w:color w:val="000000"/>
                <w:lang w:eastAsia="en-ID"/>
              </w:rPr>
              <w:t>0,27</w:t>
            </w:r>
          </w:p>
        </w:tc>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E16394C" w14:textId="77777777" w:rsidR="00EB5960" w:rsidRPr="00EB5960" w:rsidRDefault="00EB5960" w:rsidP="00EB5960">
            <w:pPr>
              <w:jc w:val="center"/>
              <w:rPr>
                <w:rFonts w:ascii="Times New Roman" w:eastAsia="Times New Roman" w:hAnsi="Times New Roman" w:cs="Times New Roman"/>
                <w:color w:val="000000"/>
                <w:lang w:eastAsia="en-ID"/>
              </w:rPr>
            </w:pPr>
            <w:r w:rsidRPr="00EB5960">
              <w:rPr>
                <w:rFonts w:ascii="Times New Roman" w:eastAsia="Times New Roman" w:hAnsi="Times New Roman" w:cs="Times New Roman"/>
                <w:color w:val="000000"/>
                <w:lang w:eastAsia="en-ID"/>
              </w:rPr>
              <w:t>0,65</w:t>
            </w:r>
          </w:p>
        </w:tc>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5A0FF43" w14:textId="77777777" w:rsidR="00EB5960" w:rsidRPr="00EB5960" w:rsidRDefault="00EB5960" w:rsidP="00EB5960">
            <w:pPr>
              <w:jc w:val="center"/>
              <w:rPr>
                <w:rFonts w:ascii="Times New Roman" w:eastAsia="Times New Roman" w:hAnsi="Times New Roman" w:cs="Times New Roman"/>
                <w:color w:val="000000"/>
                <w:lang w:eastAsia="en-ID"/>
              </w:rPr>
            </w:pPr>
            <w:r w:rsidRPr="00EB5960">
              <w:rPr>
                <w:rFonts w:ascii="Times New Roman" w:eastAsia="Times New Roman" w:hAnsi="Times New Roman" w:cs="Times New Roman"/>
                <w:color w:val="000000"/>
                <w:lang w:eastAsia="en-ID"/>
              </w:rPr>
              <w:t>0,88</w:t>
            </w:r>
          </w:p>
        </w:tc>
        <w:tc>
          <w:tcPr>
            <w:tcW w:w="36" w:type="dxa"/>
            <w:vAlign w:val="center"/>
            <w:hideMark/>
          </w:tcPr>
          <w:p w14:paraId="4C6D8156" w14:textId="77777777" w:rsidR="00EB5960" w:rsidRPr="00EB5960" w:rsidRDefault="00EB5960" w:rsidP="00EB5960">
            <w:pPr>
              <w:rPr>
                <w:rFonts w:ascii="Times New Roman" w:eastAsia="Times New Roman" w:hAnsi="Times New Roman" w:cs="Times New Roman"/>
                <w:sz w:val="20"/>
                <w:szCs w:val="20"/>
                <w:lang w:eastAsia="en-ID"/>
              </w:rPr>
            </w:pPr>
          </w:p>
        </w:tc>
      </w:tr>
      <w:tr w:rsidR="00EB5960" w:rsidRPr="00EB5960" w14:paraId="10FF4781" w14:textId="77777777" w:rsidTr="00EB5960">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C7E6285" w14:textId="77777777" w:rsidR="00EB5960" w:rsidRPr="00EB5960" w:rsidRDefault="00EB5960" w:rsidP="00EB5960">
            <w:pPr>
              <w:jc w:val="center"/>
              <w:rPr>
                <w:rFonts w:ascii="Times New Roman" w:eastAsia="Times New Roman" w:hAnsi="Times New Roman" w:cs="Times New Roman"/>
                <w:color w:val="000000"/>
                <w:lang w:eastAsia="en-ID"/>
              </w:rPr>
            </w:pPr>
            <w:r w:rsidRPr="00EB5960">
              <w:rPr>
                <w:rFonts w:ascii="Times New Roman" w:eastAsia="Times New Roman" w:hAnsi="Times New Roman" w:cs="Times New Roman"/>
                <w:color w:val="000000"/>
                <w:lang w:eastAsia="en-ID"/>
              </w:rPr>
              <w:t>X2</w:t>
            </w:r>
          </w:p>
        </w:tc>
        <w:tc>
          <w:tcPr>
            <w:tcW w:w="960" w:type="dxa"/>
            <w:tcBorders>
              <w:top w:val="nil"/>
              <w:left w:val="nil"/>
              <w:bottom w:val="single" w:sz="4" w:space="0" w:color="auto"/>
              <w:right w:val="single" w:sz="4" w:space="0" w:color="auto"/>
            </w:tcBorders>
            <w:shd w:val="clear" w:color="auto" w:fill="auto"/>
            <w:noWrap/>
            <w:vAlign w:val="bottom"/>
            <w:hideMark/>
          </w:tcPr>
          <w:p w14:paraId="77965FAE" w14:textId="77777777" w:rsidR="00EB5960" w:rsidRPr="00EB5960" w:rsidRDefault="00EB5960" w:rsidP="00EB5960">
            <w:pPr>
              <w:jc w:val="center"/>
              <w:rPr>
                <w:rFonts w:ascii="Times New Roman" w:eastAsia="Times New Roman" w:hAnsi="Times New Roman" w:cs="Times New Roman"/>
                <w:color w:val="000000"/>
                <w:lang w:eastAsia="en-ID"/>
              </w:rPr>
            </w:pPr>
            <w:r w:rsidRPr="00EB5960">
              <w:rPr>
                <w:rFonts w:ascii="Times New Roman" w:eastAsia="Times New Roman" w:hAnsi="Times New Roman" w:cs="Times New Roman"/>
                <w:color w:val="000000"/>
                <w:lang w:eastAsia="en-ID"/>
              </w:rPr>
              <w:t>0,83</w:t>
            </w:r>
          </w:p>
        </w:tc>
        <w:tc>
          <w:tcPr>
            <w:tcW w:w="960" w:type="dxa"/>
            <w:tcBorders>
              <w:top w:val="nil"/>
              <w:left w:val="nil"/>
              <w:bottom w:val="single" w:sz="4" w:space="0" w:color="auto"/>
              <w:right w:val="single" w:sz="4" w:space="0" w:color="auto"/>
            </w:tcBorders>
            <w:shd w:val="clear" w:color="auto" w:fill="auto"/>
            <w:noWrap/>
            <w:vAlign w:val="bottom"/>
            <w:hideMark/>
          </w:tcPr>
          <w:p w14:paraId="5EE18E78" w14:textId="77777777" w:rsidR="00EB5960" w:rsidRPr="00EB5960" w:rsidRDefault="00EB5960" w:rsidP="00EB5960">
            <w:pPr>
              <w:jc w:val="center"/>
              <w:rPr>
                <w:rFonts w:ascii="Times New Roman" w:eastAsia="Times New Roman" w:hAnsi="Times New Roman" w:cs="Times New Roman"/>
                <w:color w:val="000000"/>
                <w:lang w:eastAsia="en-ID"/>
              </w:rPr>
            </w:pPr>
            <w:r w:rsidRPr="00EB5960">
              <w:rPr>
                <w:rFonts w:ascii="Times New Roman" w:eastAsia="Times New Roman" w:hAnsi="Times New Roman" w:cs="Times New Roman"/>
                <w:color w:val="000000"/>
                <w:lang w:eastAsia="en-ID"/>
              </w:rPr>
              <w:t>0,69</w:t>
            </w:r>
          </w:p>
        </w:tc>
        <w:tc>
          <w:tcPr>
            <w:tcW w:w="960" w:type="dxa"/>
            <w:tcBorders>
              <w:top w:val="nil"/>
              <w:left w:val="nil"/>
              <w:bottom w:val="single" w:sz="4" w:space="0" w:color="auto"/>
              <w:right w:val="single" w:sz="4" w:space="0" w:color="auto"/>
            </w:tcBorders>
            <w:shd w:val="clear" w:color="auto" w:fill="auto"/>
            <w:noWrap/>
            <w:vAlign w:val="bottom"/>
            <w:hideMark/>
          </w:tcPr>
          <w:p w14:paraId="0E237FF7" w14:textId="77777777" w:rsidR="00EB5960" w:rsidRPr="00EB5960" w:rsidRDefault="00EB5960" w:rsidP="00EB5960">
            <w:pPr>
              <w:jc w:val="center"/>
              <w:rPr>
                <w:rFonts w:ascii="Times New Roman" w:eastAsia="Times New Roman" w:hAnsi="Times New Roman" w:cs="Times New Roman"/>
                <w:color w:val="000000"/>
                <w:lang w:eastAsia="en-ID"/>
              </w:rPr>
            </w:pPr>
            <w:r w:rsidRPr="00EB5960">
              <w:rPr>
                <w:rFonts w:ascii="Times New Roman" w:eastAsia="Times New Roman" w:hAnsi="Times New Roman" w:cs="Times New Roman"/>
                <w:color w:val="000000"/>
                <w:lang w:eastAsia="en-ID"/>
              </w:rPr>
              <w:t>0,31</w:t>
            </w:r>
          </w:p>
        </w:tc>
        <w:tc>
          <w:tcPr>
            <w:tcW w:w="960" w:type="dxa"/>
            <w:vMerge/>
            <w:tcBorders>
              <w:top w:val="nil"/>
              <w:left w:val="single" w:sz="4" w:space="0" w:color="auto"/>
              <w:bottom w:val="single" w:sz="4" w:space="0" w:color="auto"/>
              <w:right w:val="single" w:sz="4" w:space="0" w:color="auto"/>
            </w:tcBorders>
            <w:vAlign w:val="center"/>
            <w:hideMark/>
          </w:tcPr>
          <w:p w14:paraId="02F0EF91" w14:textId="77777777" w:rsidR="00EB5960" w:rsidRPr="00EB5960" w:rsidRDefault="00EB5960" w:rsidP="00EB5960">
            <w:pPr>
              <w:rPr>
                <w:rFonts w:ascii="Times New Roman" w:eastAsia="Times New Roman" w:hAnsi="Times New Roman" w:cs="Times New Roman"/>
                <w:color w:val="000000"/>
                <w:lang w:eastAsia="en-ID"/>
              </w:rPr>
            </w:pPr>
          </w:p>
        </w:tc>
        <w:tc>
          <w:tcPr>
            <w:tcW w:w="960" w:type="dxa"/>
            <w:vMerge/>
            <w:tcBorders>
              <w:top w:val="nil"/>
              <w:left w:val="single" w:sz="4" w:space="0" w:color="auto"/>
              <w:bottom w:val="single" w:sz="4" w:space="0" w:color="auto"/>
              <w:right w:val="single" w:sz="4" w:space="0" w:color="auto"/>
            </w:tcBorders>
            <w:vAlign w:val="center"/>
            <w:hideMark/>
          </w:tcPr>
          <w:p w14:paraId="70233011" w14:textId="77777777" w:rsidR="00EB5960" w:rsidRPr="00EB5960" w:rsidRDefault="00EB5960" w:rsidP="00EB5960">
            <w:pPr>
              <w:rPr>
                <w:rFonts w:ascii="Times New Roman" w:eastAsia="Times New Roman" w:hAnsi="Times New Roman" w:cs="Times New Roman"/>
                <w:color w:val="000000"/>
                <w:lang w:eastAsia="en-ID"/>
              </w:rPr>
            </w:pPr>
          </w:p>
        </w:tc>
        <w:tc>
          <w:tcPr>
            <w:tcW w:w="36" w:type="dxa"/>
            <w:vAlign w:val="center"/>
            <w:hideMark/>
          </w:tcPr>
          <w:p w14:paraId="10F7E455" w14:textId="77777777" w:rsidR="00EB5960" w:rsidRPr="00EB5960" w:rsidRDefault="00EB5960" w:rsidP="00EB5960">
            <w:pPr>
              <w:rPr>
                <w:rFonts w:ascii="Times New Roman" w:eastAsia="Times New Roman" w:hAnsi="Times New Roman" w:cs="Times New Roman"/>
                <w:sz w:val="20"/>
                <w:szCs w:val="20"/>
                <w:lang w:eastAsia="en-ID"/>
              </w:rPr>
            </w:pPr>
          </w:p>
        </w:tc>
      </w:tr>
      <w:tr w:rsidR="00EB5960" w:rsidRPr="00EB5960" w14:paraId="3CA67707" w14:textId="77777777" w:rsidTr="00EB5960">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C66E34D" w14:textId="77777777" w:rsidR="00EB5960" w:rsidRPr="00EB5960" w:rsidRDefault="00EB5960" w:rsidP="00EB5960">
            <w:pPr>
              <w:jc w:val="center"/>
              <w:rPr>
                <w:rFonts w:ascii="Times New Roman" w:eastAsia="Times New Roman" w:hAnsi="Times New Roman" w:cs="Times New Roman"/>
                <w:color w:val="000000"/>
                <w:lang w:eastAsia="en-ID"/>
              </w:rPr>
            </w:pPr>
            <w:r w:rsidRPr="00EB5960">
              <w:rPr>
                <w:rFonts w:ascii="Times New Roman" w:eastAsia="Times New Roman" w:hAnsi="Times New Roman" w:cs="Times New Roman"/>
                <w:color w:val="000000"/>
                <w:lang w:eastAsia="en-ID"/>
              </w:rPr>
              <w:t>X3</w:t>
            </w:r>
          </w:p>
        </w:tc>
        <w:tc>
          <w:tcPr>
            <w:tcW w:w="960" w:type="dxa"/>
            <w:tcBorders>
              <w:top w:val="nil"/>
              <w:left w:val="nil"/>
              <w:bottom w:val="single" w:sz="4" w:space="0" w:color="auto"/>
              <w:right w:val="single" w:sz="4" w:space="0" w:color="auto"/>
            </w:tcBorders>
            <w:shd w:val="clear" w:color="auto" w:fill="auto"/>
            <w:noWrap/>
            <w:vAlign w:val="bottom"/>
            <w:hideMark/>
          </w:tcPr>
          <w:p w14:paraId="022AC6BC" w14:textId="77777777" w:rsidR="00EB5960" w:rsidRPr="00EB5960" w:rsidRDefault="00EB5960" w:rsidP="00EB5960">
            <w:pPr>
              <w:jc w:val="center"/>
              <w:rPr>
                <w:rFonts w:ascii="Times New Roman" w:eastAsia="Times New Roman" w:hAnsi="Times New Roman" w:cs="Times New Roman"/>
                <w:color w:val="000000"/>
                <w:lang w:eastAsia="en-ID"/>
              </w:rPr>
            </w:pPr>
            <w:r w:rsidRPr="00EB5960">
              <w:rPr>
                <w:rFonts w:ascii="Times New Roman" w:eastAsia="Times New Roman" w:hAnsi="Times New Roman" w:cs="Times New Roman"/>
                <w:color w:val="000000"/>
                <w:lang w:eastAsia="en-ID"/>
              </w:rPr>
              <w:t>0,78</w:t>
            </w:r>
          </w:p>
        </w:tc>
        <w:tc>
          <w:tcPr>
            <w:tcW w:w="960" w:type="dxa"/>
            <w:tcBorders>
              <w:top w:val="nil"/>
              <w:left w:val="nil"/>
              <w:bottom w:val="single" w:sz="4" w:space="0" w:color="auto"/>
              <w:right w:val="single" w:sz="4" w:space="0" w:color="auto"/>
            </w:tcBorders>
            <w:shd w:val="clear" w:color="auto" w:fill="auto"/>
            <w:noWrap/>
            <w:vAlign w:val="bottom"/>
            <w:hideMark/>
          </w:tcPr>
          <w:p w14:paraId="3E16D1E5" w14:textId="77777777" w:rsidR="00EB5960" w:rsidRPr="00EB5960" w:rsidRDefault="00EB5960" w:rsidP="00EB5960">
            <w:pPr>
              <w:jc w:val="center"/>
              <w:rPr>
                <w:rFonts w:ascii="Times New Roman" w:eastAsia="Times New Roman" w:hAnsi="Times New Roman" w:cs="Times New Roman"/>
                <w:color w:val="000000"/>
                <w:lang w:eastAsia="en-ID"/>
              </w:rPr>
            </w:pPr>
            <w:r w:rsidRPr="00EB5960">
              <w:rPr>
                <w:rFonts w:ascii="Times New Roman" w:eastAsia="Times New Roman" w:hAnsi="Times New Roman" w:cs="Times New Roman"/>
                <w:color w:val="000000"/>
                <w:lang w:eastAsia="en-ID"/>
              </w:rPr>
              <w:t>0,61</w:t>
            </w:r>
          </w:p>
        </w:tc>
        <w:tc>
          <w:tcPr>
            <w:tcW w:w="960" w:type="dxa"/>
            <w:tcBorders>
              <w:top w:val="nil"/>
              <w:left w:val="nil"/>
              <w:bottom w:val="single" w:sz="4" w:space="0" w:color="auto"/>
              <w:right w:val="single" w:sz="4" w:space="0" w:color="auto"/>
            </w:tcBorders>
            <w:shd w:val="clear" w:color="auto" w:fill="auto"/>
            <w:noWrap/>
            <w:vAlign w:val="bottom"/>
            <w:hideMark/>
          </w:tcPr>
          <w:p w14:paraId="0C7F0F7F" w14:textId="77777777" w:rsidR="00EB5960" w:rsidRPr="00EB5960" w:rsidRDefault="00EB5960" w:rsidP="00EB5960">
            <w:pPr>
              <w:jc w:val="center"/>
              <w:rPr>
                <w:rFonts w:ascii="Times New Roman" w:eastAsia="Times New Roman" w:hAnsi="Times New Roman" w:cs="Times New Roman"/>
                <w:color w:val="000000"/>
                <w:lang w:eastAsia="en-ID"/>
              </w:rPr>
            </w:pPr>
            <w:r w:rsidRPr="00EB5960">
              <w:rPr>
                <w:rFonts w:ascii="Times New Roman" w:eastAsia="Times New Roman" w:hAnsi="Times New Roman" w:cs="Times New Roman"/>
                <w:color w:val="000000"/>
                <w:lang w:eastAsia="en-ID"/>
              </w:rPr>
              <w:t>0,39</w:t>
            </w:r>
          </w:p>
        </w:tc>
        <w:tc>
          <w:tcPr>
            <w:tcW w:w="960" w:type="dxa"/>
            <w:vMerge/>
            <w:tcBorders>
              <w:top w:val="nil"/>
              <w:left w:val="single" w:sz="4" w:space="0" w:color="auto"/>
              <w:bottom w:val="single" w:sz="4" w:space="0" w:color="auto"/>
              <w:right w:val="single" w:sz="4" w:space="0" w:color="auto"/>
            </w:tcBorders>
            <w:vAlign w:val="center"/>
            <w:hideMark/>
          </w:tcPr>
          <w:p w14:paraId="01822254" w14:textId="77777777" w:rsidR="00EB5960" w:rsidRPr="00EB5960" w:rsidRDefault="00EB5960" w:rsidP="00EB5960">
            <w:pPr>
              <w:rPr>
                <w:rFonts w:ascii="Times New Roman" w:eastAsia="Times New Roman" w:hAnsi="Times New Roman" w:cs="Times New Roman"/>
                <w:color w:val="000000"/>
                <w:lang w:eastAsia="en-ID"/>
              </w:rPr>
            </w:pPr>
          </w:p>
        </w:tc>
        <w:tc>
          <w:tcPr>
            <w:tcW w:w="960" w:type="dxa"/>
            <w:vMerge/>
            <w:tcBorders>
              <w:top w:val="nil"/>
              <w:left w:val="single" w:sz="4" w:space="0" w:color="auto"/>
              <w:bottom w:val="single" w:sz="4" w:space="0" w:color="auto"/>
              <w:right w:val="single" w:sz="4" w:space="0" w:color="auto"/>
            </w:tcBorders>
            <w:vAlign w:val="center"/>
            <w:hideMark/>
          </w:tcPr>
          <w:p w14:paraId="786BA3EA" w14:textId="77777777" w:rsidR="00EB5960" w:rsidRPr="00EB5960" w:rsidRDefault="00EB5960" w:rsidP="00EB5960">
            <w:pPr>
              <w:rPr>
                <w:rFonts w:ascii="Times New Roman" w:eastAsia="Times New Roman" w:hAnsi="Times New Roman" w:cs="Times New Roman"/>
                <w:color w:val="000000"/>
                <w:lang w:eastAsia="en-ID"/>
              </w:rPr>
            </w:pPr>
          </w:p>
        </w:tc>
        <w:tc>
          <w:tcPr>
            <w:tcW w:w="36" w:type="dxa"/>
            <w:vAlign w:val="center"/>
            <w:hideMark/>
          </w:tcPr>
          <w:p w14:paraId="547C3913" w14:textId="77777777" w:rsidR="00EB5960" w:rsidRPr="00EB5960" w:rsidRDefault="00EB5960" w:rsidP="00EB5960">
            <w:pPr>
              <w:rPr>
                <w:rFonts w:ascii="Times New Roman" w:eastAsia="Times New Roman" w:hAnsi="Times New Roman" w:cs="Times New Roman"/>
                <w:sz w:val="20"/>
                <w:szCs w:val="20"/>
                <w:lang w:eastAsia="en-ID"/>
              </w:rPr>
            </w:pPr>
          </w:p>
        </w:tc>
      </w:tr>
      <w:tr w:rsidR="00EB5960" w:rsidRPr="00EB5960" w14:paraId="774F71AC" w14:textId="77777777" w:rsidTr="00EB5960">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9311B50" w14:textId="77777777" w:rsidR="00EB5960" w:rsidRPr="00EB5960" w:rsidRDefault="00EB5960" w:rsidP="00EB5960">
            <w:pPr>
              <w:jc w:val="center"/>
              <w:rPr>
                <w:rFonts w:ascii="Times New Roman" w:eastAsia="Times New Roman" w:hAnsi="Times New Roman" w:cs="Times New Roman"/>
                <w:color w:val="000000"/>
                <w:lang w:eastAsia="en-ID"/>
              </w:rPr>
            </w:pPr>
            <w:r w:rsidRPr="00EB5960">
              <w:rPr>
                <w:rFonts w:ascii="Times New Roman" w:eastAsia="Times New Roman" w:hAnsi="Times New Roman" w:cs="Times New Roman"/>
                <w:color w:val="000000"/>
                <w:lang w:eastAsia="en-ID"/>
              </w:rPr>
              <w:t>X4</w:t>
            </w:r>
          </w:p>
        </w:tc>
        <w:tc>
          <w:tcPr>
            <w:tcW w:w="960" w:type="dxa"/>
            <w:tcBorders>
              <w:top w:val="nil"/>
              <w:left w:val="nil"/>
              <w:bottom w:val="single" w:sz="4" w:space="0" w:color="auto"/>
              <w:right w:val="single" w:sz="4" w:space="0" w:color="auto"/>
            </w:tcBorders>
            <w:shd w:val="clear" w:color="auto" w:fill="auto"/>
            <w:noWrap/>
            <w:vAlign w:val="bottom"/>
            <w:hideMark/>
          </w:tcPr>
          <w:p w14:paraId="4BF1A8C0" w14:textId="77777777" w:rsidR="00EB5960" w:rsidRPr="00EB5960" w:rsidRDefault="00EB5960" w:rsidP="00EB5960">
            <w:pPr>
              <w:jc w:val="center"/>
              <w:rPr>
                <w:rFonts w:ascii="Times New Roman" w:eastAsia="Times New Roman" w:hAnsi="Times New Roman" w:cs="Times New Roman"/>
                <w:color w:val="000000"/>
                <w:lang w:eastAsia="en-ID"/>
              </w:rPr>
            </w:pPr>
            <w:r w:rsidRPr="00EB5960">
              <w:rPr>
                <w:rFonts w:ascii="Times New Roman" w:eastAsia="Times New Roman" w:hAnsi="Times New Roman" w:cs="Times New Roman"/>
                <w:color w:val="000000"/>
                <w:lang w:eastAsia="en-ID"/>
              </w:rPr>
              <w:t>0,75</w:t>
            </w:r>
          </w:p>
        </w:tc>
        <w:tc>
          <w:tcPr>
            <w:tcW w:w="960" w:type="dxa"/>
            <w:tcBorders>
              <w:top w:val="nil"/>
              <w:left w:val="nil"/>
              <w:bottom w:val="single" w:sz="4" w:space="0" w:color="auto"/>
              <w:right w:val="single" w:sz="4" w:space="0" w:color="auto"/>
            </w:tcBorders>
            <w:shd w:val="clear" w:color="auto" w:fill="auto"/>
            <w:noWrap/>
            <w:vAlign w:val="bottom"/>
            <w:hideMark/>
          </w:tcPr>
          <w:p w14:paraId="10E39BAE" w14:textId="77777777" w:rsidR="00EB5960" w:rsidRPr="00EB5960" w:rsidRDefault="00EB5960" w:rsidP="00EB5960">
            <w:pPr>
              <w:jc w:val="center"/>
              <w:rPr>
                <w:rFonts w:ascii="Times New Roman" w:eastAsia="Times New Roman" w:hAnsi="Times New Roman" w:cs="Times New Roman"/>
                <w:color w:val="000000"/>
                <w:lang w:eastAsia="en-ID"/>
              </w:rPr>
            </w:pPr>
            <w:r w:rsidRPr="00EB5960">
              <w:rPr>
                <w:rFonts w:ascii="Times New Roman" w:eastAsia="Times New Roman" w:hAnsi="Times New Roman" w:cs="Times New Roman"/>
                <w:color w:val="000000"/>
                <w:lang w:eastAsia="en-ID"/>
              </w:rPr>
              <w:t>0,56</w:t>
            </w:r>
          </w:p>
        </w:tc>
        <w:tc>
          <w:tcPr>
            <w:tcW w:w="960" w:type="dxa"/>
            <w:tcBorders>
              <w:top w:val="nil"/>
              <w:left w:val="nil"/>
              <w:bottom w:val="single" w:sz="4" w:space="0" w:color="auto"/>
              <w:right w:val="single" w:sz="4" w:space="0" w:color="auto"/>
            </w:tcBorders>
            <w:shd w:val="clear" w:color="auto" w:fill="auto"/>
            <w:noWrap/>
            <w:vAlign w:val="bottom"/>
            <w:hideMark/>
          </w:tcPr>
          <w:p w14:paraId="06D81218" w14:textId="77777777" w:rsidR="00EB5960" w:rsidRPr="00EB5960" w:rsidRDefault="00EB5960" w:rsidP="00EB5960">
            <w:pPr>
              <w:jc w:val="center"/>
              <w:rPr>
                <w:rFonts w:ascii="Times New Roman" w:eastAsia="Times New Roman" w:hAnsi="Times New Roman" w:cs="Times New Roman"/>
                <w:color w:val="000000"/>
                <w:lang w:eastAsia="en-ID"/>
              </w:rPr>
            </w:pPr>
            <w:r w:rsidRPr="00EB5960">
              <w:rPr>
                <w:rFonts w:ascii="Times New Roman" w:eastAsia="Times New Roman" w:hAnsi="Times New Roman" w:cs="Times New Roman"/>
                <w:color w:val="000000"/>
                <w:lang w:eastAsia="en-ID"/>
              </w:rPr>
              <w:t>0,44</w:t>
            </w:r>
          </w:p>
        </w:tc>
        <w:tc>
          <w:tcPr>
            <w:tcW w:w="960" w:type="dxa"/>
            <w:vMerge/>
            <w:tcBorders>
              <w:top w:val="nil"/>
              <w:left w:val="single" w:sz="4" w:space="0" w:color="auto"/>
              <w:bottom w:val="single" w:sz="4" w:space="0" w:color="auto"/>
              <w:right w:val="single" w:sz="4" w:space="0" w:color="auto"/>
            </w:tcBorders>
            <w:vAlign w:val="center"/>
            <w:hideMark/>
          </w:tcPr>
          <w:p w14:paraId="2A3AD8D2" w14:textId="77777777" w:rsidR="00EB5960" w:rsidRPr="00EB5960" w:rsidRDefault="00EB5960" w:rsidP="00EB5960">
            <w:pPr>
              <w:rPr>
                <w:rFonts w:ascii="Times New Roman" w:eastAsia="Times New Roman" w:hAnsi="Times New Roman" w:cs="Times New Roman"/>
                <w:color w:val="000000"/>
                <w:lang w:eastAsia="en-ID"/>
              </w:rPr>
            </w:pPr>
          </w:p>
        </w:tc>
        <w:tc>
          <w:tcPr>
            <w:tcW w:w="960" w:type="dxa"/>
            <w:vMerge/>
            <w:tcBorders>
              <w:top w:val="nil"/>
              <w:left w:val="single" w:sz="4" w:space="0" w:color="auto"/>
              <w:bottom w:val="single" w:sz="4" w:space="0" w:color="auto"/>
              <w:right w:val="single" w:sz="4" w:space="0" w:color="auto"/>
            </w:tcBorders>
            <w:vAlign w:val="center"/>
            <w:hideMark/>
          </w:tcPr>
          <w:p w14:paraId="2E9CA950" w14:textId="77777777" w:rsidR="00EB5960" w:rsidRPr="00EB5960" w:rsidRDefault="00EB5960" w:rsidP="00EB5960">
            <w:pPr>
              <w:rPr>
                <w:rFonts w:ascii="Times New Roman" w:eastAsia="Times New Roman" w:hAnsi="Times New Roman" w:cs="Times New Roman"/>
                <w:color w:val="000000"/>
                <w:lang w:eastAsia="en-ID"/>
              </w:rPr>
            </w:pPr>
          </w:p>
        </w:tc>
        <w:tc>
          <w:tcPr>
            <w:tcW w:w="36" w:type="dxa"/>
            <w:vAlign w:val="center"/>
            <w:hideMark/>
          </w:tcPr>
          <w:p w14:paraId="4B181E4E" w14:textId="77777777" w:rsidR="00EB5960" w:rsidRPr="00EB5960" w:rsidRDefault="00EB5960" w:rsidP="00EB5960">
            <w:pPr>
              <w:rPr>
                <w:rFonts w:ascii="Times New Roman" w:eastAsia="Times New Roman" w:hAnsi="Times New Roman" w:cs="Times New Roman"/>
                <w:sz w:val="20"/>
                <w:szCs w:val="20"/>
                <w:lang w:eastAsia="en-ID"/>
              </w:rPr>
            </w:pPr>
          </w:p>
        </w:tc>
      </w:tr>
      <w:tr w:rsidR="00EB5960" w:rsidRPr="00EB5960" w14:paraId="4DB6D3FE" w14:textId="77777777" w:rsidTr="00EB5960">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DC8BD6F" w14:textId="77777777" w:rsidR="00EB5960" w:rsidRPr="00EB5960" w:rsidRDefault="00EB5960" w:rsidP="00EB5960">
            <w:pPr>
              <w:jc w:val="center"/>
              <w:rPr>
                <w:rFonts w:ascii="Times New Roman" w:eastAsia="Times New Roman" w:hAnsi="Times New Roman" w:cs="Times New Roman"/>
                <w:b/>
                <w:bCs/>
                <w:color w:val="000000"/>
                <w:lang w:eastAsia="en-ID"/>
              </w:rPr>
            </w:pPr>
            <w:r w:rsidRPr="00EB5960">
              <w:rPr>
                <w:rFonts w:ascii="Times New Roman" w:eastAsia="Times New Roman" w:hAnsi="Times New Roman" w:cs="Times New Roman"/>
                <w:b/>
                <w:bCs/>
                <w:color w:val="000000"/>
                <w:lang w:eastAsia="en-ID"/>
              </w:rPr>
              <w:lastRenderedPageBreak/>
              <w:t>Jlh</w:t>
            </w:r>
          </w:p>
        </w:tc>
        <w:tc>
          <w:tcPr>
            <w:tcW w:w="960" w:type="dxa"/>
            <w:tcBorders>
              <w:top w:val="nil"/>
              <w:left w:val="nil"/>
              <w:bottom w:val="single" w:sz="4" w:space="0" w:color="auto"/>
              <w:right w:val="single" w:sz="4" w:space="0" w:color="auto"/>
            </w:tcBorders>
            <w:shd w:val="clear" w:color="auto" w:fill="auto"/>
            <w:noWrap/>
            <w:vAlign w:val="bottom"/>
            <w:hideMark/>
          </w:tcPr>
          <w:p w14:paraId="59181F2B" w14:textId="77777777" w:rsidR="00EB5960" w:rsidRPr="00EB5960" w:rsidRDefault="00EB5960" w:rsidP="00EB5960">
            <w:pPr>
              <w:jc w:val="center"/>
              <w:rPr>
                <w:rFonts w:ascii="Times New Roman" w:eastAsia="Times New Roman" w:hAnsi="Times New Roman" w:cs="Times New Roman"/>
                <w:b/>
                <w:bCs/>
                <w:color w:val="000000"/>
                <w:lang w:eastAsia="en-ID"/>
              </w:rPr>
            </w:pPr>
            <w:r w:rsidRPr="00EB5960">
              <w:rPr>
                <w:rFonts w:ascii="Times New Roman" w:eastAsia="Times New Roman" w:hAnsi="Times New Roman" w:cs="Times New Roman"/>
                <w:b/>
                <w:bCs/>
                <w:color w:val="000000"/>
                <w:lang w:eastAsia="en-ID"/>
              </w:rPr>
              <w:t>3,22</w:t>
            </w:r>
          </w:p>
        </w:tc>
        <w:tc>
          <w:tcPr>
            <w:tcW w:w="960" w:type="dxa"/>
            <w:tcBorders>
              <w:top w:val="nil"/>
              <w:left w:val="nil"/>
              <w:bottom w:val="single" w:sz="4" w:space="0" w:color="auto"/>
              <w:right w:val="single" w:sz="4" w:space="0" w:color="auto"/>
            </w:tcBorders>
            <w:shd w:val="clear" w:color="auto" w:fill="auto"/>
            <w:noWrap/>
            <w:vAlign w:val="bottom"/>
            <w:hideMark/>
          </w:tcPr>
          <w:p w14:paraId="0D709847" w14:textId="77777777" w:rsidR="00EB5960" w:rsidRPr="00EB5960" w:rsidRDefault="00EB5960" w:rsidP="00EB5960">
            <w:pPr>
              <w:jc w:val="center"/>
              <w:rPr>
                <w:rFonts w:ascii="Times New Roman" w:eastAsia="Times New Roman" w:hAnsi="Times New Roman" w:cs="Times New Roman"/>
                <w:b/>
                <w:bCs/>
                <w:color w:val="000000"/>
                <w:lang w:eastAsia="en-ID"/>
              </w:rPr>
            </w:pPr>
            <w:r w:rsidRPr="00EB5960">
              <w:rPr>
                <w:rFonts w:ascii="Times New Roman" w:eastAsia="Times New Roman" w:hAnsi="Times New Roman" w:cs="Times New Roman"/>
                <w:b/>
                <w:bCs/>
                <w:color w:val="000000"/>
                <w:lang w:eastAsia="en-ID"/>
              </w:rPr>
              <w:t>2,60</w:t>
            </w:r>
          </w:p>
        </w:tc>
        <w:tc>
          <w:tcPr>
            <w:tcW w:w="960" w:type="dxa"/>
            <w:tcBorders>
              <w:top w:val="nil"/>
              <w:left w:val="nil"/>
              <w:bottom w:val="single" w:sz="4" w:space="0" w:color="auto"/>
              <w:right w:val="single" w:sz="4" w:space="0" w:color="auto"/>
            </w:tcBorders>
            <w:shd w:val="clear" w:color="auto" w:fill="auto"/>
            <w:noWrap/>
            <w:vAlign w:val="bottom"/>
            <w:hideMark/>
          </w:tcPr>
          <w:p w14:paraId="338EA599" w14:textId="77777777" w:rsidR="00EB5960" w:rsidRPr="00EB5960" w:rsidRDefault="00EB5960" w:rsidP="00EB5960">
            <w:pPr>
              <w:jc w:val="center"/>
              <w:rPr>
                <w:rFonts w:ascii="Times New Roman" w:eastAsia="Times New Roman" w:hAnsi="Times New Roman" w:cs="Times New Roman"/>
                <w:b/>
                <w:bCs/>
                <w:color w:val="000000"/>
                <w:lang w:eastAsia="en-ID"/>
              </w:rPr>
            </w:pPr>
            <w:r w:rsidRPr="00EB5960">
              <w:rPr>
                <w:rFonts w:ascii="Times New Roman" w:eastAsia="Times New Roman" w:hAnsi="Times New Roman" w:cs="Times New Roman"/>
                <w:b/>
                <w:bCs/>
                <w:color w:val="000000"/>
                <w:lang w:eastAsia="en-ID"/>
              </w:rPr>
              <w:t>1,41</w:t>
            </w:r>
          </w:p>
        </w:tc>
        <w:tc>
          <w:tcPr>
            <w:tcW w:w="960" w:type="dxa"/>
            <w:vMerge/>
            <w:tcBorders>
              <w:top w:val="nil"/>
              <w:left w:val="single" w:sz="4" w:space="0" w:color="auto"/>
              <w:bottom w:val="single" w:sz="4" w:space="0" w:color="auto"/>
              <w:right w:val="single" w:sz="4" w:space="0" w:color="auto"/>
            </w:tcBorders>
            <w:vAlign w:val="center"/>
            <w:hideMark/>
          </w:tcPr>
          <w:p w14:paraId="0273B534" w14:textId="77777777" w:rsidR="00EB5960" w:rsidRPr="00EB5960" w:rsidRDefault="00EB5960" w:rsidP="00EB5960">
            <w:pPr>
              <w:rPr>
                <w:rFonts w:ascii="Times New Roman" w:eastAsia="Times New Roman" w:hAnsi="Times New Roman" w:cs="Times New Roman"/>
                <w:color w:val="000000"/>
                <w:lang w:eastAsia="en-ID"/>
              </w:rPr>
            </w:pPr>
          </w:p>
        </w:tc>
        <w:tc>
          <w:tcPr>
            <w:tcW w:w="960" w:type="dxa"/>
            <w:vMerge/>
            <w:tcBorders>
              <w:top w:val="nil"/>
              <w:left w:val="single" w:sz="4" w:space="0" w:color="auto"/>
              <w:bottom w:val="single" w:sz="4" w:space="0" w:color="auto"/>
              <w:right w:val="single" w:sz="4" w:space="0" w:color="auto"/>
            </w:tcBorders>
            <w:vAlign w:val="center"/>
            <w:hideMark/>
          </w:tcPr>
          <w:p w14:paraId="2BFB3E78" w14:textId="77777777" w:rsidR="00EB5960" w:rsidRPr="00EB5960" w:rsidRDefault="00EB5960" w:rsidP="00EB5960">
            <w:pPr>
              <w:rPr>
                <w:rFonts w:ascii="Times New Roman" w:eastAsia="Times New Roman" w:hAnsi="Times New Roman" w:cs="Times New Roman"/>
                <w:color w:val="000000"/>
                <w:lang w:eastAsia="en-ID"/>
              </w:rPr>
            </w:pPr>
          </w:p>
        </w:tc>
        <w:tc>
          <w:tcPr>
            <w:tcW w:w="36" w:type="dxa"/>
            <w:vAlign w:val="center"/>
            <w:hideMark/>
          </w:tcPr>
          <w:p w14:paraId="60984C5F" w14:textId="77777777" w:rsidR="00EB5960" w:rsidRPr="00EB5960" w:rsidRDefault="00EB5960" w:rsidP="00EB5960">
            <w:pPr>
              <w:rPr>
                <w:rFonts w:ascii="Times New Roman" w:eastAsia="Times New Roman" w:hAnsi="Times New Roman" w:cs="Times New Roman"/>
                <w:sz w:val="20"/>
                <w:szCs w:val="20"/>
                <w:lang w:eastAsia="en-ID"/>
              </w:rPr>
            </w:pPr>
          </w:p>
        </w:tc>
      </w:tr>
    </w:tbl>
    <w:p w14:paraId="1A097F3A" w14:textId="77777777" w:rsidR="009F7CEF" w:rsidRPr="00FB5632" w:rsidRDefault="009F7CEF" w:rsidP="009F7CEF">
      <w:pPr>
        <w:jc w:val="both"/>
        <w:rPr>
          <w:rFonts w:ascii="Times New Roman" w:hAnsi="Times New Roman" w:cs="Times New Roman"/>
          <w:lang w:val="id-ID"/>
        </w:rPr>
      </w:pPr>
    </w:p>
    <w:p w14:paraId="26D6F684" w14:textId="77777777" w:rsidR="00533A4C" w:rsidRDefault="00533A4C" w:rsidP="009F7CEF">
      <w:pPr>
        <w:jc w:val="both"/>
        <w:rPr>
          <w:rFonts w:ascii="Times New Roman" w:hAnsi="Times New Roman" w:cs="Times New Roman"/>
          <w:lang w:val="id-ID"/>
        </w:rPr>
        <w:sectPr w:rsidR="00533A4C" w:rsidSect="009F7CEF">
          <w:type w:val="continuous"/>
          <w:pgSz w:w="12240" w:h="15840"/>
          <w:pgMar w:top="1440" w:right="1440" w:bottom="1440" w:left="1440" w:header="708" w:footer="708" w:gutter="0"/>
          <w:cols w:space="708"/>
          <w:docGrid w:linePitch="360"/>
        </w:sectPr>
      </w:pPr>
    </w:p>
    <w:p w14:paraId="796292C8" w14:textId="3AEAC7E1" w:rsidR="009F7CEF" w:rsidRPr="00FB5632" w:rsidRDefault="009F7CEF" w:rsidP="009F7CEF">
      <w:pPr>
        <w:jc w:val="both"/>
        <w:rPr>
          <w:rFonts w:ascii="Times New Roman" w:hAnsi="Times New Roman" w:cs="Times New Roman"/>
          <w:lang w:val="id-ID"/>
        </w:rPr>
      </w:pPr>
      <w:r w:rsidRPr="00FB5632">
        <w:rPr>
          <w:rFonts w:ascii="Times New Roman" w:hAnsi="Times New Roman" w:cs="Times New Roman"/>
          <w:lang w:val="id-ID"/>
        </w:rPr>
        <w:t xml:space="preserve">Berdasarkan hasil perhitungan pada tabel di atas, terlihat bahwa nilai konstruk </w:t>
      </w:r>
      <w:r w:rsidR="00EB5960">
        <w:rPr>
          <w:rFonts w:ascii="Times New Roman" w:hAnsi="Times New Roman" w:cs="Times New Roman"/>
          <w:i/>
          <w:iCs/>
          <w:lang w:val="en-US"/>
        </w:rPr>
        <w:t>viral marketing</w:t>
      </w:r>
      <w:r w:rsidRPr="00FB5632">
        <w:rPr>
          <w:rFonts w:ascii="Times New Roman" w:hAnsi="Times New Roman" w:cs="Times New Roman"/>
          <w:lang w:val="id-ID"/>
        </w:rPr>
        <w:t xml:space="preserve"> adalah 0,</w:t>
      </w:r>
      <w:r w:rsidR="00EB5960">
        <w:rPr>
          <w:rFonts w:ascii="Times New Roman" w:hAnsi="Times New Roman" w:cs="Times New Roman"/>
          <w:lang w:val="en-US"/>
        </w:rPr>
        <w:t>65</w:t>
      </w:r>
      <w:r w:rsidRPr="00FB5632">
        <w:rPr>
          <w:rFonts w:ascii="Times New Roman" w:hAnsi="Times New Roman" w:cs="Times New Roman"/>
          <w:lang w:val="id-ID"/>
        </w:rPr>
        <w:t xml:space="preserve"> lebih kecil dari 0,70 (CR &lt; 0,70) dan nilai rata-rata</w:t>
      </w:r>
      <w:r>
        <w:rPr>
          <w:rFonts w:ascii="Times New Roman" w:hAnsi="Times New Roman" w:cs="Times New Roman"/>
          <w:lang w:val="id-ID"/>
        </w:rPr>
        <w:t xml:space="preserve"> diekstraksi varians adalah 0,8</w:t>
      </w:r>
      <w:r w:rsidR="00EB5960">
        <w:rPr>
          <w:rFonts w:ascii="Times New Roman" w:hAnsi="Times New Roman" w:cs="Times New Roman"/>
          <w:lang w:val="en-US"/>
        </w:rPr>
        <w:t>8</w:t>
      </w:r>
      <w:r w:rsidRPr="00FB5632">
        <w:rPr>
          <w:rFonts w:ascii="Times New Roman" w:hAnsi="Times New Roman" w:cs="Times New Roman"/>
          <w:lang w:val="id-ID"/>
        </w:rPr>
        <w:t xml:space="preserve"> lebih besar dari 0,50 (VE &gt; 0,50) ini berarti bahwa </w:t>
      </w:r>
      <w:r>
        <w:rPr>
          <w:rFonts w:ascii="Times New Roman" w:hAnsi="Times New Roman" w:cs="Times New Roman"/>
          <w:lang w:val="id-ID"/>
        </w:rPr>
        <w:t>lima</w:t>
      </w:r>
      <w:r w:rsidRPr="00FB5632">
        <w:rPr>
          <w:rFonts w:ascii="Times New Roman" w:hAnsi="Times New Roman" w:cs="Times New Roman"/>
          <w:lang w:val="id-ID"/>
        </w:rPr>
        <w:t xml:space="preserve"> variabel manifes miliki konsistensi dalam mengukur variabel ξ</w:t>
      </w:r>
      <w:r>
        <w:rPr>
          <w:rFonts w:ascii="Times New Roman" w:hAnsi="Times New Roman" w:cs="Times New Roman"/>
          <w:vertAlign w:val="subscript"/>
          <w:lang w:val="id-ID"/>
        </w:rPr>
        <w:t>1</w:t>
      </w:r>
      <w:r w:rsidRPr="00FB5632">
        <w:rPr>
          <w:rFonts w:ascii="Times New Roman" w:hAnsi="Times New Roman" w:cs="Times New Roman"/>
          <w:lang w:val="id-ID"/>
        </w:rPr>
        <w:t>.</w:t>
      </w:r>
    </w:p>
    <w:p w14:paraId="11C4D057" w14:textId="77777777" w:rsidR="00533A4C" w:rsidRDefault="00533A4C" w:rsidP="009F7CEF">
      <w:pPr>
        <w:jc w:val="both"/>
        <w:rPr>
          <w:rFonts w:ascii="Times New Roman" w:hAnsi="Times New Roman" w:cs="Times New Roman"/>
          <w:b/>
          <w:lang w:val="id-ID"/>
        </w:rPr>
      </w:pPr>
    </w:p>
    <w:p w14:paraId="5CF96165" w14:textId="052C5BA7" w:rsidR="009F7CEF" w:rsidRPr="00FB5632" w:rsidRDefault="009F7CEF" w:rsidP="009F7CEF">
      <w:pPr>
        <w:jc w:val="both"/>
        <w:rPr>
          <w:rFonts w:ascii="Times New Roman" w:hAnsi="Times New Roman" w:cs="Times New Roman"/>
          <w:b/>
          <w:i/>
          <w:lang w:val="id-ID"/>
        </w:rPr>
      </w:pPr>
      <w:r w:rsidRPr="00FB5632">
        <w:rPr>
          <w:rFonts w:ascii="Times New Roman" w:hAnsi="Times New Roman" w:cs="Times New Roman"/>
          <w:b/>
          <w:lang w:val="id-ID"/>
        </w:rPr>
        <w:t xml:space="preserve">Uji </w:t>
      </w:r>
      <w:r w:rsidRPr="00FB5632">
        <w:rPr>
          <w:rFonts w:ascii="Times New Roman" w:hAnsi="Times New Roman" w:cs="Times New Roman"/>
          <w:b/>
          <w:i/>
          <w:lang w:val="id-ID"/>
        </w:rPr>
        <w:t xml:space="preserve">Contrruct Reliability </w:t>
      </w:r>
      <w:r w:rsidRPr="00FB5632">
        <w:rPr>
          <w:rFonts w:ascii="Times New Roman" w:hAnsi="Times New Roman" w:cs="Times New Roman"/>
          <w:b/>
          <w:lang w:val="id-ID"/>
        </w:rPr>
        <w:t xml:space="preserve">dan </w:t>
      </w:r>
      <w:r w:rsidRPr="00FB5632">
        <w:rPr>
          <w:rFonts w:ascii="Times New Roman" w:hAnsi="Times New Roman" w:cs="Times New Roman"/>
          <w:b/>
          <w:i/>
          <w:lang w:val="id-ID"/>
        </w:rPr>
        <w:t xml:space="preserve">Variance  Extracted </w:t>
      </w:r>
      <w:r w:rsidRPr="00FB5632">
        <w:rPr>
          <w:rFonts w:ascii="Times New Roman" w:hAnsi="Times New Roman" w:cs="Times New Roman"/>
          <w:b/>
          <w:lang w:val="id-ID"/>
        </w:rPr>
        <w:t>(η</w:t>
      </w:r>
      <w:r w:rsidRPr="00FB5632">
        <w:rPr>
          <w:rFonts w:ascii="Times New Roman" w:hAnsi="Times New Roman" w:cs="Times New Roman"/>
          <w:b/>
          <w:vertAlign w:val="subscript"/>
          <w:lang w:val="id-ID"/>
        </w:rPr>
        <w:t>1</w:t>
      </w:r>
      <w:r w:rsidRPr="00FB5632">
        <w:rPr>
          <w:rFonts w:ascii="Times New Roman" w:hAnsi="Times New Roman" w:cs="Times New Roman"/>
          <w:b/>
          <w:lang w:val="id-ID"/>
        </w:rPr>
        <w:t>)</w:t>
      </w:r>
    </w:p>
    <w:p w14:paraId="1FBBDD7A" w14:textId="77777777" w:rsidR="00533A4C" w:rsidRDefault="009F7CEF" w:rsidP="009F7CEF">
      <w:pPr>
        <w:jc w:val="both"/>
        <w:rPr>
          <w:rFonts w:ascii="Times New Roman" w:hAnsi="Times New Roman" w:cs="Times New Roman"/>
          <w:lang w:val="id-ID"/>
        </w:rPr>
        <w:sectPr w:rsidR="00533A4C" w:rsidSect="00533A4C">
          <w:type w:val="continuous"/>
          <w:pgSz w:w="12240" w:h="15840"/>
          <w:pgMar w:top="1440" w:right="1440" w:bottom="1440" w:left="1440" w:header="708" w:footer="708" w:gutter="0"/>
          <w:cols w:num="2" w:space="708"/>
          <w:docGrid w:linePitch="360"/>
        </w:sectPr>
      </w:pPr>
      <w:r w:rsidRPr="00FB5632">
        <w:rPr>
          <w:rFonts w:ascii="Times New Roman" w:hAnsi="Times New Roman" w:cs="Times New Roman"/>
          <w:lang w:val="id-ID"/>
        </w:rPr>
        <w:t>Pengujian variabel manifes dilakukan untuk menentukan kemampuan konstruk untuk mengukur</w:t>
      </w:r>
      <w:r>
        <w:rPr>
          <w:rFonts w:ascii="Times New Roman" w:hAnsi="Times New Roman" w:cs="Times New Roman"/>
          <w:lang w:val="id-ID"/>
        </w:rPr>
        <w:t xml:space="preserve"> </w:t>
      </w:r>
      <w:r w:rsidRPr="00FB5632">
        <w:rPr>
          <w:rFonts w:ascii="Times New Roman" w:hAnsi="Times New Roman" w:cs="Times New Roman"/>
          <w:lang w:val="id-ID"/>
        </w:rPr>
        <w:t>variabel laten endogen (η</w:t>
      </w:r>
      <w:r w:rsidRPr="00FB5632">
        <w:rPr>
          <w:rFonts w:ascii="Times New Roman" w:hAnsi="Times New Roman" w:cs="Times New Roman"/>
          <w:vertAlign w:val="subscript"/>
          <w:lang w:val="id-ID"/>
        </w:rPr>
        <w:t>1</w:t>
      </w:r>
      <w:r w:rsidRPr="00FB5632">
        <w:rPr>
          <w:rFonts w:ascii="Times New Roman" w:hAnsi="Times New Roman" w:cs="Times New Roman"/>
          <w:lang w:val="id-ID"/>
        </w:rPr>
        <w:t>).</w:t>
      </w:r>
    </w:p>
    <w:p w14:paraId="661A3FBF" w14:textId="77777777" w:rsidR="009F7CEF" w:rsidRPr="00FB5632" w:rsidRDefault="009F7CEF" w:rsidP="009F7CEF">
      <w:pPr>
        <w:jc w:val="both"/>
        <w:rPr>
          <w:rFonts w:ascii="Times New Roman" w:hAnsi="Times New Roman" w:cs="Times New Roman"/>
          <w:lang w:val="id-ID"/>
        </w:rPr>
      </w:pPr>
    </w:p>
    <w:p w14:paraId="180C7D59" w14:textId="77777777" w:rsidR="009F7CEF" w:rsidRPr="00FB5632" w:rsidRDefault="009F7CEF" w:rsidP="009F7CEF">
      <w:pPr>
        <w:pStyle w:val="Caption"/>
        <w:keepNext/>
        <w:spacing w:after="0"/>
        <w:jc w:val="center"/>
        <w:rPr>
          <w:rFonts w:ascii="Times New Roman" w:hAnsi="Times New Roman" w:cs="Times New Roman"/>
          <w:color w:val="auto"/>
          <w:sz w:val="24"/>
          <w:szCs w:val="24"/>
          <w:lang w:val="id-ID"/>
        </w:rPr>
      </w:pPr>
      <w:r w:rsidRPr="00FB5632">
        <w:rPr>
          <w:rFonts w:ascii="Times New Roman" w:hAnsi="Times New Roman" w:cs="Times New Roman"/>
          <w:color w:val="auto"/>
          <w:sz w:val="24"/>
          <w:szCs w:val="24"/>
        </w:rPr>
        <w:t xml:space="preserve">Tabel </w:t>
      </w:r>
      <w:r w:rsidRPr="00FB5632">
        <w:rPr>
          <w:rFonts w:ascii="Times New Roman" w:hAnsi="Times New Roman" w:cs="Times New Roman"/>
          <w:color w:val="auto"/>
          <w:sz w:val="24"/>
          <w:szCs w:val="24"/>
        </w:rPr>
        <w:fldChar w:fldCharType="begin"/>
      </w:r>
      <w:r w:rsidRPr="00FB5632">
        <w:rPr>
          <w:rFonts w:ascii="Times New Roman" w:hAnsi="Times New Roman" w:cs="Times New Roman"/>
          <w:color w:val="auto"/>
          <w:sz w:val="24"/>
          <w:szCs w:val="24"/>
        </w:rPr>
        <w:instrText xml:space="preserve"> SEQ Tabel \* ARABIC </w:instrText>
      </w:r>
      <w:r w:rsidRPr="00FB5632">
        <w:rPr>
          <w:rFonts w:ascii="Times New Roman" w:hAnsi="Times New Roman" w:cs="Times New Roman"/>
          <w:color w:val="auto"/>
          <w:sz w:val="24"/>
          <w:szCs w:val="24"/>
        </w:rPr>
        <w:fldChar w:fldCharType="separate"/>
      </w:r>
      <w:r w:rsidRPr="00FB5632">
        <w:rPr>
          <w:rFonts w:ascii="Times New Roman" w:hAnsi="Times New Roman" w:cs="Times New Roman"/>
          <w:noProof/>
          <w:color w:val="auto"/>
          <w:sz w:val="24"/>
          <w:szCs w:val="24"/>
        </w:rPr>
        <w:t>5</w:t>
      </w:r>
      <w:r w:rsidRPr="00FB5632">
        <w:rPr>
          <w:rFonts w:ascii="Times New Roman" w:hAnsi="Times New Roman" w:cs="Times New Roman"/>
          <w:color w:val="auto"/>
          <w:sz w:val="24"/>
          <w:szCs w:val="24"/>
        </w:rPr>
        <w:fldChar w:fldCharType="end"/>
      </w:r>
      <w:r w:rsidRPr="00FB5632">
        <w:rPr>
          <w:rFonts w:ascii="Times New Roman" w:hAnsi="Times New Roman" w:cs="Times New Roman"/>
          <w:color w:val="auto"/>
          <w:sz w:val="24"/>
          <w:szCs w:val="24"/>
          <w:lang w:val="id-ID"/>
        </w:rPr>
        <w:t xml:space="preserve"> Perhitungan </w:t>
      </w:r>
      <w:r w:rsidRPr="00FB5632">
        <w:rPr>
          <w:rFonts w:ascii="Times New Roman" w:hAnsi="Times New Roman" w:cs="Times New Roman"/>
          <w:i/>
          <w:color w:val="auto"/>
          <w:sz w:val="24"/>
          <w:szCs w:val="24"/>
          <w:lang w:val="id-ID"/>
        </w:rPr>
        <w:t xml:space="preserve">Contruct Reliability dan Variance Extracted </w:t>
      </w:r>
      <w:r w:rsidRPr="00FB5632">
        <w:rPr>
          <w:rFonts w:ascii="Times New Roman" w:hAnsi="Times New Roman" w:cs="Times New Roman"/>
          <w:b w:val="0"/>
          <w:color w:val="auto"/>
          <w:sz w:val="24"/>
          <w:szCs w:val="24"/>
          <w:lang w:val="id-ID"/>
        </w:rPr>
        <w:t>(η</w:t>
      </w:r>
      <w:r w:rsidRPr="00FB5632">
        <w:rPr>
          <w:rFonts w:ascii="Times New Roman" w:hAnsi="Times New Roman" w:cs="Times New Roman"/>
          <w:b w:val="0"/>
          <w:color w:val="auto"/>
          <w:sz w:val="24"/>
          <w:szCs w:val="24"/>
          <w:vertAlign w:val="subscript"/>
          <w:lang w:val="id-ID"/>
        </w:rPr>
        <w:t>1</w:t>
      </w:r>
      <w:r w:rsidRPr="00FB5632">
        <w:rPr>
          <w:rFonts w:ascii="Times New Roman" w:hAnsi="Times New Roman" w:cs="Times New Roman"/>
          <w:b w:val="0"/>
          <w:color w:val="auto"/>
          <w:sz w:val="24"/>
          <w:szCs w:val="24"/>
          <w:lang w:val="id-ID"/>
        </w:rPr>
        <w:t>)</w:t>
      </w:r>
    </w:p>
    <w:tbl>
      <w:tblPr>
        <w:tblW w:w="5796" w:type="dxa"/>
        <w:jc w:val="center"/>
        <w:tblLook w:val="04A0" w:firstRow="1" w:lastRow="0" w:firstColumn="1" w:lastColumn="0" w:noHBand="0" w:noVBand="1"/>
      </w:tblPr>
      <w:tblGrid>
        <w:gridCol w:w="1096"/>
        <w:gridCol w:w="1016"/>
        <w:gridCol w:w="1008"/>
        <w:gridCol w:w="960"/>
        <w:gridCol w:w="960"/>
        <w:gridCol w:w="960"/>
        <w:gridCol w:w="222"/>
      </w:tblGrid>
      <w:tr w:rsidR="00EB5960" w:rsidRPr="00EB5960" w14:paraId="39569748" w14:textId="77777777" w:rsidTr="00EB5960">
        <w:trPr>
          <w:gridAfter w:val="1"/>
          <w:wAfter w:w="36" w:type="dxa"/>
          <w:trHeight w:val="300"/>
          <w:jc w:val="center"/>
        </w:trPr>
        <w:tc>
          <w:tcPr>
            <w:tcW w:w="9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8B3384" w14:textId="77777777" w:rsidR="00EB5960" w:rsidRPr="00EB5960" w:rsidRDefault="00EB5960" w:rsidP="00EB5960">
            <w:pPr>
              <w:jc w:val="center"/>
              <w:rPr>
                <w:rFonts w:ascii="Times New Roman" w:eastAsia="Times New Roman" w:hAnsi="Times New Roman" w:cs="Times New Roman"/>
                <w:color w:val="000000"/>
                <w:lang w:eastAsia="en-ID"/>
              </w:rPr>
            </w:pPr>
            <w:r w:rsidRPr="00EB5960">
              <w:rPr>
                <w:rFonts w:ascii="Times New Roman" w:eastAsia="Times New Roman" w:hAnsi="Times New Roman" w:cs="Times New Roman"/>
                <w:color w:val="000000"/>
                <w:lang w:eastAsia="en-ID"/>
              </w:rPr>
              <w:t>Indikator</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44500F" w14:textId="77777777" w:rsidR="00EB5960" w:rsidRPr="00EB5960" w:rsidRDefault="00EB5960" w:rsidP="00EB5960">
            <w:pPr>
              <w:jc w:val="center"/>
              <w:rPr>
                <w:rFonts w:ascii="Times New Roman" w:eastAsia="Times New Roman" w:hAnsi="Times New Roman" w:cs="Times New Roman"/>
                <w:color w:val="000000"/>
                <w:lang w:eastAsia="en-ID"/>
              </w:rPr>
            </w:pPr>
            <w:r w:rsidRPr="00EB5960">
              <w:rPr>
                <w:rFonts w:ascii="Times New Roman" w:eastAsia="Times New Roman" w:hAnsi="Times New Roman" w:cs="Times New Roman"/>
                <w:color w:val="000000"/>
                <w:lang w:eastAsia="en-ID"/>
              </w:rPr>
              <w:t>Std Loading</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C001BA" w14:textId="77777777" w:rsidR="00EB5960" w:rsidRPr="00EB5960" w:rsidRDefault="00EB5960" w:rsidP="00EB5960">
            <w:pPr>
              <w:jc w:val="center"/>
              <w:rPr>
                <w:rFonts w:ascii="Times New Roman" w:eastAsia="Times New Roman" w:hAnsi="Times New Roman" w:cs="Times New Roman"/>
                <w:color w:val="000000"/>
                <w:lang w:eastAsia="en-ID"/>
              </w:rPr>
            </w:pPr>
            <w:r w:rsidRPr="00EB5960">
              <w:rPr>
                <w:rFonts w:ascii="Times New Roman" w:eastAsia="Times New Roman" w:hAnsi="Times New Roman" w:cs="Times New Roman"/>
                <w:color w:val="000000"/>
                <w:lang w:eastAsia="en-ID"/>
              </w:rPr>
              <w:t>std loading²</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0F11D6" w14:textId="77777777" w:rsidR="00EB5960" w:rsidRPr="00EB5960" w:rsidRDefault="00EB5960" w:rsidP="00EB5960">
            <w:pPr>
              <w:jc w:val="center"/>
              <w:rPr>
                <w:rFonts w:ascii="Times New Roman" w:eastAsia="Times New Roman" w:hAnsi="Times New Roman" w:cs="Times New Roman"/>
                <w:color w:val="000000"/>
                <w:lang w:eastAsia="en-ID"/>
              </w:rPr>
            </w:pPr>
            <w:r w:rsidRPr="00EB5960">
              <w:rPr>
                <w:rFonts w:ascii="Times New Roman" w:eastAsia="Times New Roman" w:hAnsi="Times New Roman" w:cs="Times New Roman"/>
                <w:color w:val="000000"/>
                <w:lang w:eastAsia="en-ID"/>
              </w:rPr>
              <w:t>Error</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2C33B4" w14:textId="77777777" w:rsidR="00EB5960" w:rsidRPr="00EB5960" w:rsidRDefault="00EB5960" w:rsidP="00EB5960">
            <w:pPr>
              <w:jc w:val="center"/>
              <w:rPr>
                <w:rFonts w:ascii="Times New Roman" w:eastAsia="Times New Roman" w:hAnsi="Times New Roman" w:cs="Times New Roman"/>
                <w:color w:val="000000"/>
                <w:lang w:eastAsia="en-ID"/>
              </w:rPr>
            </w:pPr>
            <w:r w:rsidRPr="00EB5960">
              <w:rPr>
                <w:rFonts w:ascii="Times New Roman" w:eastAsia="Times New Roman" w:hAnsi="Times New Roman" w:cs="Times New Roman"/>
                <w:color w:val="000000"/>
                <w:lang w:eastAsia="en-ID"/>
              </w:rPr>
              <w:t>CR</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C86EFD" w14:textId="77777777" w:rsidR="00EB5960" w:rsidRPr="00EB5960" w:rsidRDefault="00EB5960" w:rsidP="00EB5960">
            <w:pPr>
              <w:jc w:val="center"/>
              <w:rPr>
                <w:rFonts w:ascii="Times New Roman" w:eastAsia="Times New Roman" w:hAnsi="Times New Roman" w:cs="Times New Roman"/>
                <w:color w:val="000000"/>
                <w:lang w:eastAsia="en-ID"/>
              </w:rPr>
            </w:pPr>
            <w:r w:rsidRPr="00EB5960">
              <w:rPr>
                <w:rFonts w:ascii="Times New Roman" w:eastAsia="Times New Roman" w:hAnsi="Times New Roman" w:cs="Times New Roman"/>
                <w:color w:val="000000"/>
                <w:lang w:eastAsia="en-ID"/>
              </w:rPr>
              <w:t>VE</w:t>
            </w:r>
          </w:p>
        </w:tc>
      </w:tr>
      <w:tr w:rsidR="00EB5960" w:rsidRPr="00EB5960" w14:paraId="3722AB2D" w14:textId="77777777" w:rsidTr="00EB5960">
        <w:trPr>
          <w:trHeight w:val="300"/>
          <w:jc w:val="center"/>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49F687E9" w14:textId="77777777" w:rsidR="00EB5960" w:rsidRPr="00EB5960" w:rsidRDefault="00EB5960" w:rsidP="00EB5960">
            <w:pPr>
              <w:rPr>
                <w:rFonts w:ascii="Times New Roman" w:eastAsia="Times New Roman" w:hAnsi="Times New Roman" w:cs="Times New Roman"/>
                <w:color w:val="000000"/>
                <w:lang w:eastAsia="en-ID"/>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11C8DEEC" w14:textId="77777777" w:rsidR="00EB5960" w:rsidRPr="00EB5960" w:rsidRDefault="00EB5960" w:rsidP="00EB5960">
            <w:pPr>
              <w:rPr>
                <w:rFonts w:ascii="Times New Roman" w:eastAsia="Times New Roman" w:hAnsi="Times New Roman" w:cs="Times New Roman"/>
                <w:color w:val="000000"/>
                <w:lang w:eastAsia="en-ID"/>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621CBF13" w14:textId="77777777" w:rsidR="00EB5960" w:rsidRPr="00EB5960" w:rsidRDefault="00EB5960" w:rsidP="00EB5960">
            <w:pPr>
              <w:rPr>
                <w:rFonts w:ascii="Times New Roman" w:eastAsia="Times New Roman" w:hAnsi="Times New Roman" w:cs="Times New Roman"/>
                <w:color w:val="000000"/>
                <w:lang w:eastAsia="en-ID"/>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03DB36B7" w14:textId="77777777" w:rsidR="00EB5960" w:rsidRPr="00EB5960" w:rsidRDefault="00EB5960" w:rsidP="00EB5960">
            <w:pPr>
              <w:rPr>
                <w:rFonts w:ascii="Times New Roman" w:eastAsia="Times New Roman" w:hAnsi="Times New Roman" w:cs="Times New Roman"/>
                <w:color w:val="000000"/>
                <w:lang w:eastAsia="en-ID"/>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0BCEB2CC" w14:textId="77777777" w:rsidR="00EB5960" w:rsidRPr="00EB5960" w:rsidRDefault="00EB5960" w:rsidP="00EB5960">
            <w:pPr>
              <w:rPr>
                <w:rFonts w:ascii="Times New Roman" w:eastAsia="Times New Roman" w:hAnsi="Times New Roman" w:cs="Times New Roman"/>
                <w:color w:val="000000"/>
                <w:lang w:eastAsia="en-ID"/>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13ADE4F3" w14:textId="77777777" w:rsidR="00EB5960" w:rsidRPr="00EB5960" w:rsidRDefault="00EB5960" w:rsidP="00EB5960">
            <w:pPr>
              <w:rPr>
                <w:rFonts w:ascii="Times New Roman" w:eastAsia="Times New Roman" w:hAnsi="Times New Roman" w:cs="Times New Roman"/>
                <w:color w:val="000000"/>
                <w:lang w:eastAsia="en-ID"/>
              </w:rPr>
            </w:pPr>
          </w:p>
        </w:tc>
        <w:tc>
          <w:tcPr>
            <w:tcW w:w="36" w:type="dxa"/>
            <w:tcBorders>
              <w:top w:val="nil"/>
              <w:left w:val="nil"/>
              <w:bottom w:val="nil"/>
              <w:right w:val="nil"/>
            </w:tcBorders>
            <w:shd w:val="clear" w:color="auto" w:fill="auto"/>
            <w:noWrap/>
            <w:vAlign w:val="bottom"/>
            <w:hideMark/>
          </w:tcPr>
          <w:p w14:paraId="1134F188" w14:textId="77777777" w:rsidR="00EB5960" w:rsidRPr="00EB5960" w:rsidRDefault="00EB5960" w:rsidP="00EB5960">
            <w:pPr>
              <w:jc w:val="center"/>
              <w:rPr>
                <w:rFonts w:ascii="Times New Roman" w:eastAsia="Times New Roman" w:hAnsi="Times New Roman" w:cs="Times New Roman"/>
                <w:color w:val="000000"/>
                <w:lang w:eastAsia="en-ID"/>
              </w:rPr>
            </w:pPr>
          </w:p>
        </w:tc>
      </w:tr>
      <w:tr w:rsidR="00EB5960" w:rsidRPr="00EB5960" w14:paraId="45FA927D" w14:textId="77777777" w:rsidTr="00EB5960">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80D9CBD" w14:textId="77777777" w:rsidR="00EB5960" w:rsidRPr="00EB5960" w:rsidRDefault="00EB5960" w:rsidP="00EB5960">
            <w:pPr>
              <w:jc w:val="center"/>
              <w:rPr>
                <w:rFonts w:ascii="Times New Roman" w:eastAsia="Times New Roman" w:hAnsi="Times New Roman" w:cs="Times New Roman"/>
                <w:color w:val="000000"/>
                <w:lang w:eastAsia="en-ID"/>
              </w:rPr>
            </w:pPr>
            <w:r w:rsidRPr="00EB5960">
              <w:rPr>
                <w:rFonts w:ascii="Times New Roman" w:eastAsia="Times New Roman" w:hAnsi="Times New Roman" w:cs="Times New Roman"/>
                <w:color w:val="000000"/>
                <w:lang w:eastAsia="en-ID"/>
              </w:rPr>
              <w:t>Y1</w:t>
            </w:r>
          </w:p>
        </w:tc>
        <w:tc>
          <w:tcPr>
            <w:tcW w:w="960" w:type="dxa"/>
            <w:tcBorders>
              <w:top w:val="nil"/>
              <w:left w:val="nil"/>
              <w:bottom w:val="single" w:sz="4" w:space="0" w:color="auto"/>
              <w:right w:val="single" w:sz="4" w:space="0" w:color="auto"/>
            </w:tcBorders>
            <w:shd w:val="clear" w:color="auto" w:fill="auto"/>
            <w:noWrap/>
            <w:vAlign w:val="bottom"/>
            <w:hideMark/>
          </w:tcPr>
          <w:p w14:paraId="4D42CBC3" w14:textId="77777777" w:rsidR="00EB5960" w:rsidRPr="00EB5960" w:rsidRDefault="00EB5960" w:rsidP="00EB5960">
            <w:pPr>
              <w:jc w:val="center"/>
              <w:rPr>
                <w:rFonts w:ascii="Times New Roman" w:eastAsia="Times New Roman" w:hAnsi="Times New Roman" w:cs="Times New Roman"/>
                <w:color w:val="000000"/>
                <w:lang w:eastAsia="en-ID"/>
              </w:rPr>
            </w:pPr>
            <w:r w:rsidRPr="00EB5960">
              <w:rPr>
                <w:rFonts w:ascii="Times New Roman" w:eastAsia="Times New Roman" w:hAnsi="Times New Roman" w:cs="Times New Roman"/>
                <w:color w:val="000000"/>
                <w:lang w:eastAsia="en-ID"/>
              </w:rPr>
              <w:t>0,83</w:t>
            </w:r>
          </w:p>
        </w:tc>
        <w:tc>
          <w:tcPr>
            <w:tcW w:w="960" w:type="dxa"/>
            <w:tcBorders>
              <w:top w:val="nil"/>
              <w:left w:val="nil"/>
              <w:bottom w:val="single" w:sz="4" w:space="0" w:color="auto"/>
              <w:right w:val="single" w:sz="4" w:space="0" w:color="auto"/>
            </w:tcBorders>
            <w:shd w:val="clear" w:color="auto" w:fill="auto"/>
            <w:noWrap/>
            <w:vAlign w:val="bottom"/>
            <w:hideMark/>
          </w:tcPr>
          <w:p w14:paraId="168FCE29" w14:textId="77777777" w:rsidR="00EB5960" w:rsidRPr="00EB5960" w:rsidRDefault="00EB5960" w:rsidP="00EB5960">
            <w:pPr>
              <w:jc w:val="center"/>
              <w:rPr>
                <w:rFonts w:ascii="Times New Roman" w:eastAsia="Times New Roman" w:hAnsi="Times New Roman" w:cs="Times New Roman"/>
                <w:color w:val="000000"/>
                <w:lang w:eastAsia="en-ID"/>
              </w:rPr>
            </w:pPr>
            <w:r w:rsidRPr="00EB5960">
              <w:rPr>
                <w:rFonts w:ascii="Times New Roman" w:eastAsia="Times New Roman" w:hAnsi="Times New Roman" w:cs="Times New Roman"/>
                <w:color w:val="000000"/>
                <w:lang w:eastAsia="en-ID"/>
              </w:rPr>
              <w:t>0,69</w:t>
            </w:r>
          </w:p>
        </w:tc>
        <w:tc>
          <w:tcPr>
            <w:tcW w:w="960" w:type="dxa"/>
            <w:tcBorders>
              <w:top w:val="nil"/>
              <w:left w:val="nil"/>
              <w:bottom w:val="single" w:sz="4" w:space="0" w:color="auto"/>
              <w:right w:val="single" w:sz="4" w:space="0" w:color="auto"/>
            </w:tcBorders>
            <w:shd w:val="clear" w:color="auto" w:fill="auto"/>
            <w:noWrap/>
            <w:vAlign w:val="bottom"/>
            <w:hideMark/>
          </w:tcPr>
          <w:p w14:paraId="25E4B7F7" w14:textId="77777777" w:rsidR="00EB5960" w:rsidRPr="00EB5960" w:rsidRDefault="00EB5960" w:rsidP="00EB5960">
            <w:pPr>
              <w:jc w:val="center"/>
              <w:rPr>
                <w:rFonts w:ascii="Times New Roman" w:eastAsia="Times New Roman" w:hAnsi="Times New Roman" w:cs="Times New Roman"/>
                <w:color w:val="000000"/>
                <w:lang w:eastAsia="en-ID"/>
              </w:rPr>
            </w:pPr>
            <w:r w:rsidRPr="00EB5960">
              <w:rPr>
                <w:rFonts w:ascii="Times New Roman" w:eastAsia="Times New Roman" w:hAnsi="Times New Roman" w:cs="Times New Roman"/>
                <w:color w:val="000000"/>
                <w:lang w:eastAsia="en-ID"/>
              </w:rPr>
              <w:t>0,31</w:t>
            </w:r>
          </w:p>
        </w:tc>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27233A1" w14:textId="77777777" w:rsidR="00EB5960" w:rsidRPr="00EB5960" w:rsidRDefault="00EB5960" w:rsidP="00EB5960">
            <w:pPr>
              <w:jc w:val="center"/>
              <w:rPr>
                <w:rFonts w:ascii="Times New Roman" w:eastAsia="Times New Roman" w:hAnsi="Times New Roman" w:cs="Times New Roman"/>
                <w:color w:val="000000"/>
                <w:lang w:eastAsia="en-ID"/>
              </w:rPr>
            </w:pPr>
            <w:r w:rsidRPr="00EB5960">
              <w:rPr>
                <w:rFonts w:ascii="Times New Roman" w:eastAsia="Times New Roman" w:hAnsi="Times New Roman" w:cs="Times New Roman"/>
                <w:color w:val="000000"/>
                <w:lang w:eastAsia="en-ID"/>
              </w:rPr>
              <w:t>0,63</w:t>
            </w:r>
          </w:p>
        </w:tc>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2338A79" w14:textId="77777777" w:rsidR="00EB5960" w:rsidRPr="00EB5960" w:rsidRDefault="00EB5960" w:rsidP="00EB5960">
            <w:pPr>
              <w:jc w:val="center"/>
              <w:rPr>
                <w:rFonts w:ascii="Times New Roman" w:eastAsia="Times New Roman" w:hAnsi="Times New Roman" w:cs="Times New Roman"/>
                <w:color w:val="000000"/>
                <w:lang w:eastAsia="en-ID"/>
              </w:rPr>
            </w:pPr>
            <w:r w:rsidRPr="00EB5960">
              <w:rPr>
                <w:rFonts w:ascii="Times New Roman" w:eastAsia="Times New Roman" w:hAnsi="Times New Roman" w:cs="Times New Roman"/>
                <w:color w:val="000000"/>
                <w:lang w:eastAsia="en-ID"/>
              </w:rPr>
              <w:t>0,87</w:t>
            </w:r>
          </w:p>
        </w:tc>
        <w:tc>
          <w:tcPr>
            <w:tcW w:w="36" w:type="dxa"/>
            <w:vAlign w:val="center"/>
            <w:hideMark/>
          </w:tcPr>
          <w:p w14:paraId="0E53F56A" w14:textId="77777777" w:rsidR="00EB5960" w:rsidRPr="00EB5960" w:rsidRDefault="00EB5960" w:rsidP="00EB5960">
            <w:pPr>
              <w:rPr>
                <w:rFonts w:ascii="Times New Roman" w:eastAsia="Times New Roman" w:hAnsi="Times New Roman" w:cs="Times New Roman"/>
                <w:sz w:val="20"/>
                <w:szCs w:val="20"/>
                <w:lang w:eastAsia="en-ID"/>
              </w:rPr>
            </w:pPr>
          </w:p>
        </w:tc>
      </w:tr>
      <w:tr w:rsidR="00EB5960" w:rsidRPr="00EB5960" w14:paraId="1DF14653" w14:textId="77777777" w:rsidTr="00EB5960">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8D2B1FB" w14:textId="77777777" w:rsidR="00EB5960" w:rsidRPr="00EB5960" w:rsidRDefault="00EB5960" w:rsidP="00EB5960">
            <w:pPr>
              <w:jc w:val="center"/>
              <w:rPr>
                <w:rFonts w:ascii="Times New Roman" w:eastAsia="Times New Roman" w:hAnsi="Times New Roman" w:cs="Times New Roman"/>
                <w:color w:val="000000"/>
                <w:lang w:eastAsia="en-ID"/>
              </w:rPr>
            </w:pPr>
            <w:r w:rsidRPr="00EB5960">
              <w:rPr>
                <w:rFonts w:ascii="Times New Roman" w:eastAsia="Times New Roman" w:hAnsi="Times New Roman" w:cs="Times New Roman"/>
                <w:color w:val="000000"/>
                <w:lang w:eastAsia="en-ID"/>
              </w:rPr>
              <w:t>Y2</w:t>
            </w:r>
          </w:p>
        </w:tc>
        <w:tc>
          <w:tcPr>
            <w:tcW w:w="960" w:type="dxa"/>
            <w:tcBorders>
              <w:top w:val="nil"/>
              <w:left w:val="nil"/>
              <w:bottom w:val="single" w:sz="4" w:space="0" w:color="auto"/>
              <w:right w:val="single" w:sz="4" w:space="0" w:color="auto"/>
            </w:tcBorders>
            <w:shd w:val="clear" w:color="auto" w:fill="auto"/>
            <w:noWrap/>
            <w:vAlign w:val="bottom"/>
            <w:hideMark/>
          </w:tcPr>
          <w:p w14:paraId="0602CB98" w14:textId="77777777" w:rsidR="00EB5960" w:rsidRPr="00EB5960" w:rsidRDefault="00EB5960" w:rsidP="00EB5960">
            <w:pPr>
              <w:jc w:val="center"/>
              <w:rPr>
                <w:rFonts w:ascii="Times New Roman" w:eastAsia="Times New Roman" w:hAnsi="Times New Roman" w:cs="Times New Roman"/>
                <w:color w:val="000000"/>
                <w:lang w:eastAsia="en-ID"/>
              </w:rPr>
            </w:pPr>
            <w:r w:rsidRPr="00EB5960">
              <w:rPr>
                <w:rFonts w:ascii="Times New Roman" w:eastAsia="Times New Roman" w:hAnsi="Times New Roman" w:cs="Times New Roman"/>
                <w:color w:val="000000"/>
                <w:lang w:eastAsia="en-ID"/>
              </w:rPr>
              <w:t>0,82</w:t>
            </w:r>
          </w:p>
        </w:tc>
        <w:tc>
          <w:tcPr>
            <w:tcW w:w="960" w:type="dxa"/>
            <w:tcBorders>
              <w:top w:val="nil"/>
              <w:left w:val="nil"/>
              <w:bottom w:val="single" w:sz="4" w:space="0" w:color="auto"/>
              <w:right w:val="single" w:sz="4" w:space="0" w:color="auto"/>
            </w:tcBorders>
            <w:shd w:val="clear" w:color="auto" w:fill="auto"/>
            <w:noWrap/>
            <w:vAlign w:val="bottom"/>
            <w:hideMark/>
          </w:tcPr>
          <w:p w14:paraId="34493ECA" w14:textId="77777777" w:rsidR="00EB5960" w:rsidRPr="00EB5960" w:rsidRDefault="00EB5960" w:rsidP="00EB5960">
            <w:pPr>
              <w:jc w:val="center"/>
              <w:rPr>
                <w:rFonts w:ascii="Times New Roman" w:eastAsia="Times New Roman" w:hAnsi="Times New Roman" w:cs="Times New Roman"/>
                <w:color w:val="000000"/>
                <w:lang w:eastAsia="en-ID"/>
              </w:rPr>
            </w:pPr>
            <w:r w:rsidRPr="00EB5960">
              <w:rPr>
                <w:rFonts w:ascii="Times New Roman" w:eastAsia="Times New Roman" w:hAnsi="Times New Roman" w:cs="Times New Roman"/>
                <w:color w:val="000000"/>
                <w:lang w:eastAsia="en-ID"/>
              </w:rPr>
              <w:t>0,67</w:t>
            </w:r>
          </w:p>
        </w:tc>
        <w:tc>
          <w:tcPr>
            <w:tcW w:w="960" w:type="dxa"/>
            <w:tcBorders>
              <w:top w:val="nil"/>
              <w:left w:val="nil"/>
              <w:bottom w:val="single" w:sz="4" w:space="0" w:color="auto"/>
              <w:right w:val="single" w:sz="4" w:space="0" w:color="auto"/>
            </w:tcBorders>
            <w:shd w:val="clear" w:color="auto" w:fill="auto"/>
            <w:noWrap/>
            <w:vAlign w:val="bottom"/>
            <w:hideMark/>
          </w:tcPr>
          <w:p w14:paraId="78FAAA8A" w14:textId="77777777" w:rsidR="00EB5960" w:rsidRPr="00EB5960" w:rsidRDefault="00EB5960" w:rsidP="00EB5960">
            <w:pPr>
              <w:jc w:val="center"/>
              <w:rPr>
                <w:rFonts w:ascii="Times New Roman" w:eastAsia="Times New Roman" w:hAnsi="Times New Roman" w:cs="Times New Roman"/>
                <w:color w:val="000000"/>
                <w:lang w:eastAsia="en-ID"/>
              </w:rPr>
            </w:pPr>
            <w:r w:rsidRPr="00EB5960">
              <w:rPr>
                <w:rFonts w:ascii="Times New Roman" w:eastAsia="Times New Roman" w:hAnsi="Times New Roman" w:cs="Times New Roman"/>
                <w:color w:val="000000"/>
                <w:lang w:eastAsia="en-ID"/>
              </w:rPr>
              <w:t>0,33</w:t>
            </w:r>
          </w:p>
        </w:tc>
        <w:tc>
          <w:tcPr>
            <w:tcW w:w="960" w:type="dxa"/>
            <w:vMerge/>
            <w:tcBorders>
              <w:top w:val="nil"/>
              <w:left w:val="single" w:sz="4" w:space="0" w:color="auto"/>
              <w:bottom w:val="single" w:sz="4" w:space="0" w:color="auto"/>
              <w:right w:val="single" w:sz="4" w:space="0" w:color="auto"/>
            </w:tcBorders>
            <w:vAlign w:val="center"/>
            <w:hideMark/>
          </w:tcPr>
          <w:p w14:paraId="436D6432" w14:textId="77777777" w:rsidR="00EB5960" w:rsidRPr="00EB5960" w:rsidRDefault="00EB5960" w:rsidP="00EB5960">
            <w:pPr>
              <w:rPr>
                <w:rFonts w:ascii="Times New Roman" w:eastAsia="Times New Roman" w:hAnsi="Times New Roman" w:cs="Times New Roman"/>
                <w:color w:val="000000"/>
                <w:lang w:eastAsia="en-ID"/>
              </w:rPr>
            </w:pPr>
          </w:p>
        </w:tc>
        <w:tc>
          <w:tcPr>
            <w:tcW w:w="960" w:type="dxa"/>
            <w:vMerge/>
            <w:tcBorders>
              <w:top w:val="nil"/>
              <w:left w:val="single" w:sz="4" w:space="0" w:color="auto"/>
              <w:bottom w:val="single" w:sz="4" w:space="0" w:color="auto"/>
              <w:right w:val="single" w:sz="4" w:space="0" w:color="auto"/>
            </w:tcBorders>
            <w:vAlign w:val="center"/>
            <w:hideMark/>
          </w:tcPr>
          <w:p w14:paraId="56A9B9F0" w14:textId="77777777" w:rsidR="00EB5960" w:rsidRPr="00EB5960" w:rsidRDefault="00EB5960" w:rsidP="00EB5960">
            <w:pPr>
              <w:rPr>
                <w:rFonts w:ascii="Times New Roman" w:eastAsia="Times New Roman" w:hAnsi="Times New Roman" w:cs="Times New Roman"/>
                <w:color w:val="000000"/>
                <w:lang w:eastAsia="en-ID"/>
              </w:rPr>
            </w:pPr>
          </w:p>
        </w:tc>
        <w:tc>
          <w:tcPr>
            <w:tcW w:w="36" w:type="dxa"/>
            <w:vAlign w:val="center"/>
            <w:hideMark/>
          </w:tcPr>
          <w:p w14:paraId="484F1BFB" w14:textId="77777777" w:rsidR="00EB5960" w:rsidRPr="00EB5960" w:rsidRDefault="00EB5960" w:rsidP="00EB5960">
            <w:pPr>
              <w:rPr>
                <w:rFonts w:ascii="Times New Roman" w:eastAsia="Times New Roman" w:hAnsi="Times New Roman" w:cs="Times New Roman"/>
                <w:sz w:val="20"/>
                <w:szCs w:val="20"/>
                <w:lang w:eastAsia="en-ID"/>
              </w:rPr>
            </w:pPr>
          </w:p>
        </w:tc>
      </w:tr>
      <w:tr w:rsidR="00EB5960" w:rsidRPr="00EB5960" w14:paraId="4CB2C597" w14:textId="77777777" w:rsidTr="00EB5960">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C23A555" w14:textId="77777777" w:rsidR="00EB5960" w:rsidRPr="00EB5960" w:rsidRDefault="00EB5960" w:rsidP="00EB5960">
            <w:pPr>
              <w:jc w:val="center"/>
              <w:rPr>
                <w:rFonts w:ascii="Times New Roman" w:eastAsia="Times New Roman" w:hAnsi="Times New Roman" w:cs="Times New Roman"/>
                <w:color w:val="000000"/>
                <w:lang w:eastAsia="en-ID"/>
              </w:rPr>
            </w:pPr>
            <w:r w:rsidRPr="00EB5960">
              <w:rPr>
                <w:rFonts w:ascii="Times New Roman" w:eastAsia="Times New Roman" w:hAnsi="Times New Roman" w:cs="Times New Roman"/>
                <w:color w:val="000000"/>
                <w:lang w:eastAsia="en-ID"/>
              </w:rPr>
              <w:t>Y3</w:t>
            </w:r>
          </w:p>
        </w:tc>
        <w:tc>
          <w:tcPr>
            <w:tcW w:w="960" w:type="dxa"/>
            <w:tcBorders>
              <w:top w:val="nil"/>
              <w:left w:val="nil"/>
              <w:bottom w:val="single" w:sz="4" w:space="0" w:color="auto"/>
              <w:right w:val="single" w:sz="4" w:space="0" w:color="auto"/>
            </w:tcBorders>
            <w:shd w:val="clear" w:color="auto" w:fill="auto"/>
            <w:noWrap/>
            <w:vAlign w:val="bottom"/>
            <w:hideMark/>
          </w:tcPr>
          <w:p w14:paraId="0E8A9D27" w14:textId="77777777" w:rsidR="00EB5960" w:rsidRPr="00EB5960" w:rsidRDefault="00EB5960" w:rsidP="00EB5960">
            <w:pPr>
              <w:jc w:val="center"/>
              <w:rPr>
                <w:rFonts w:ascii="Times New Roman" w:eastAsia="Times New Roman" w:hAnsi="Times New Roman" w:cs="Times New Roman"/>
                <w:color w:val="000000"/>
                <w:lang w:eastAsia="en-ID"/>
              </w:rPr>
            </w:pPr>
            <w:r w:rsidRPr="00EB5960">
              <w:rPr>
                <w:rFonts w:ascii="Times New Roman" w:eastAsia="Times New Roman" w:hAnsi="Times New Roman" w:cs="Times New Roman"/>
                <w:color w:val="000000"/>
                <w:lang w:eastAsia="en-ID"/>
              </w:rPr>
              <w:t>0,79</w:t>
            </w:r>
          </w:p>
        </w:tc>
        <w:tc>
          <w:tcPr>
            <w:tcW w:w="960" w:type="dxa"/>
            <w:tcBorders>
              <w:top w:val="nil"/>
              <w:left w:val="nil"/>
              <w:bottom w:val="single" w:sz="4" w:space="0" w:color="auto"/>
              <w:right w:val="single" w:sz="4" w:space="0" w:color="auto"/>
            </w:tcBorders>
            <w:shd w:val="clear" w:color="auto" w:fill="auto"/>
            <w:noWrap/>
            <w:vAlign w:val="bottom"/>
            <w:hideMark/>
          </w:tcPr>
          <w:p w14:paraId="76BB8A86" w14:textId="77777777" w:rsidR="00EB5960" w:rsidRPr="00EB5960" w:rsidRDefault="00EB5960" w:rsidP="00EB5960">
            <w:pPr>
              <w:jc w:val="center"/>
              <w:rPr>
                <w:rFonts w:ascii="Times New Roman" w:eastAsia="Times New Roman" w:hAnsi="Times New Roman" w:cs="Times New Roman"/>
                <w:color w:val="000000"/>
                <w:lang w:eastAsia="en-ID"/>
              </w:rPr>
            </w:pPr>
            <w:r w:rsidRPr="00EB5960">
              <w:rPr>
                <w:rFonts w:ascii="Times New Roman" w:eastAsia="Times New Roman" w:hAnsi="Times New Roman" w:cs="Times New Roman"/>
                <w:color w:val="000000"/>
                <w:lang w:eastAsia="en-ID"/>
              </w:rPr>
              <w:t>0,62</w:t>
            </w:r>
          </w:p>
        </w:tc>
        <w:tc>
          <w:tcPr>
            <w:tcW w:w="960" w:type="dxa"/>
            <w:tcBorders>
              <w:top w:val="nil"/>
              <w:left w:val="nil"/>
              <w:bottom w:val="single" w:sz="4" w:space="0" w:color="auto"/>
              <w:right w:val="single" w:sz="4" w:space="0" w:color="auto"/>
            </w:tcBorders>
            <w:shd w:val="clear" w:color="auto" w:fill="auto"/>
            <w:noWrap/>
            <w:vAlign w:val="bottom"/>
            <w:hideMark/>
          </w:tcPr>
          <w:p w14:paraId="13BE4113" w14:textId="77777777" w:rsidR="00EB5960" w:rsidRPr="00EB5960" w:rsidRDefault="00EB5960" w:rsidP="00EB5960">
            <w:pPr>
              <w:jc w:val="center"/>
              <w:rPr>
                <w:rFonts w:ascii="Times New Roman" w:eastAsia="Times New Roman" w:hAnsi="Times New Roman" w:cs="Times New Roman"/>
                <w:color w:val="000000"/>
                <w:lang w:eastAsia="en-ID"/>
              </w:rPr>
            </w:pPr>
            <w:r w:rsidRPr="00EB5960">
              <w:rPr>
                <w:rFonts w:ascii="Times New Roman" w:eastAsia="Times New Roman" w:hAnsi="Times New Roman" w:cs="Times New Roman"/>
                <w:color w:val="000000"/>
                <w:lang w:eastAsia="en-ID"/>
              </w:rPr>
              <w:t>0,37</w:t>
            </w:r>
          </w:p>
        </w:tc>
        <w:tc>
          <w:tcPr>
            <w:tcW w:w="960" w:type="dxa"/>
            <w:vMerge/>
            <w:tcBorders>
              <w:top w:val="nil"/>
              <w:left w:val="single" w:sz="4" w:space="0" w:color="auto"/>
              <w:bottom w:val="single" w:sz="4" w:space="0" w:color="auto"/>
              <w:right w:val="single" w:sz="4" w:space="0" w:color="auto"/>
            </w:tcBorders>
            <w:vAlign w:val="center"/>
            <w:hideMark/>
          </w:tcPr>
          <w:p w14:paraId="04D33C44" w14:textId="77777777" w:rsidR="00EB5960" w:rsidRPr="00EB5960" w:rsidRDefault="00EB5960" w:rsidP="00EB5960">
            <w:pPr>
              <w:rPr>
                <w:rFonts w:ascii="Times New Roman" w:eastAsia="Times New Roman" w:hAnsi="Times New Roman" w:cs="Times New Roman"/>
                <w:color w:val="000000"/>
                <w:lang w:eastAsia="en-ID"/>
              </w:rPr>
            </w:pPr>
          </w:p>
        </w:tc>
        <w:tc>
          <w:tcPr>
            <w:tcW w:w="960" w:type="dxa"/>
            <w:vMerge/>
            <w:tcBorders>
              <w:top w:val="nil"/>
              <w:left w:val="single" w:sz="4" w:space="0" w:color="auto"/>
              <w:bottom w:val="single" w:sz="4" w:space="0" w:color="auto"/>
              <w:right w:val="single" w:sz="4" w:space="0" w:color="auto"/>
            </w:tcBorders>
            <w:vAlign w:val="center"/>
            <w:hideMark/>
          </w:tcPr>
          <w:p w14:paraId="36BB9F52" w14:textId="77777777" w:rsidR="00EB5960" w:rsidRPr="00EB5960" w:rsidRDefault="00EB5960" w:rsidP="00EB5960">
            <w:pPr>
              <w:rPr>
                <w:rFonts w:ascii="Times New Roman" w:eastAsia="Times New Roman" w:hAnsi="Times New Roman" w:cs="Times New Roman"/>
                <w:color w:val="000000"/>
                <w:lang w:eastAsia="en-ID"/>
              </w:rPr>
            </w:pPr>
          </w:p>
        </w:tc>
        <w:tc>
          <w:tcPr>
            <w:tcW w:w="36" w:type="dxa"/>
            <w:vAlign w:val="center"/>
            <w:hideMark/>
          </w:tcPr>
          <w:p w14:paraId="56DBE37B" w14:textId="77777777" w:rsidR="00EB5960" w:rsidRPr="00EB5960" w:rsidRDefault="00EB5960" w:rsidP="00EB5960">
            <w:pPr>
              <w:rPr>
                <w:rFonts w:ascii="Times New Roman" w:eastAsia="Times New Roman" w:hAnsi="Times New Roman" w:cs="Times New Roman"/>
                <w:sz w:val="20"/>
                <w:szCs w:val="20"/>
                <w:lang w:eastAsia="en-ID"/>
              </w:rPr>
            </w:pPr>
          </w:p>
        </w:tc>
      </w:tr>
      <w:tr w:rsidR="00EB5960" w:rsidRPr="00EB5960" w14:paraId="046B6385" w14:textId="77777777" w:rsidTr="00EB5960">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1531EE1" w14:textId="77777777" w:rsidR="00EB5960" w:rsidRPr="00EB5960" w:rsidRDefault="00EB5960" w:rsidP="00EB5960">
            <w:pPr>
              <w:jc w:val="center"/>
              <w:rPr>
                <w:rFonts w:ascii="Times New Roman" w:eastAsia="Times New Roman" w:hAnsi="Times New Roman" w:cs="Times New Roman"/>
                <w:color w:val="000000"/>
                <w:lang w:eastAsia="en-ID"/>
              </w:rPr>
            </w:pPr>
            <w:r w:rsidRPr="00EB5960">
              <w:rPr>
                <w:rFonts w:ascii="Times New Roman" w:eastAsia="Times New Roman" w:hAnsi="Times New Roman" w:cs="Times New Roman"/>
                <w:color w:val="000000"/>
                <w:lang w:eastAsia="en-ID"/>
              </w:rPr>
              <w:t>Y4</w:t>
            </w:r>
          </w:p>
        </w:tc>
        <w:tc>
          <w:tcPr>
            <w:tcW w:w="960" w:type="dxa"/>
            <w:tcBorders>
              <w:top w:val="nil"/>
              <w:left w:val="nil"/>
              <w:bottom w:val="single" w:sz="4" w:space="0" w:color="auto"/>
              <w:right w:val="single" w:sz="4" w:space="0" w:color="auto"/>
            </w:tcBorders>
            <w:shd w:val="clear" w:color="auto" w:fill="auto"/>
            <w:noWrap/>
            <w:vAlign w:val="bottom"/>
            <w:hideMark/>
          </w:tcPr>
          <w:p w14:paraId="6CD45C3A" w14:textId="77777777" w:rsidR="00EB5960" w:rsidRPr="00EB5960" w:rsidRDefault="00EB5960" w:rsidP="00EB5960">
            <w:pPr>
              <w:jc w:val="center"/>
              <w:rPr>
                <w:rFonts w:ascii="Times New Roman" w:eastAsia="Times New Roman" w:hAnsi="Times New Roman" w:cs="Times New Roman"/>
                <w:color w:val="000000"/>
                <w:lang w:eastAsia="en-ID"/>
              </w:rPr>
            </w:pPr>
            <w:r w:rsidRPr="00EB5960">
              <w:rPr>
                <w:rFonts w:ascii="Times New Roman" w:eastAsia="Times New Roman" w:hAnsi="Times New Roman" w:cs="Times New Roman"/>
                <w:color w:val="000000"/>
                <w:lang w:eastAsia="en-ID"/>
              </w:rPr>
              <w:t>0,73</w:t>
            </w:r>
          </w:p>
        </w:tc>
        <w:tc>
          <w:tcPr>
            <w:tcW w:w="960" w:type="dxa"/>
            <w:tcBorders>
              <w:top w:val="nil"/>
              <w:left w:val="nil"/>
              <w:bottom w:val="single" w:sz="4" w:space="0" w:color="auto"/>
              <w:right w:val="single" w:sz="4" w:space="0" w:color="auto"/>
            </w:tcBorders>
            <w:shd w:val="clear" w:color="auto" w:fill="auto"/>
            <w:noWrap/>
            <w:vAlign w:val="bottom"/>
            <w:hideMark/>
          </w:tcPr>
          <w:p w14:paraId="29E309A5" w14:textId="77777777" w:rsidR="00EB5960" w:rsidRPr="00EB5960" w:rsidRDefault="00EB5960" w:rsidP="00EB5960">
            <w:pPr>
              <w:jc w:val="center"/>
              <w:rPr>
                <w:rFonts w:ascii="Times New Roman" w:eastAsia="Times New Roman" w:hAnsi="Times New Roman" w:cs="Times New Roman"/>
                <w:color w:val="000000"/>
                <w:lang w:eastAsia="en-ID"/>
              </w:rPr>
            </w:pPr>
            <w:r w:rsidRPr="00EB5960">
              <w:rPr>
                <w:rFonts w:ascii="Times New Roman" w:eastAsia="Times New Roman" w:hAnsi="Times New Roman" w:cs="Times New Roman"/>
                <w:color w:val="000000"/>
                <w:lang w:eastAsia="en-ID"/>
              </w:rPr>
              <w:t>0,53</w:t>
            </w:r>
          </w:p>
        </w:tc>
        <w:tc>
          <w:tcPr>
            <w:tcW w:w="960" w:type="dxa"/>
            <w:tcBorders>
              <w:top w:val="nil"/>
              <w:left w:val="nil"/>
              <w:bottom w:val="single" w:sz="4" w:space="0" w:color="auto"/>
              <w:right w:val="single" w:sz="4" w:space="0" w:color="auto"/>
            </w:tcBorders>
            <w:shd w:val="clear" w:color="auto" w:fill="auto"/>
            <w:noWrap/>
            <w:vAlign w:val="bottom"/>
            <w:hideMark/>
          </w:tcPr>
          <w:p w14:paraId="05F5C59A" w14:textId="77777777" w:rsidR="00EB5960" w:rsidRPr="00EB5960" w:rsidRDefault="00EB5960" w:rsidP="00EB5960">
            <w:pPr>
              <w:jc w:val="center"/>
              <w:rPr>
                <w:rFonts w:ascii="Times New Roman" w:eastAsia="Times New Roman" w:hAnsi="Times New Roman" w:cs="Times New Roman"/>
                <w:color w:val="000000"/>
                <w:lang w:eastAsia="en-ID"/>
              </w:rPr>
            </w:pPr>
            <w:r w:rsidRPr="00EB5960">
              <w:rPr>
                <w:rFonts w:ascii="Times New Roman" w:eastAsia="Times New Roman" w:hAnsi="Times New Roman" w:cs="Times New Roman"/>
                <w:color w:val="000000"/>
                <w:lang w:eastAsia="en-ID"/>
              </w:rPr>
              <w:t>0,47</w:t>
            </w:r>
          </w:p>
        </w:tc>
        <w:tc>
          <w:tcPr>
            <w:tcW w:w="960" w:type="dxa"/>
            <w:vMerge/>
            <w:tcBorders>
              <w:top w:val="nil"/>
              <w:left w:val="single" w:sz="4" w:space="0" w:color="auto"/>
              <w:bottom w:val="single" w:sz="4" w:space="0" w:color="auto"/>
              <w:right w:val="single" w:sz="4" w:space="0" w:color="auto"/>
            </w:tcBorders>
            <w:vAlign w:val="center"/>
            <w:hideMark/>
          </w:tcPr>
          <w:p w14:paraId="40AA6370" w14:textId="77777777" w:rsidR="00EB5960" w:rsidRPr="00EB5960" w:rsidRDefault="00EB5960" w:rsidP="00EB5960">
            <w:pPr>
              <w:rPr>
                <w:rFonts w:ascii="Times New Roman" w:eastAsia="Times New Roman" w:hAnsi="Times New Roman" w:cs="Times New Roman"/>
                <w:color w:val="000000"/>
                <w:lang w:eastAsia="en-ID"/>
              </w:rPr>
            </w:pPr>
          </w:p>
        </w:tc>
        <w:tc>
          <w:tcPr>
            <w:tcW w:w="960" w:type="dxa"/>
            <w:vMerge/>
            <w:tcBorders>
              <w:top w:val="nil"/>
              <w:left w:val="single" w:sz="4" w:space="0" w:color="auto"/>
              <w:bottom w:val="single" w:sz="4" w:space="0" w:color="auto"/>
              <w:right w:val="single" w:sz="4" w:space="0" w:color="auto"/>
            </w:tcBorders>
            <w:vAlign w:val="center"/>
            <w:hideMark/>
          </w:tcPr>
          <w:p w14:paraId="63B585E5" w14:textId="77777777" w:rsidR="00EB5960" w:rsidRPr="00EB5960" w:rsidRDefault="00EB5960" w:rsidP="00EB5960">
            <w:pPr>
              <w:rPr>
                <w:rFonts w:ascii="Times New Roman" w:eastAsia="Times New Roman" w:hAnsi="Times New Roman" w:cs="Times New Roman"/>
                <w:color w:val="000000"/>
                <w:lang w:eastAsia="en-ID"/>
              </w:rPr>
            </w:pPr>
          </w:p>
        </w:tc>
        <w:tc>
          <w:tcPr>
            <w:tcW w:w="36" w:type="dxa"/>
            <w:vAlign w:val="center"/>
            <w:hideMark/>
          </w:tcPr>
          <w:p w14:paraId="45DE8399" w14:textId="77777777" w:rsidR="00EB5960" w:rsidRPr="00EB5960" w:rsidRDefault="00EB5960" w:rsidP="00EB5960">
            <w:pPr>
              <w:rPr>
                <w:rFonts w:ascii="Times New Roman" w:eastAsia="Times New Roman" w:hAnsi="Times New Roman" w:cs="Times New Roman"/>
                <w:sz w:val="20"/>
                <w:szCs w:val="20"/>
                <w:lang w:eastAsia="en-ID"/>
              </w:rPr>
            </w:pPr>
          </w:p>
        </w:tc>
      </w:tr>
      <w:tr w:rsidR="00EB5960" w:rsidRPr="00EB5960" w14:paraId="2D75509A" w14:textId="77777777" w:rsidTr="00EB5960">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6D59E1D" w14:textId="77777777" w:rsidR="00EB5960" w:rsidRPr="00EB5960" w:rsidRDefault="00EB5960" w:rsidP="00EB5960">
            <w:pPr>
              <w:jc w:val="center"/>
              <w:rPr>
                <w:rFonts w:ascii="Times New Roman" w:eastAsia="Times New Roman" w:hAnsi="Times New Roman" w:cs="Times New Roman"/>
                <w:b/>
                <w:bCs/>
                <w:color w:val="000000"/>
                <w:lang w:eastAsia="en-ID"/>
              </w:rPr>
            </w:pPr>
            <w:r w:rsidRPr="00EB5960">
              <w:rPr>
                <w:rFonts w:ascii="Times New Roman" w:eastAsia="Times New Roman" w:hAnsi="Times New Roman" w:cs="Times New Roman"/>
                <w:b/>
                <w:bCs/>
                <w:color w:val="000000"/>
                <w:lang w:eastAsia="en-ID"/>
              </w:rPr>
              <w:t>Jlh</w:t>
            </w:r>
          </w:p>
        </w:tc>
        <w:tc>
          <w:tcPr>
            <w:tcW w:w="960" w:type="dxa"/>
            <w:tcBorders>
              <w:top w:val="nil"/>
              <w:left w:val="nil"/>
              <w:bottom w:val="single" w:sz="4" w:space="0" w:color="auto"/>
              <w:right w:val="single" w:sz="4" w:space="0" w:color="auto"/>
            </w:tcBorders>
            <w:shd w:val="clear" w:color="auto" w:fill="auto"/>
            <w:noWrap/>
            <w:vAlign w:val="bottom"/>
            <w:hideMark/>
          </w:tcPr>
          <w:p w14:paraId="6C1F8C3C" w14:textId="77777777" w:rsidR="00EB5960" w:rsidRPr="00EB5960" w:rsidRDefault="00EB5960" w:rsidP="00EB5960">
            <w:pPr>
              <w:jc w:val="center"/>
              <w:rPr>
                <w:rFonts w:ascii="Times New Roman" w:eastAsia="Times New Roman" w:hAnsi="Times New Roman" w:cs="Times New Roman"/>
                <w:b/>
                <w:bCs/>
                <w:color w:val="000000"/>
                <w:lang w:eastAsia="en-ID"/>
              </w:rPr>
            </w:pPr>
            <w:r w:rsidRPr="00EB5960">
              <w:rPr>
                <w:rFonts w:ascii="Times New Roman" w:eastAsia="Times New Roman" w:hAnsi="Times New Roman" w:cs="Times New Roman"/>
                <w:b/>
                <w:bCs/>
                <w:color w:val="000000"/>
                <w:lang w:eastAsia="en-ID"/>
              </w:rPr>
              <w:t>3,17</w:t>
            </w:r>
          </w:p>
        </w:tc>
        <w:tc>
          <w:tcPr>
            <w:tcW w:w="960" w:type="dxa"/>
            <w:tcBorders>
              <w:top w:val="nil"/>
              <w:left w:val="nil"/>
              <w:bottom w:val="single" w:sz="4" w:space="0" w:color="auto"/>
              <w:right w:val="single" w:sz="4" w:space="0" w:color="auto"/>
            </w:tcBorders>
            <w:shd w:val="clear" w:color="auto" w:fill="auto"/>
            <w:noWrap/>
            <w:vAlign w:val="bottom"/>
            <w:hideMark/>
          </w:tcPr>
          <w:p w14:paraId="1153C180" w14:textId="77777777" w:rsidR="00EB5960" w:rsidRPr="00EB5960" w:rsidRDefault="00EB5960" w:rsidP="00EB5960">
            <w:pPr>
              <w:jc w:val="center"/>
              <w:rPr>
                <w:rFonts w:ascii="Times New Roman" w:eastAsia="Times New Roman" w:hAnsi="Times New Roman" w:cs="Times New Roman"/>
                <w:b/>
                <w:bCs/>
                <w:color w:val="000000"/>
                <w:lang w:eastAsia="en-ID"/>
              </w:rPr>
            </w:pPr>
            <w:r w:rsidRPr="00EB5960">
              <w:rPr>
                <w:rFonts w:ascii="Times New Roman" w:eastAsia="Times New Roman" w:hAnsi="Times New Roman" w:cs="Times New Roman"/>
                <w:b/>
                <w:bCs/>
                <w:color w:val="000000"/>
                <w:lang w:eastAsia="en-ID"/>
              </w:rPr>
              <w:t>2,52</w:t>
            </w:r>
          </w:p>
        </w:tc>
        <w:tc>
          <w:tcPr>
            <w:tcW w:w="960" w:type="dxa"/>
            <w:tcBorders>
              <w:top w:val="nil"/>
              <w:left w:val="nil"/>
              <w:bottom w:val="single" w:sz="4" w:space="0" w:color="auto"/>
              <w:right w:val="single" w:sz="4" w:space="0" w:color="auto"/>
            </w:tcBorders>
            <w:shd w:val="clear" w:color="auto" w:fill="auto"/>
            <w:noWrap/>
            <w:vAlign w:val="bottom"/>
            <w:hideMark/>
          </w:tcPr>
          <w:p w14:paraId="55330DF6" w14:textId="77777777" w:rsidR="00EB5960" w:rsidRPr="00EB5960" w:rsidRDefault="00EB5960" w:rsidP="00EB5960">
            <w:pPr>
              <w:jc w:val="center"/>
              <w:rPr>
                <w:rFonts w:ascii="Times New Roman" w:eastAsia="Times New Roman" w:hAnsi="Times New Roman" w:cs="Times New Roman"/>
                <w:b/>
                <w:bCs/>
                <w:color w:val="000000"/>
                <w:lang w:eastAsia="en-ID"/>
              </w:rPr>
            </w:pPr>
            <w:r w:rsidRPr="00EB5960">
              <w:rPr>
                <w:rFonts w:ascii="Times New Roman" w:eastAsia="Times New Roman" w:hAnsi="Times New Roman" w:cs="Times New Roman"/>
                <w:b/>
                <w:bCs/>
                <w:color w:val="000000"/>
                <w:lang w:eastAsia="en-ID"/>
              </w:rPr>
              <w:t>1,48</w:t>
            </w:r>
          </w:p>
        </w:tc>
        <w:tc>
          <w:tcPr>
            <w:tcW w:w="960" w:type="dxa"/>
            <w:vMerge/>
            <w:tcBorders>
              <w:top w:val="nil"/>
              <w:left w:val="single" w:sz="4" w:space="0" w:color="auto"/>
              <w:bottom w:val="single" w:sz="4" w:space="0" w:color="auto"/>
              <w:right w:val="single" w:sz="4" w:space="0" w:color="auto"/>
            </w:tcBorders>
            <w:vAlign w:val="center"/>
            <w:hideMark/>
          </w:tcPr>
          <w:p w14:paraId="22AB74A1" w14:textId="77777777" w:rsidR="00EB5960" w:rsidRPr="00EB5960" w:rsidRDefault="00EB5960" w:rsidP="00EB5960">
            <w:pPr>
              <w:rPr>
                <w:rFonts w:ascii="Times New Roman" w:eastAsia="Times New Roman" w:hAnsi="Times New Roman" w:cs="Times New Roman"/>
                <w:color w:val="000000"/>
                <w:lang w:eastAsia="en-ID"/>
              </w:rPr>
            </w:pPr>
          </w:p>
        </w:tc>
        <w:tc>
          <w:tcPr>
            <w:tcW w:w="960" w:type="dxa"/>
            <w:vMerge/>
            <w:tcBorders>
              <w:top w:val="nil"/>
              <w:left w:val="single" w:sz="4" w:space="0" w:color="auto"/>
              <w:bottom w:val="single" w:sz="4" w:space="0" w:color="auto"/>
              <w:right w:val="single" w:sz="4" w:space="0" w:color="auto"/>
            </w:tcBorders>
            <w:vAlign w:val="center"/>
            <w:hideMark/>
          </w:tcPr>
          <w:p w14:paraId="26A60B4C" w14:textId="77777777" w:rsidR="00EB5960" w:rsidRPr="00EB5960" w:rsidRDefault="00EB5960" w:rsidP="00EB5960">
            <w:pPr>
              <w:rPr>
                <w:rFonts w:ascii="Times New Roman" w:eastAsia="Times New Roman" w:hAnsi="Times New Roman" w:cs="Times New Roman"/>
                <w:color w:val="000000"/>
                <w:lang w:eastAsia="en-ID"/>
              </w:rPr>
            </w:pPr>
          </w:p>
        </w:tc>
        <w:tc>
          <w:tcPr>
            <w:tcW w:w="36" w:type="dxa"/>
            <w:vAlign w:val="center"/>
            <w:hideMark/>
          </w:tcPr>
          <w:p w14:paraId="4B0C2F09" w14:textId="77777777" w:rsidR="00EB5960" w:rsidRPr="00EB5960" w:rsidRDefault="00EB5960" w:rsidP="00EB5960">
            <w:pPr>
              <w:rPr>
                <w:rFonts w:ascii="Times New Roman" w:eastAsia="Times New Roman" w:hAnsi="Times New Roman" w:cs="Times New Roman"/>
                <w:sz w:val="20"/>
                <w:szCs w:val="20"/>
                <w:lang w:eastAsia="en-ID"/>
              </w:rPr>
            </w:pPr>
          </w:p>
        </w:tc>
      </w:tr>
    </w:tbl>
    <w:p w14:paraId="616C7923" w14:textId="77777777" w:rsidR="009F7CEF" w:rsidRPr="00FB5632" w:rsidRDefault="009F7CEF" w:rsidP="009F7CEF">
      <w:pPr>
        <w:jc w:val="both"/>
        <w:rPr>
          <w:rFonts w:ascii="Times New Roman" w:hAnsi="Times New Roman" w:cs="Times New Roman"/>
          <w:lang w:val="id-ID"/>
        </w:rPr>
      </w:pPr>
    </w:p>
    <w:p w14:paraId="467955B3" w14:textId="77777777" w:rsidR="00533A4C" w:rsidRDefault="00533A4C" w:rsidP="009F7CEF">
      <w:pPr>
        <w:jc w:val="both"/>
        <w:rPr>
          <w:rFonts w:ascii="Times New Roman" w:hAnsi="Times New Roman" w:cs="Times New Roman"/>
          <w:lang w:val="id-ID"/>
        </w:rPr>
        <w:sectPr w:rsidR="00533A4C" w:rsidSect="009F7CEF">
          <w:type w:val="continuous"/>
          <w:pgSz w:w="12240" w:h="15840"/>
          <w:pgMar w:top="1440" w:right="1440" w:bottom="1440" w:left="1440" w:header="708" w:footer="708" w:gutter="0"/>
          <w:cols w:space="708"/>
          <w:docGrid w:linePitch="360"/>
        </w:sectPr>
      </w:pPr>
    </w:p>
    <w:p w14:paraId="19700F48" w14:textId="08178D01" w:rsidR="009F7CEF" w:rsidRPr="00FB5632" w:rsidRDefault="009F7CEF" w:rsidP="009F7CEF">
      <w:pPr>
        <w:jc w:val="both"/>
        <w:rPr>
          <w:rFonts w:ascii="Times New Roman" w:hAnsi="Times New Roman" w:cs="Times New Roman"/>
          <w:lang w:val="id-ID"/>
        </w:rPr>
      </w:pPr>
      <w:r w:rsidRPr="00FB5632">
        <w:rPr>
          <w:rFonts w:ascii="Times New Roman" w:hAnsi="Times New Roman" w:cs="Times New Roman"/>
          <w:lang w:val="id-ID"/>
        </w:rPr>
        <w:t>Berdasarkan pada hasil pengujian pada tabel di atas, terlihat bahwa nilai konstruk</w:t>
      </w:r>
      <w:r>
        <w:rPr>
          <w:rFonts w:ascii="Times New Roman" w:hAnsi="Times New Roman" w:cs="Times New Roman"/>
          <w:lang w:val="id-ID"/>
        </w:rPr>
        <w:t xml:space="preserve"> </w:t>
      </w:r>
      <w:r w:rsidR="00EB5960">
        <w:rPr>
          <w:rFonts w:ascii="Times New Roman" w:hAnsi="Times New Roman" w:cs="Times New Roman"/>
          <w:i/>
          <w:iCs/>
          <w:lang w:val="en-US"/>
        </w:rPr>
        <w:t>hedonic shopping</w:t>
      </w:r>
      <w:r>
        <w:rPr>
          <w:rFonts w:ascii="Times New Roman" w:hAnsi="Times New Roman" w:cs="Times New Roman"/>
          <w:lang w:val="id-ID"/>
        </w:rPr>
        <w:t xml:space="preserve"> adalah 0,6</w:t>
      </w:r>
      <w:r w:rsidR="00EB5960">
        <w:rPr>
          <w:rFonts w:ascii="Times New Roman" w:hAnsi="Times New Roman" w:cs="Times New Roman"/>
          <w:lang w:val="en-US"/>
        </w:rPr>
        <w:t>3</w:t>
      </w:r>
      <w:r w:rsidRPr="00FB5632">
        <w:rPr>
          <w:rFonts w:ascii="Times New Roman" w:hAnsi="Times New Roman" w:cs="Times New Roman"/>
          <w:lang w:val="id-ID"/>
        </w:rPr>
        <w:t xml:space="preserve"> lebih kecil dari 0,70 (CR &lt; 0,70) dan nilai rata-rata diekstraksi varians adalah 0,8</w:t>
      </w:r>
      <w:r w:rsidR="00EB5960">
        <w:rPr>
          <w:rFonts w:ascii="Times New Roman" w:hAnsi="Times New Roman" w:cs="Times New Roman"/>
          <w:lang w:val="en-US"/>
        </w:rPr>
        <w:t>7</w:t>
      </w:r>
      <w:r w:rsidRPr="00FB5632">
        <w:rPr>
          <w:rFonts w:ascii="Times New Roman" w:hAnsi="Times New Roman" w:cs="Times New Roman"/>
          <w:lang w:val="id-ID"/>
        </w:rPr>
        <w:t xml:space="preserve"> lebih besar dari 0,50 </w:t>
      </w:r>
      <w:r>
        <w:rPr>
          <w:rFonts w:ascii="Times New Roman" w:hAnsi="Times New Roman" w:cs="Times New Roman"/>
          <w:lang w:val="id-ID"/>
        </w:rPr>
        <w:t xml:space="preserve">(VE &gt; 0,50) ini berarti bahwa lima </w:t>
      </w:r>
      <w:r w:rsidRPr="00FB5632">
        <w:rPr>
          <w:rFonts w:ascii="Times New Roman" w:hAnsi="Times New Roman" w:cs="Times New Roman"/>
          <w:lang w:val="id-ID"/>
        </w:rPr>
        <w:t>variabel manifes miliki konsistensi dalam mengukur variabel η</w:t>
      </w:r>
      <w:r w:rsidRPr="00FB5632">
        <w:rPr>
          <w:rFonts w:ascii="Times New Roman" w:hAnsi="Times New Roman" w:cs="Times New Roman"/>
          <w:vertAlign w:val="subscript"/>
          <w:lang w:val="id-ID"/>
        </w:rPr>
        <w:t>1</w:t>
      </w:r>
      <w:r w:rsidRPr="00FB5632">
        <w:rPr>
          <w:rFonts w:ascii="Times New Roman" w:hAnsi="Times New Roman" w:cs="Times New Roman"/>
          <w:lang w:val="id-ID"/>
        </w:rPr>
        <w:t>.</w:t>
      </w:r>
    </w:p>
    <w:p w14:paraId="54168ADA" w14:textId="77777777" w:rsidR="009F7CEF" w:rsidRPr="00FB5632" w:rsidRDefault="009F7CEF" w:rsidP="009F7CEF">
      <w:pPr>
        <w:jc w:val="both"/>
        <w:rPr>
          <w:rFonts w:ascii="Times New Roman" w:hAnsi="Times New Roman" w:cs="Times New Roman"/>
          <w:lang w:val="id-ID"/>
        </w:rPr>
      </w:pPr>
    </w:p>
    <w:p w14:paraId="7FD9A409" w14:textId="77777777" w:rsidR="009F7CEF" w:rsidRPr="00FB5632" w:rsidRDefault="009F7CEF" w:rsidP="009F7CEF">
      <w:pPr>
        <w:jc w:val="both"/>
        <w:rPr>
          <w:rFonts w:ascii="Times New Roman" w:hAnsi="Times New Roman" w:cs="Times New Roman"/>
          <w:b/>
          <w:i/>
          <w:lang w:val="id-ID"/>
        </w:rPr>
      </w:pPr>
      <w:r w:rsidRPr="00FB5632">
        <w:rPr>
          <w:rFonts w:ascii="Times New Roman" w:hAnsi="Times New Roman" w:cs="Times New Roman"/>
          <w:b/>
          <w:lang w:val="id-ID"/>
        </w:rPr>
        <w:t xml:space="preserve">Uji </w:t>
      </w:r>
      <w:r w:rsidRPr="00FB5632">
        <w:rPr>
          <w:rFonts w:ascii="Times New Roman" w:hAnsi="Times New Roman" w:cs="Times New Roman"/>
          <w:b/>
          <w:i/>
          <w:lang w:val="id-ID"/>
        </w:rPr>
        <w:t xml:space="preserve">Contrruct Reliability </w:t>
      </w:r>
      <w:r w:rsidRPr="00FB5632">
        <w:rPr>
          <w:rFonts w:ascii="Times New Roman" w:hAnsi="Times New Roman" w:cs="Times New Roman"/>
          <w:b/>
          <w:lang w:val="id-ID"/>
        </w:rPr>
        <w:t xml:space="preserve">dan </w:t>
      </w:r>
      <w:r w:rsidRPr="00FB5632">
        <w:rPr>
          <w:rFonts w:ascii="Times New Roman" w:hAnsi="Times New Roman" w:cs="Times New Roman"/>
          <w:b/>
          <w:i/>
          <w:lang w:val="id-ID"/>
        </w:rPr>
        <w:t xml:space="preserve">Variance  Extracted </w:t>
      </w:r>
      <w:r w:rsidRPr="00FB5632">
        <w:rPr>
          <w:rFonts w:ascii="Times New Roman" w:hAnsi="Times New Roman" w:cs="Times New Roman"/>
          <w:b/>
          <w:lang w:val="id-ID"/>
        </w:rPr>
        <w:t>(η</w:t>
      </w:r>
      <w:r w:rsidRPr="00FB5632">
        <w:rPr>
          <w:rFonts w:ascii="Times New Roman" w:hAnsi="Times New Roman" w:cs="Times New Roman"/>
          <w:b/>
          <w:vertAlign w:val="subscript"/>
          <w:lang w:val="id-ID"/>
        </w:rPr>
        <w:t>2</w:t>
      </w:r>
      <w:r w:rsidRPr="00FB5632">
        <w:rPr>
          <w:rFonts w:ascii="Times New Roman" w:hAnsi="Times New Roman" w:cs="Times New Roman"/>
          <w:b/>
          <w:lang w:val="id-ID"/>
        </w:rPr>
        <w:t>)</w:t>
      </w:r>
    </w:p>
    <w:p w14:paraId="37D9816E" w14:textId="77777777" w:rsidR="00533A4C" w:rsidRDefault="009F7CEF" w:rsidP="009F7CEF">
      <w:pPr>
        <w:jc w:val="both"/>
        <w:rPr>
          <w:rFonts w:ascii="Times New Roman" w:hAnsi="Times New Roman" w:cs="Times New Roman"/>
          <w:lang w:val="id-ID"/>
        </w:rPr>
        <w:sectPr w:rsidR="00533A4C" w:rsidSect="00533A4C">
          <w:type w:val="continuous"/>
          <w:pgSz w:w="12240" w:h="15840"/>
          <w:pgMar w:top="1440" w:right="1440" w:bottom="1440" w:left="1440" w:header="708" w:footer="708" w:gutter="0"/>
          <w:cols w:num="2" w:space="708"/>
          <w:docGrid w:linePitch="360"/>
        </w:sectPr>
      </w:pPr>
      <w:r w:rsidRPr="00FB5632">
        <w:rPr>
          <w:rFonts w:ascii="Times New Roman" w:hAnsi="Times New Roman" w:cs="Times New Roman"/>
          <w:lang w:val="id-ID"/>
        </w:rPr>
        <w:t>Pengujian variabel manifes dilakukan untuk menentukan kemampuan konstruk untuk mengukur</w:t>
      </w:r>
      <w:r>
        <w:rPr>
          <w:rFonts w:ascii="Times New Roman" w:hAnsi="Times New Roman" w:cs="Times New Roman"/>
          <w:lang w:val="id-ID"/>
        </w:rPr>
        <w:t xml:space="preserve"> </w:t>
      </w:r>
      <w:r w:rsidRPr="00FB5632">
        <w:rPr>
          <w:rFonts w:ascii="Times New Roman" w:hAnsi="Times New Roman" w:cs="Times New Roman"/>
          <w:lang w:val="id-ID"/>
        </w:rPr>
        <w:t>variabel laten endogen (η</w:t>
      </w:r>
      <w:r w:rsidRPr="00FB5632">
        <w:rPr>
          <w:rFonts w:ascii="Times New Roman" w:hAnsi="Times New Roman" w:cs="Times New Roman"/>
          <w:vertAlign w:val="subscript"/>
          <w:lang w:val="id-ID"/>
        </w:rPr>
        <w:t>2</w:t>
      </w:r>
      <w:r w:rsidRPr="00FB5632">
        <w:rPr>
          <w:rFonts w:ascii="Times New Roman" w:hAnsi="Times New Roman" w:cs="Times New Roman"/>
          <w:lang w:val="id-ID"/>
        </w:rPr>
        <w:t>).</w:t>
      </w:r>
    </w:p>
    <w:p w14:paraId="5B76DB1D" w14:textId="77777777" w:rsidR="009F7CEF" w:rsidRPr="00FB5632" w:rsidRDefault="009F7CEF" w:rsidP="009F7CEF">
      <w:pPr>
        <w:jc w:val="both"/>
        <w:rPr>
          <w:rFonts w:ascii="Times New Roman" w:hAnsi="Times New Roman" w:cs="Times New Roman"/>
          <w:lang w:val="id-ID"/>
        </w:rPr>
      </w:pPr>
    </w:p>
    <w:p w14:paraId="79C0CC76" w14:textId="77777777" w:rsidR="009F7CEF" w:rsidRPr="00FB5632" w:rsidRDefault="009F7CEF" w:rsidP="009F7CEF">
      <w:pPr>
        <w:pStyle w:val="Caption"/>
        <w:keepNext/>
        <w:spacing w:after="0"/>
        <w:jc w:val="center"/>
        <w:rPr>
          <w:rFonts w:ascii="Times New Roman" w:hAnsi="Times New Roman" w:cs="Times New Roman"/>
          <w:color w:val="auto"/>
          <w:sz w:val="24"/>
          <w:szCs w:val="24"/>
          <w:lang w:val="id-ID"/>
        </w:rPr>
      </w:pPr>
      <w:r w:rsidRPr="00FB5632">
        <w:rPr>
          <w:rFonts w:ascii="Times New Roman" w:hAnsi="Times New Roman" w:cs="Times New Roman"/>
          <w:color w:val="auto"/>
          <w:sz w:val="24"/>
          <w:szCs w:val="24"/>
        </w:rPr>
        <w:t xml:space="preserve">Tabel </w:t>
      </w:r>
      <w:r w:rsidRPr="00FB5632">
        <w:rPr>
          <w:rFonts w:ascii="Times New Roman" w:hAnsi="Times New Roman" w:cs="Times New Roman"/>
          <w:color w:val="auto"/>
          <w:sz w:val="24"/>
          <w:szCs w:val="24"/>
          <w:lang w:val="id-ID"/>
        </w:rPr>
        <w:t xml:space="preserve">6 Perhitungan </w:t>
      </w:r>
      <w:r w:rsidRPr="00FB5632">
        <w:rPr>
          <w:rFonts w:ascii="Times New Roman" w:hAnsi="Times New Roman" w:cs="Times New Roman"/>
          <w:i/>
          <w:color w:val="auto"/>
          <w:sz w:val="24"/>
          <w:szCs w:val="24"/>
          <w:lang w:val="id-ID"/>
        </w:rPr>
        <w:t xml:space="preserve">Contruct Reliability dan Variance Extracted </w:t>
      </w:r>
      <w:r w:rsidRPr="00FB5632">
        <w:rPr>
          <w:rFonts w:ascii="Times New Roman" w:hAnsi="Times New Roman" w:cs="Times New Roman"/>
          <w:b w:val="0"/>
          <w:color w:val="auto"/>
          <w:sz w:val="24"/>
          <w:szCs w:val="24"/>
          <w:lang w:val="id-ID"/>
        </w:rPr>
        <w:t>(η</w:t>
      </w:r>
      <w:r w:rsidRPr="004C4C9C">
        <w:rPr>
          <w:rFonts w:ascii="Times New Roman" w:hAnsi="Times New Roman" w:cs="Times New Roman"/>
          <w:b w:val="0"/>
          <w:color w:val="auto"/>
          <w:sz w:val="24"/>
          <w:szCs w:val="24"/>
          <w:vertAlign w:val="subscript"/>
          <w:lang w:val="id-ID"/>
        </w:rPr>
        <w:t>2</w:t>
      </w:r>
      <w:r w:rsidRPr="00FB5632">
        <w:rPr>
          <w:rFonts w:ascii="Times New Roman" w:hAnsi="Times New Roman" w:cs="Times New Roman"/>
          <w:b w:val="0"/>
          <w:color w:val="auto"/>
          <w:sz w:val="24"/>
          <w:szCs w:val="24"/>
          <w:lang w:val="id-ID"/>
        </w:rPr>
        <w:t>)</w:t>
      </w:r>
    </w:p>
    <w:tbl>
      <w:tblPr>
        <w:tblW w:w="5796" w:type="dxa"/>
        <w:jc w:val="center"/>
        <w:tblLook w:val="04A0" w:firstRow="1" w:lastRow="0" w:firstColumn="1" w:lastColumn="0" w:noHBand="0" w:noVBand="1"/>
      </w:tblPr>
      <w:tblGrid>
        <w:gridCol w:w="1096"/>
        <w:gridCol w:w="1016"/>
        <w:gridCol w:w="1008"/>
        <w:gridCol w:w="960"/>
        <w:gridCol w:w="960"/>
        <w:gridCol w:w="960"/>
        <w:gridCol w:w="222"/>
      </w:tblGrid>
      <w:tr w:rsidR="00EB5960" w:rsidRPr="00EB5960" w14:paraId="66AAB0EE" w14:textId="77777777" w:rsidTr="00EB5960">
        <w:trPr>
          <w:gridAfter w:val="1"/>
          <w:wAfter w:w="36" w:type="dxa"/>
          <w:trHeight w:val="300"/>
          <w:jc w:val="center"/>
        </w:trPr>
        <w:tc>
          <w:tcPr>
            <w:tcW w:w="9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AFBB42" w14:textId="77777777" w:rsidR="00EB5960" w:rsidRPr="00EB5960" w:rsidRDefault="00EB5960" w:rsidP="00EB5960">
            <w:pPr>
              <w:jc w:val="center"/>
              <w:rPr>
                <w:rFonts w:ascii="Times New Roman" w:eastAsia="Times New Roman" w:hAnsi="Times New Roman" w:cs="Times New Roman"/>
                <w:color w:val="000000"/>
                <w:lang w:eastAsia="en-ID"/>
              </w:rPr>
            </w:pPr>
            <w:r w:rsidRPr="00EB5960">
              <w:rPr>
                <w:rFonts w:ascii="Times New Roman" w:eastAsia="Times New Roman" w:hAnsi="Times New Roman" w:cs="Times New Roman"/>
                <w:color w:val="000000"/>
                <w:lang w:eastAsia="en-ID"/>
              </w:rPr>
              <w:t>Indikator</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AFBA14" w14:textId="77777777" w:rsidR="00EB5960" w:rsidRPr="00EB5960" w:rsidRDefault="00EB5960" w:rsidP="00EB5960">
            <w:pPr>
              <w:jc w:val="center"/>
              <w:rPr>
                <w:rFonts w:ascii="Times New Roman" w:eastAsia="Times New Roman" w:hAnsi="Times New Roman" w:cs="Times New Roman"/>
                <w:color w:val="000000"/>
                <w:lang w:eastAsia="en-ID"/>
              </w:rPr>
            </w:pPr>
            <w:r w:rsidRPr="00EB5960">
              <w:rPr>
                <w:rFonts w:ascii="Times New Roman" w:eastAsia="Times New Roman" w:hAnsi="Times New Roman" w:cs="Times New Roman"/>
                <w:color w:val="000000"/>
                <w:lang w:eastAsia="en-ID"/>
              </w:rPr>
              <w:t>Std Loading</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8268B5" w14:textId="77777777" w:rsidR="00EB5960" w:rsidRPr="00EB5960" w:rsidRDefault="00EB5960" w:rsidP="00EB5960">
            <w:pPr>
              <w:jc w:val="center"/>
              <w:rPr>
                <w:rFonts w:ascii="Times New Roman" w:eastAsia="Times New Roman" w:hAnsi="Times New Roman" w:cs="Times New Roman"/>
                <w:color w:val="000000"/>
                <w:lang w:eastAsia="en-ID"/>
              </w:rPr>
            </w:pPr>
            <w:r w:rsidRPr="00EB5960">
              <w:rPr>
                <w:rFonts w:ascii="Times New Roman" w:eastAsia="Times New Roman" w:hAnsi="Times New Roman" w:cs="Times New Roman"/>
                <w:color w:val="000000"/>
                <w:lang w:eastAsia="en-ID"/>
              </w:rPr>
              <w:t>std loading²</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F7C09E" w14:textId="77777777" w:rsidR="00EB5960" w:rsidRPr="00EB5960" w:rsidRDefault="00EB5960" w:rsidP="00EB5960">
            <w:pPr>
              <w:jc w:val="center"/>
              <w:rPr>
                <w:rFonts w:ascii="Times New Roman" w:eastAsia="Times New Roman" w:hAnsi="Times New Roman" w:cs="Times New Roman"/>
                <w:color w:val="000000"/>
                <w:lang w:eastAsia="en-ID"/>
              </w:rPr>
            </w:pPr>
            <w:r w:rsidRPr="00EB5960">
              <w:rPr>
                <w:rFonts w:ascii="Times New Roman" w:eastAsia="Times New Roman" w:hAnsi="Times New Roman" w:cs="Times New Roman"/>
                <w:color w:val="000000"/>
                <w:lang w:eastAsia="en-ID"/>
              </w:rPr>
              <w:t>Error</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A55792" w14:textId="77777777" w:rsidR="00EB5960" w:rsidRPr="00EB5960" w:rsidRDefault="00EB5960" w:rsidP="00EB5960">
            <w:pPr>
              <w:jc w:val="center"/>
              <w:rPr>
                <w:rFonts w:ascii="Times New Roman" w:eastAsia="Times New Roman" w:hAnsi="Times New Roman" w:cs="Times New Roman"/>
                <w:color w:val="000000"/>
                <w:lang w:eastAsia="en-ID"/>
              </w:rPr>
            </w:pPr>
            <w:r w:rsidRPr="00EB5960">
              <w:rPr>
                <w:rFonts w:ascii="Times New Roman" w:eastAsia="Times New Roman" w:hAnsi="Times New Roman" w:cs="Times New Roman"/>
                <w:color w:val="000000"/>
                <w:lang w:eastAsia="en-ID"/>
              </w:rPr>
              <w:t>CR</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1D64A4" w14:textId="77777777" w:rsidR="00EB5960" w:rsidRPr="00EB5960" w:rsidRDefault="00EB5960" w:rsidP="00EB5960">
            <w:pPr>
              <w:jc w:val="center"/>
              <w:rPr>
                <w:rFonts w:ascii="Times New Roman" w:eastAsia="Times New Roman" w:hAnsi="Times New Roman" w:cs="Times New Roman"/>
                <w:color w:val="000000"/>
                <w:lang w:eastAsia="en-ID"/>
              </w:rPr>
            </w:pPr>
            <w:r w:rsidRPr="00EB5960">
              <w:rPr>
                <w:rFonts w:ascii="Times New Roman" w:eastAsia="Times New Roman" w:hAnsi="Times New Roman" w:cs="Times New Roman"/>
                <w:color w:val="000000"/>
                <w:lang w:eastAsia="en-ID"/>
              </w:rPr>
              <w:t>VE</w:t>
            </w:r>
          </w:p>
        </w:tc>
      </w:tr>
      <w:tr w:rsidR="00EB5960" w:rsidRPr="00EB5960" w14:paraId="55FE3532" w14:textId="77777777" w:rsidTr="00EB5960">
        <w:trPr>
          <w:trHeight w:val="300"/>
          <w:jc w:val="center"/>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3D5293FF" w14:textId="77777777" w:rsidR="00EB5960" w:rsidRPr="00EB5960" w:rsidRDefault="00EB5960" w:rsidP="00EB5960">
            <w:pPr>
              <w:rPr>
                <w:rFonts w:ascii="Times New Roman" w:eastAsia="Times New Roman" w:hAnsi="Times New Roman" w:cs="Times New Roman"/>
                <w:color w:val="000000"/>
                <w:lang w:eastAsia="en-ID"/>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240468F1" w14:textId="77777777" w:rsidR="00EB5960" w:rsidRPr="00EB5960" w:rsidRDefault="00EB5960" w:rsidP="00EB5960">
            <w:pPr>
              <w:rPr>
                <w:rFonts w:ascii="Times New Roman" w:eastAsia="Times New Roman" w:hAnsi="Times New Roman" w:cs="Times New Roman"/>
                <w:color w:val="000000"/>
                <w:lang w:eastAsia="en-ID"/>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583AAE15" w14:textId="77777777" w:rsidR="00EB5960" w:rsidRPr="00EB5960" w:rsidRDefault="00EB5960" w:rsidP="00EB5960">
            <w:pPr>
              <w:rPr>
                <w:rFonts w:ascii="Times New Roman" w:eastAsia="Times New Roman" w:hAnsi="Times New Roman" w:cs="Times New Roman"/>
                <w:color w:val="000000"/>
                <w:lang w:eastAsia="en-ID"/>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5E352EDF" w14:textId="77777777" w:rsidR="00EB5960" w:rsidRPr="00EB5960" w:rsidRDefault="00EB5960" w:rsidP="00EB5960">
            <w:pPr>
              <w:rPr>
                <w:rFonts w:ascii="Times New Roman" w:eastAsia="Times New Roman" w:hAnsi="Times New Roman" w:cs="Times New Roman"/>
                <w:color w:val="000000"/>
                <w:lang w:eastAsia="en-ID"/>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395419A6" w14:textId="77777777" w:rsidR="00EB5960" w:rsidRPr="00EB5960" w:rsidRDefault="00EB5960" w:rsidP="00EB5960">
            <w:pPr>
              <w:rPr>
                <w:rFonts w:ascii="Times New Roman" w:eastAsia="Times New Roman" w:hAnsi="Times New Roman" w:cs="Times New Roman"/>
                <w:color w:val="000000"/>
                <w:lang w:eastAsia="en-ID"/>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6A68B9B6" w14:textId="77777777" w:rsidR="00EB5960" w:rsidRPr="00EB5960" w:rsidRDefault="00EB5960" w:rsidP="00EB5960">
            <w:pPr>
              <w:rPr>
                <w:rFonts w:ascii="Times New Roman" w:eastAsia="Times New Roman" w:hAnsi="Times New Roman" w:cs="Times New Roman"/>
                <w:color w:val="000000"/>
                <w:lang w:eastAsia="en-ID"/>
              </w:rPr>
            </w:pPr>
          </w:p>
        </w:tc>
        <w:tc>
          <w:tcPr>
            <w:tcW w:w="36" w:type="dxa"/>
            <w:tcBorders>
              <w:top w:val="nil"/>
              <w:left w:val="nil"/>
              <w:bottom w:val="nil"/>
              <w:right w:val="nil"/>
            </w:tcBorders>
            <w:shd w:val="clear" w:color="auto" w:fill="auto"/>
            <w:noWrap/>
            <w:vAlign w:val="bottom"/>
            <w:hideMark/>
          </w:tcPr>
          <w:p w14:paraId="4EA9751A" w14:textId="77777777" w:rsidR="00EB5960" w:rsidRPr="00EB5960" w:rsidRDefault="00EB5960" w:rsidP="00EB5960">
            <w:pPr>
              <w:jc w:val="center"/>
              <w:rPr>
                <w:rFonts w:ascii="Times New Roman" w:eastAsia="Times New Roman" w:hAnsi="Times New Roman" w:cs="Times New Roman"/>
                <w:color w:val="000000"/>
                <w:lang w:eastAsia="en-ID"/>
              </w:rPr>
            </w:pPr>
          </w:p>
        </w:tc>
      </w:tr>
      <w:tr w:rsidR="00EB5960" w:rsidRPr="00EB5960" w14:paraId="23DAF042" w14:textId="77777777" w:rsidTr="00EB5960">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44B9556" w14:textId="77777777" w:rsidR="00EB5960" w:rsidRPr="00EB5960" w:rsidRDefault="00EB5960" w:rsidP="00EB5960">
            <w:pPr>
              <w:jc w:val="center"/>
              <w:rPr>
                <w:rFonts w:ascii="Times New Roman" w:eastAsia="Times New Roman" w:hAnsi="Times New Roman" w:cs="Times New Roman"/>
                <w:color w:val="000000"/>
                <w:lang w:eastAsia="en-ID"/>
              </w:rPr>
            </w:pPr>
            <w:r w:rsidRPr="00EB5960">
              <w:rPr>
                <w:rFonts w:ascii="Times New Roman" w:eastAsia="Times New Roman" w:hAnsi="Times New Roman" w:cs="Times New Roman"/>
                <w:color w:val="000000"/>
                <w:lang w:eastAsia="en-ID"/>
              </w:rPr>
              <w:t>Y5</w:t>
            </w:r>
          </w:p>
        </w:tc>
        <w:tc>
          <w:tcPr>
            <w:tcW w:w="960" w:type="dxa"/>
            <w:tcBorders>
              <w:top w:val="nil"/>
              <w:left w:val="nil"/>
              <w:bottom w:val="single" w:sz="4" w:space="0" w:color="auto"/>
              <w:right w:val="single" w:sz="4" w:space="0" w:color="auto"/>
            </w:tcBorders>
            <w:shd w:val="clear" w:color="auto" w:fill="auto"/>
            <w:noWrap/>
            <w:vAlign w:val="bottom"/>
            <w:hideMark/>
          </w:tcPr>
          <w:p w14:paraId="32ACB360" w14:textId="77777777" w:rsidR="00EB5960" w:rsidRPr="00EB5960" w:rsidRDefault="00EB5960" w:rsidP="00EB5960">
            <w:pPr>
              <w:jc w:val="center"/>
              <w:rPr>
                <w:rFonts w:ascii="Times New Roman" w:eastAsia="Times New Roman" w:hAnsi="Times New Roman" w:cs="Times New Roman"/>
                <w:color w:val="000000"/>
                <w:lang w:eastAsia="en-ID"/>
              </w:rPr>
            </w:pPr>
            <w:r w:rsidRPr="00EB5960">
              <w:rPr>
                <w:rFonts w:ascii="Times New Roman" w:eastAsia="Times New Roman" w:hAnsi="Times New Roman" w:cs="Times New Roman"/>
                <w:color w:val="000000"/>
                <w:lang w:eastAsia="en-ID"/>
              </w:rPr>
              <w:t>0,77</w:t>
            </w:r>
          </w:p>
        </w:tc>
        <w:tc>
          <w:tcPr>
            <w:tcW w:w="960" w:type="dxa"/>
            <w:tcBorders>
              <w:top w:val="nil"/>
              <w:left w:val="nil"/>
              <w:bottom w:val="single" w:sz="4" w:space="0" w:color="auto"/>
              <w:right w:val="single" w:sz="4" w:space="0" w:color="auto"/>
            </w:tcBorders>
            <w:shd w:val="clear" w:color="auto" w:fill="auto"/>
            <w:noWrap/>
            <w:vAlign w:val="bottom"/>
            <w:hideMark/>
          </w:tcPr>
          <w:p w14:paraId="266A2705" w14:textId="77777777" w:rsidR="00EB5960" w:rsidRPr="00EB5960" w:rsidRDefault="00EB5960" w:rsidP="00EB5960">
            <w:pPr>
              <w:jc w:val="center"/>
              <w:rPr>
                <w:rFonts w:ascii="Times New Roman" w:eastAsia="Times New Roman" w:hAnsi="Times New Roman" w:cs="Times New Roman"/>
                <w:color w:val="000000"/>
                <w:lang w:eastAsia="en-ID"/>
              </w:rPr>
            </w:pPr>
            <w:r w:rsidRPr="00EB5960">
              <w:rPr>
                <w:rFonts w:ascii="Times New Roman" w:eastAsia="Times New Roman" w:hAnsi="Times New Roman" w:cs="Times New Roman"/>
                <w:color w:val="000000"/>
                <w:lang w:eastAsia="en-ID"/>
              </w:rPr>
              <w:t>0,59</w:t>
            </w:r>
          </w:p>
        </w:tc>
        <w:tc>
          <w:tcPr>
            <w:tcW w:w="960" w:type="dxa"/>
            <w:tcBorders>
              <w:top w:val="nil"/>
              <w:left w:val="nil"/>
              <w:bottom w:val="single" w:sz="4" w:space="0" w:color="auto"/>
              <w:right w:val="single" w:sz="4" w:space="0" w:color="auto"/>
            </w:tcBorders>
            <w:shd w:val="clear" w:color="auto" w:fill="auto"/>
            <w:noWrap/>
            <w:vAlign w:val="bottom"/>
            <w:hideMark/>
          </w:tcPr>
          <w:p w14:paraId="5167A6AF" w14:textId="77777777" w:rsidR="00EB5960" w:rsidRPr="00EB5960" w:rsidRDefault="00EB5960" w:rsidP="00EB5960">
            <w:pPr>
              <w:jc w:val="center"/>
              <w:rPr>
                <w:rFonts w:ascii="Times New Roman" w:eastAsia="Times New Roman" w:hAnsi="Times New Roman" w:cs="Times New Roman"/>
                <w:color w:val="000000"/>
                <w:lang w:eastAsia="en-ID"/>
              </w:rPr>
            </w:pPr>
            <w:r w:rsidRPr="00EB5960">
              <w:rPr>
                <w:rFonts w:ascii="Times New Roman" w:eastAsia="Times New Roman" w:hAnsi="Times New Roman" w:cs="Times New Roman"/>
                <w:color w:val="000000"/>
                <w:lang w:eastAsia="en-ID"/>
              </w:rPr>
              <w:t>0,40</w:t>
            </w:r>
          </w:p>
        </w:tc>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0726670" w14:textId="77777777" w:rsidR="00EB5960" w:rsidRPr="00EB5960" w:rsidRDefault="00EB5960" w:rsidP="00EB5960">
            <w:pPr>
              <w:jc w:val="center"/>
              <w:rPr>
                <w:rFonts w:ascii="Times New Roman" w:eastAsia="Times New Roman" w:hAnsi="Times New Roman" w:cs="Times New Roman"/>
                <w:color w:val="000000"/>
                <w:lang w:eastAsia="en-ID"/>
              </w:rPr>
            </w:pPr>
            <w:r w:rsidRPr="00EB5960">
              <w:rPr>
                <w:rFonts w:ascii="Times New Roman" w:eastAsia="Times New Roman" w:hAnsi="Times New Roman" w:cs="Times New Roman"/>
                <w:color w:val="000000"/>
                <w:lang w:eastAsia="en-ID"/>
              </w:rPr>
              <w:t>0,60</w:t>
            </w:r>
          </w:p>
        </w:tc>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FD08885" w14:textId="77777777" w:rsidR="00EB5960" w:rsidRPr="00EB5960" w:rsidRDefault="00EB5960" w:rsidP="00EB5960">
            <w:pPr>
              <w:jc w:val="center"/>
              <w:rPr>
                <w:rFonts w:ascii="Times New Roman" w:eastAsia="Times New Roman" w:hAnsi="Times New Roman" w:cs="Times New Roman"/>
                <w:color w:val="000000"/>
                <w:lang w:eastAsia="en-ID"/>
              </w:rPr>
            </w:pPr>
            <w:r w:rsidRPr="00EB5960">
              <w:rPr>
                <w:rFonts w:ascii="Times New Roman" w:eastAsia="Times New Roman" w:hAnsi="Times New Roman" w:cs="Times New Roman"/>
                <w:color w:val="000000"/>
                <w:lang w:eastAsia="en-ID"/>
              </w:rPr>
              <w:t>0,85</w:t>
            </w:r>
          </w:p>
        </w:tc>
        <w:tc>
          <w:tcPr>
            <w:tcW w:w="36" w:type="dxa"/>
            <w:vAlign w:val="center"/>
            <w:hideMark/>
          </w:tcPr>
          <w:p w14:paraId="4E1201C6" w14:textId="77777777" w:rsidR="00EB5960" w:rsidRPr="00EB5960" w:rsidRDefault="00EB5960" w:rsidP="00EB5960">
            <w:pPr>
              <w:rPr>
                <w:rFonts w:ascii="Times New Roman" w:eastAsia="Times New Roman" w:hAnsi="Times New Roman" w:cs="Times New Roman"/>
                <w:sz w:val="20"/>
                <w:szCs w:val="20"/>
                <w:lang w:eastAsia="en-ID"/>
              </w:rPr>
            </w:pPr>
          </w:p>
        </w:tc>
      </w:tr>
      <w:tr w:rsidR="00EB5960" w:rsidRPr="00EB5960" w14:paraId="64ED7733" w14:textId="77777777" w:rsidTr="00EB5960">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13FD9F6" w14:textId="77777777" w:rsidR="00EB5960" w:rsidRPr="00EB5960" w:rsidRDefault="00EB5960" w:rsidP="00EB5960">
            <w:pPr>
              <w:jc w:val="center"/>
              <w:rPr>
                <w:rFonts w:ascii="Times New Roman" w:eastAsia="Times New Roman" w:hAnsi="Times New Roman" w:cs="Times New Roman"/>
                <w:color w:val="000000"/>
                <w:lang w:eastAsia="en-ID"/>
              </w:rPr>
            </w:pPr>
            <w:r w:rsidRPr="00EB5960">
              <w:rPr>
                <w:rFonts w:ascii="Times New Roman" w:eastAsia="Times New Roman" w:hAnsi="Times New Roman" w:cs="Times New Roman"/>
                <w:color w:val="000000"/>
                <w:lang w:eastAsia="en-ID"/>
              </w:rPr>
              <w:t>Y6</w:t>
            </w:r>
          </w:p>
        </w:tc>
        <w:tc>
          <w:tcPr>
            <w:tcW w:w="960" w:type="dxa"/>
            <w:tcBorders>
              <w:top w:val="nil"/>
              <w:left w:val="nil"/>
              <w:bottom w:val="single" w:sz="4" w:space="0" w:color="auto"/>
              <w:right w:val="single" w:sz="4" w:space="0" w:color="auto"/>
            </w:tcBorders>
            <w:shd w:val="clear" w:color="auto" w:fill="auto"/>
            <w:noWrap/>
            <w:vAlign w:val="bottom"/>
            <w:hideMark/>
          </w:tcPr>
          <w:p w14:paraId="29997EDF" w14:textId="77777777" w:rsidR="00EB5960" w:rsidRPr="00EB5960" w:rsidRDefault="00EB5960" w:rsidP="00EB5960">
            <w:pPr>
              <w:jc w:val="center"/>
              <w:rPr>
                <w:rFonts w:ascii="Times New Roman" w:eastAsia="Times New Roman" w:hAnsi="Times New Roman" w:cs="Times New Roman"/>
                <w:color w:val="000000"/>
                <w:lang w:eastAsia="en-ID"/>
              </w:rPr>
            </w:pPr>
            <w:r w:rsidRPr="00EB5960">
              <w:rPr>
                <w:rFonts w:ascii="Times New Roman" w:eastAsia="Times New Roman" w:hAnsi="Times New Roman" w:cs="Times New Roman"/>
                <w:color w:val="000000"/>
                <w:lang w:eastAsia="en-ID"/>
              </w:rPr>
              <w:t>0,87</w:t>
            </w:r>
          </w:p>
        </w:tc>
        <w:tc>
          <w:tcPr>
            <w:tcW w:w="960" w:type="dxa"/>
            <w:tcBorders>
              <w:top w:val="nil"/>
              <w:left w:val="nil"/>
              <w:bottom w:val="single" w:sz="4" w:space="0" w:color="auto"/>
              <w:right w:val="single" w:sz="4" w:space="0" w:color="auto"/>
            </w:tcBorders>
            <w:shd w:val="clear" w:color="auto" w:fill="auto"/>
            <w:noWrap/>
            <w:vAlign w:val="bottom"/>
            <w:hideMark/>
          </w:tcPr>
          <w:p w14:paraId="00A4F5F3" w14:textId="77777777" w:rsidR="00EB5960" w:rsidRPr="00EB5960" w:rsidRDefault="00EB5960" w:rsidP="00EB5960">
            <w:pPr>
              <w:jc w:val="center"/>
              <w:rPr>
                <w:rFonts w:ascii="Times New Roman" w:eastAsia="Times New Roman" w:hAnsi="Times New Roman" w:cs="Times New Roman"/>
                <w:color w:val="000000"/>
                <w:lang w:eastAsia="en-ID"/>
              </w:rPr>
            </w:pPr>
            <w:r w:rsidRPr="00EB5960">
              <w:rPr>
                <w:rFonts w:ascii="Times New Roman" w:eastAsia="Times New Roman" w:hAnsi="Times New Roman" w:cs="Times New Roman"/>
                <w:color w:val="000000"/>
                <w:lang w:eastAsia="en-ID"/>
              </w:rPr>
              <w:t>0,76</w:t>
            </w:r>
          </w:p>
        </w:tc>
        <w:tc>
          <w:tcPr>
            <w:tcW w:w="960" w:type="dxa"/>
            <w:tcBorders>
              <w:top w:val="nil"/>
              <w:left w:val="nil"/>
              <w:bottom w:val="single" w:sz="4" w:space="0" w:color="auto"/>
              <w:right w:val="single" w:sz="4" w:space="0" w:color="auto"/>
            </w:tcBorders>
            <w:shd w:val="clear" w:color="auto" w:fill="auto"/>
            <w:noWrap/>
            <w:vAlign w:val="bottom"/>
            <w:hideMark/>
          </w:tcPr>
          <w:p w14:paraId="537C22F3" w14:textId="77777777" w:rsidR="00EB5960" w:rsidRPr="00EB5960" w:rsidRDefault="00EB5960" w:rsidP="00EB5960">
            <w:pPr>
              <w:jc w:val="center"/>
              <w:rPr>
                <w:rFonts w:ascii="Times New Roman" w:eastAsia="Times New Roman" w:hAnsi="Times New Roman" w:cs="Times New Roman"/>
                <w:color w:val="000000"/>
                <w:lang w:eastAsia="en-ID"/>
              </w:rPr>
            </w:pPr>
            <w:r w:rsidRPr="00EB5960">
              <w:rPr>
                <w:rFonts w:ascii="Times New Roman" w:eastAsia="Times New Roman" w:hAnsi="Times New Roman" w:cs="Times New Roman"/>
                <w:color w:val="000000"/>
                <w:lang w:eastAsia="en-ID"/>
              </w:rPr>
              <w:t>0,23</w:t>
            </w:r>
          </w:p>
        </w:tc>
        <w:tc>
          <w:tcPr>
            <w:tcW w:w="960" w:type="dxa"/>
            <w:vMerge/>
            <w:tcBorders>
              <w:top w:val="nil"/>
              <w:left w:val="single" w:sz="4" w:space="0" w:color="auto"/>
              <w:bottom w:val="single" w:sz="4" w:space="0" w:color="auto"/>
              <w:right w:val="single" w:sz="4" w:space="0" w:color="auto"/>
            </w:tcBorders>
            <w:vAlign w:val="center"/>
            <w:hideMark/>
          </w:tcPr>
          <w:p w14:paraId="5C559C8B" w14:textId="77777777" w:rsidR="00EB5960" w:rsidRPr="00EB5960" w:rsidRDefault="00EB5960" w:rsidP="00EB5960">
            <w:pPr>
              <w:rPr>
                <w:rFonts w:ascii="Times New Roman" w:eastAsia="Times New Roman" w:hAnsi="Times New Roman" w:cs="Times New Roman"/>
                <w:color w:val="000000"/>
                <w:lang w:eastAsia="en-ID"/>
              </w:rPr>
            </w:pPr>
          </w:p>
        </w:tc>
        <w:tc>
          <w:tcPr>
            <w:tcW w:w="960" w:type="dxa"/>
            <w:vMerge/>
            <w:tcBorders>
              <w:top w:val="nil"/>
              <w:left w:val="single" w:sz="4" w:space="0" w:color="auto"/>
              <w:bottom w:val="single" w:sz="4" w:space="0" w:color="auto"/>
              <w:right w:val="single" w:sz="4" w:space="0" w:color="auto"/>
            </w:tcBorders>
            <w:vAlign w:val="center"/>
            <w:hideMark/>
          </w:tcPr>
          <w:p w14:paraId="5B6364C0" w14:textId="77777777" w:rsidR="00EB5960" w:rsidRPr="00EB5960" w:rsidRDefault="00EB5960" w:rsidP="00EB5960">
            <w:pPr>
              <w:rPr>
                <w:rFonts w:ascii="Times New Roman" w:eastAsia="Times New Roman" w:hAnsi="Times New Roman" w:cs="Times New Roman"/>
                <w:color w:val="000000"/>
                <w:lang w:eastAsia="en-ID"/>
              </w:rPr>
            </w:pPr>
          </w:p>
        </w:tc>
        <w:tc>
          <w:tcPr>
            <w:tcW w:w="36" w:type="dxa"/>
            <w:vAlign w:val="center"/>
            <w:hideMark/>
          </w:tcPr>
          <w:p w14:paraId="0F1CF4F1" w14:textId="77777777" w:rsidR="00EB5960" w:rsidRPr="00EB5960" w:rsidRDefault="00EB5960" w:rsidP="00EB5960">
            <w:pPr>
              <w:rPr>
                <w:rFonts w:ascii="Times New Roman" w:eastAsia="Times New Roman" w:hAnsi="Times New Roman" w:cs="Times New Roman"/>
                <w:sz w:val="20"/>
                <w:szCs w:val="20"/>
                <w:lang w:eastAsia="en-ID"/>
              </w:rPr>
            </w:pPr>
          </w:p>
        </w:tc>
      </w:tr>
      <w:tr w:rsidR="00EB5960" w:rsidRPr="00EB5960" w14:paraId="0D144DF8" w14:textId="77777777" w:rsidTr="00EB5960">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502BB78" w14:textId="77777777" w:rsidR="00EB5960" w:rsidRPr="00EB5960" w:rsidRDefault="00EB5960" w:rsidP="00EB5960">
            <w:pPr>
              <w:jc w:val="center"/>
              <w:rPr>
                <w:rFonts w:ascii="Times New Roman" w:eastAsia="Times New Roman" w:hAnsi="Times New Roman" w:cs="Times New Roman"/>
                <w:color w:val="000000"/>
                <w:lang w:eastAsia="en-ID"/>
              </w:rPr>
            </w:pPr>
            <w:r w:rsidRPr="00EB5960">
              <w:rPr>
                <w:rFonts w:ascii="Times New Roman" w:eastAsia="Times New Roman" w:hAnsi="Times New Roman" w:cs="Times New Roman"/>
                <w:color w:val="000000"/>
                <w:lang w:eastAsia="en-ID"/>
              </w:rPr>
              <w:t>Y7</w:t>
            </w:r>
          </w:p>
        </w:tc>
        <w:tc>
          <w:tcPr>
            <w:tcW w:w="960" w:type="dxa"/>
            <w:tcBorders>
              <w:top w:val="nil"/>
              <w:left w:val="nil"/>
              <w:bottom w:val="single" w:sz="4" w:space="0" w:color="auto"/>
              <w:right w:val="single" w:sz="4" w:space="0" w:color="auto"/>
            </w:tcBorders>
            <w:shd w:val="clear" w:color="auto" w:fill="auto"/>
            <w:noWrap/>
            <w:vAlign w:val="bottom"/>
            <w:hideMark/>
          </w:tcPr>
          <w:p w14:paraId="54DE9933" w14:textId="77777777" w:rsidR="00EB5960" w:rsidRPr="00EB5960" w:rsidRDefault="00EB5960" w:rsidP="00EB5960">
            <w:pPr>
              <w:jc w:val="center"/>
              <w:rPr>
                <w:rFonts w:ascii="Times New Roman" w:eastAsia="Times New Roman" w:hAnsi="Times New Roman" w:cs="Times New Roman"/>
                <w:color w:val="000000"/>
                <w:lang w:eastAsia="en-ID"/>
              </w:rPr>
            </w:pPr>
            <w:r w:rsidRPr="00EB5960">
              <w:rPr>
                <w:rFonts w:ascii="Times New Roman" w:eastAsia="Times New Roman" w:hAnsi="Times New Roman" w:cs="Times New Roman"/>
                <w:color w:val="000000"/>
                <w:lang w:eastAsia="en-ID"/>
              </w:rPr>
              <w:t>0,84</w:t>
            </w:r>
          </w:p>
        </w:tc>
        <w:tc>
          <w:tcPr>
            <w:tcW w:w="960" w:type="dxa"/>
            <w:tcBorders>
              <w:top w:val="nil"/>
              <w:left w:val="nil"/>
              <w:bottom w:val="single" w:sz="4" w:space="0" w:color="auto"/>
              <w:right w:val="single" w:sz="4" w:space="0" w:color="auto"/>
            </w:tcBorders>
            <w:shd w:val="clear" w:color="auto" w:fill="auto"/>
            <w:noWrap/>
            <w:vAlign w:val="bottom"/>
            <w:hideMark/>
          </w:tcPr>
          <w:p w14:paraId="7AA8129D" w14:textId="77777777" w:rsidR="00EB5960" w:rsidRPr="00EB5960" w:rsidRDefault="00EB5960" w:rsidP="00EB5960">
            <w:pPr>
              <w:jc w:val="center"/>
              <w:rPr>
                <w:rFonts w:ascii="Times New Roman" w:eastAsia="Times New Roman" w:hAnsi="Times New Roman" w:cs="Times New Roman"/>
                <w:color w:val="000000"/>
                <w:lang w:eastAsia="en-ID"/>
              </w:rPr>
            </w:pPr>
            <w:r w:rsidRPr="00EB5960">
              <w:rPr>
                <w:rFonts w:ascii="Times New Roman" w:eastAsia="Times New Roman" w:hAnsi="Times New Roman" w:cs="Times New Roman"/>
                <w:color w:val="000000"/>
                <w:lang w:eastAsia="en-ID"/>
              </w:rPr>
              <w:t>0,71</w:t>
            </w:r>
          </w:p>
        </w:tc>
        <w:tc>
          <w:tcPr>
            <w:tcW w:w="960" w:type="dxa"/>
            <w:tcBorders>
              <w:top w:val="nil"/>
              <w:left w:val="nil"/>
              <w:bottom w:val="single" w:sz="4" w:space="0" w:color="auto"/>
              <w:right w:val="single" w:sz="4" w:space="0" w:color="auto"/>
            </w:tcBorders>
            <w:shd w:val="clear" w:color="auto" w:fill="auto"/>
            <w:noWrap/>
            <w:vAlign w:val="bottom"/>
            <w:hideMark/>
          </w:tcPr>
          <w:p w14:paraId="1CDF101E" w14:textId="77777777" w:rsidR="00EB5960" w:rsidRPr="00EB5960" w:rsidRDefault="00EB5960" w:rsidP="00EB5960">
            <w:pPr>
              <w:jc w:val="center"/>
              <w:rPr>
                <w:rFonts w:ascii="Times New Roman" w:eastAsia="Times New Roman" w:hAnsi="Times New Roman" w:cs="Times New Roman"/>
                <w:color w:val="000000"/>
                <w:lang w:eastAsia="en-ID"/>
              </w:rPr>
            </w:pPr>
            <w:r w:rsidRPr="00EB5960">
              <w:rPr>
                <w:rFonts w:ascii="Times New Roman" w:eastAsia="Times New Roman" w:hAnsi="Times New Roman" w:cs="Times New Roman"/>
                <w:color w:val="000000"/>
                <w:lang w:eastAsia="en-ID"/>
              </w:rPr>
              <w:t>0,29</w:t>
            </w:r>
          </w:p>
        </w:tc>
        <w:tc>
          <w:tcPr>
            <w:tcW w:w="960" w:type="dxa"/>
            <w:vMerge/>
            <w:tcBorders>
              <w:top w:val="nil"/>
              <w:left w:val="single" w:sz="4" w:space="0" w:color="auto"/>
              <w:bottom w:val="single" w:sz="4" w:space="0" w:color="auto"/>
              <w:right w:val="single" w:sz="4" w:space="0" w:color="auto"/>
            </w:tcBorders>
            <w:vAlign w:val="center"/>
            <w:hideMark/>
          </w:tcPr>
          <w:p w14:paraId="347A04C6" w14:textId="77777777" w:rsidR="00EB5960" w:rsidRPr="00EB5960" w:rsidRDefault="00EB5960" w:rsidP="00EB5960">
            <w:pPr>
              <w:rPr>
                <w:rFonts w:ascii="Times New Roman" w:eastAsia="Times New Roman" w:hAnsi="Times New Roman" w:cs="Times New Roman"/>
                <w:color w:val="000000"/>
                <w:lang w:eastAsia="en-ID"/>
              </w:rPr>
            </w:pPr>
          </w:p>
        </w:tc>
        <w:tc>
          <w:tcPr>
            <w:tcW w:w="960" w:type="dxa"/>
            <w:vMerge/>
            <w:tcBorders>
              <w:top w:val="nil"/>
              <w:left w:val="single" w:sz="4" w:space="0" w:color="auto"/>
              <w:bottom w:val="single" w:sz="4" w:space="0" w:color="auto"/>
              <w:right w:val="single" w:sz="4" w:space="0" w:color="auto"/>
            </w:tcBorders>
            <w:vAlign w:val="center"/>
            <w:hideMark/>
          </w:tcPr>
          <w:p w14:paraId="4815EA69" w14:textId="77777777" w:rsidR="00EB5960" w:rsidRPr="00EB5960" w:rsidRDefault="00EB5960" w:rsidP="00EB5960">
            <w:pPr>
              <w:rPr>
                <w:rFonts w:ascii="Times New Roman" w:eastAsia="Times New Roman" w:hAnsi="Times New Roman" w:cs="Times New Roman"/>
                <w:color w:val="000000"/>
                <w:lang w:eastAsia="en-ID"/>
              </w:rPr>
            </w:pPr>
          </w:p>
        </w:tc>
        <w:tc>
          <w:tcPr>
            <w:tcW w:w="36" w:type="dxa"/>
            <w:vAlign w:val="center"/>
            <w:hideMark/>
          </w:tcPr>
          <w:p w14:paraId="0BCE86C1" w14:textId="77777777" w:rsidR="00EB5960" w:rsidRPr="00EB5960" w:rsidRDefault="00EB5960" w:rsidP="00EB5960">
            <w:pPr>
              <w:rPr>
                <w:rFonts w:ascii="Times New Roman" w:eastAsia="Times New Roman" w:hAnsi="Times New Roman" w:cs="Times New Roman"/>
                <w:sz w:val="20"/>
                <w:szCs w:val="20"/>
                <w:lang w:eastAsia="en-ID"/>
              </w:rPr>
            </w:pPr>
          </w:p>
        </w:tc>
      </w:tr>
      <w:tr w:rsidR="00EB5960" w:rsidRPr="00EB5960" w14:paraId="05967575" w14:textId="77777777" w:rsidTr="00EB5960">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EFFCAE1" w14:textId="77777777" w:rsidR="00EB5960" w:rsidRPr="00EB5960" w:rsidRDefault="00EB5960" w:rsidP="00EB5960">
            <w:pPr>
              <w:jc w:val="center"/>
              <w:rPr>
                <w:rFonts w:ascii="Times New Roman" w:eastAsia="Times New Roman" w:hAnsi="Times New Roman" w:cs="Times New Roman"/>
                <w:color w:val="000000"/>
                <w:lang w:eastAsia="en-ID"/>
              </w:rPr>
            </w:pPr>
            <w:r w:rsidRPr="00EB5960">
              <w:rPr>
                <w:rFonts w:ascii="Times New Roman" w:eastAsia="Times New Roman" w:hAnsi="Times New Roman" w:cs="Times New Roman"/>
                <w:color w:val="000000"/>
                <w:lang w:eastAsia="en-ID"/>
              </w:rPr>
              <w:t>Y8</w:t>
            </w:r>
          </w:p>
        </w:tc>
        <w:tc>
          <w:tcPr>
            <w:tcW w:w="960" w:type="dxa"/>
            <w:tcBorders>
              <w:top w:val="nil"/>
              <w:left w:val="nil"/>
              <w:bottom w:val="single" w:sz="4" w:space="0" w:color="auto"/>
              <w:right w:val="single" w:sz="4" w:space="0" w:color="auto"/>
            </w:tcBorders>
            <w:shd w:val="clear" w:color="auto" w:fill="auto"/>
            <w:noWrap/>
            <w:vAlign w:val="bottom"/>
            <w:hideMark/>
          </w:tcPr>
          <w:p w14:paraId="161704E3" w14:textId="77777777" w:rsidR="00EB5960" w:rsidRPr="00EB5960" w:rsidRDefault="00EB5960" w:rsidP="00EB5960">
            <w:pPr>
              <w:jc w:val="center"/>
              <w:rPr>
                <w:rFonts w:ascii="Times New Roman" w:eastAsia="Times New Roman" w:hAnsi="Times New Roman" w:cs="Times New Roman"/>
                <w:color w:val="000000"/>
                <w:lang w:eastAsia="en-ID"/>
              </w:rPr>
            </w:pPr>
            <w:r w:rsidRPr="00EB5960">
              <w:rPr>
                <w:rFonts w:ascii="Times New Roman" w:eastAsia="Times New Roman" w:hAnsi="Times New Roman" w:cs="Times New Roman"/>
                <w:color w:val="000000"/>
                <w:lang w:eastAsia="en-ID"/>
              </w:rPr>
              <w:t>0,56</w:t>
            </w:r>
          </w:p>
        </w:tc>
        <w:tc>
          <w:tcPr>
            <w:tcW w:w="960" w:type="dxa"/>
            <w:tcBorders>
              <w:top w:val="nil"/>
              <w:left w:val="nil"/>
              <w:bottom w:val="single" w:sz="4" w:space="0" w:color="auto"/>
              <w:right w:val="single" w:sz="4" w:space="0" w:color="auto"/>
            </w:tcBorders>
            <w:shd w:val="clear" w:color="auto" w:fill="auto"/>
            <w:noWrap/>
            <w:vAlign w:val="bottom"/>
            <w:hideMark/>
          </w:tcPr>
          <w:p w14:paraId="0C234891" w14:textId="77777777" w:rsidR="00EB5960" w:rsidRPr="00EB5960" w:rsidRDefault="00EB5960" w:rsidP="00EB5960">
            <w:pPr>
              <w:jc w:val="center"/>
              <w:rPr>
                <w:rFonts w:ascii="Times New Roman" w:eastAsia="Times New Roman" w:hAnsi="Times New Roman" w:cs="Times New Roman"/>
                <w:color w:val="000000"/>
                <w:lang w:eastAsia="en-ID"/>
              </w:rPr>
            </w:pPr>
            <w:r w:rsidRPr="00EB5960">
              <w:rPr>
                <w:rFonts w:ascii="Times New Roman" w:eastAsia="Times New Roman" w:hAnsi="Times New Roman" w:cs="Times New Roman"/>
                <w:color w:val="000000"/>
                <w:lang w:eastAsia="en-ID"/>
              </w:rPr>
              <w:t>0,31</w:t>
            </w:r>
          </w:p>
        </w:tc>
        <w:tc>
          <w:tcPr>
            <w:tcW w:w="960" w:type="dxa"/>
            <w:tcBorders>
              <w:top w:val="nil"/>
              <w:left w:val="nil"/>
              <w:bottom w:val="single" w:sz="4" w:space="0" w:color="auto"/>
              <w:right w:val="single" w:sz="4" w:space="0" w:color="auto"/>
            </w:tcBorders>
            <w:shd w:val="clear" w:color="auto" w:fill="auto"/>
            <w:noWrap/>
            <w:vAlign w:val="bottom"/>
            <w:hideMark/>
          </w:tcPr>
          <w:p w14:paraId="40A39CD2" w14:textId="77777777" w:rsidR="00EB5960" w:rsidRPr="00EB5960" w:rsidRDefault="00EB5960" w:rsidP="00EB5960">
            <w:pPr>
              <w:jc w:val="center"/>
              <w:rPr>
                <w:rFonts w:ascii="Times New Roman" w:eastAsia="Times New Roman" w:hAnsi="Times New Roman" w:cs="Times New Roman"/>
                <w:color w:val="000000"/>
                <w:lang w:eastAsia="en-ID"/>
              </w:rPr>
            </w:pPr>
            <w:r w:rsidRPr="00EB5960">
              <w:rPr>
                <w:rFonts w:ascii="Times New Roman" w:eastAsia="Times New Roman" w:hAnsi="Times New Roman" w:cs="Times New Roman"/>
                <w:color w:val="000000"/>
                <w:lang w:eastAsia="en-ID"/>
              </w:rPr>
              <w:t>0,69</w:t>
            </w:r>
          </w:p>
        </w:tc>
        <w:tc>
          <w:tcPr>
            <w:tcW w:w="960" w:type="dxa"/>
            <w:vMerge/>
            <w:tcBorders>
              <w:top w:val="nil"/>
              <w:left w:val="single" w:sz="4" w:space="0" w:color="auto"/>
              <w:bottom w:val="single" w:sz="4" w:space="0" w:color="auto"/>
              <w:right w:val="single" w:sz="4" w:space="0" w:color="auto"/>
            </w:tcBorders>
            <w:vAlign w:val="center"/>
            <w:hideMark/>
          </w:tcPr>
          <w:p w14:paraId="5FC3FC54" w14:textId="77777777" w:rsidR="00EB5960" w:rsidRPr="00EB5960" w:rsidRDefault="00EB5960" w:rsidP="00EB5960">
            <w:pPr>
              <w:rPr>
                <w:rFonts w:ascii="Times New Roman" w:eastAsia="Times New Roman" w:hAnsi="Times New Roman" w:cs="Times New Roman"/>
                <w:color w:val="000000"/>
                <w:lang w:eastAsia="en-ID"/>
              </w:rPr>
            </w:pPr>
          </w:p>
        </w:tc>
        <w:tc>
          <w:tcPr>
            <w:tcW w:w="960" w:type="dxa"/>
            <w:vMerge/>
            <w:tcBorders>
              <w:top w:val="nil"/>
              <w:left w:val="single" w:sz="4" w:space="0" w:color="auto"/>
              <w:bottom w:val="single" w:sz="4" w:space="0" w:color="auto"/>
              <w:right w:val="single" w:sz="4" w:space="0" w:color="auto"/>
            </w:tcBorders>
            <w:vAlign w:val="center"/>
            <w:hideMark/>
          </w:tcPr>
          <w:p w14:paraId="7CB40CC3" w14:textId="77777777" w:rsidR="00EB5960" w:rsidRPr="00EB5960" w:rsidRDefault="00EB5960" w:rsidP="00EB5960">
            <w:pPr>
              <w:rPr>
                <w:rFonts w:ascii="Times New Roman" w:eastAsia="Times New Roman" w:hAnsi="Times New Roman" w:cs="Times New Roman"/>
                <w:color w:val="000000"/>
                <w:lang w:eastAsia="en-ID"/>
              </w:rPr>
            </w:pPr>
          </w:p>
        </w:tc>
        <w:tc>
          <w:tcPr>
            <w:tcW w:w="36" w:type="dxa"/>
            <w:vAlign w:val="center"/>
            <w:hideMark/>
          </w:tcPr>
          <w:p w14:paraId="225A8469" w14:textId="77777777" w:rsidR="00EB5960" w:rsidRPr="00EB5960" w:rsidRDefault="00EB5960" w:rsidP="00EB5960">
            <w:pPr>
              <w:rPr>
                <w:rFonts w:ascii="Times New Roman" w:eastAsia="Times New Roman" w:hAnsi="Times New Roman" w:cs="Times New Roman"/>
                <w:sz w:val="20"/>
                <w:szCs w:val="20"/>
                <w:lang w:eastAsia="en-ID"/>
              </w:rPr>
            </w:pPr>
          </w:p>
        </w:tc>
      </w:tr>
      <w:tr w:rsidR="00EB5960" w:rsidRPr="00EB5960" w14:paraId="27B87A36" w14:textId="77777777" w:rsidTr="00EB5960">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824BDA7" w14:textId="77777777" w:rsidR="00EB5960" w:rsidRPr="00EB5960" w:rsidRDefault="00EB5960" w:rsidP="00EB5960">
            <w:pPr>
              <w:jc w:val="center"/>
              <w:rPr>
                <w:rFonts w:ascii="Times New Roman" w:eastAsia="Times New Roman" w:hAnsi="Times New Roman" w:cs="Times New Roman"/>
                <w:b/>
                <w:bCs/>
                <w:color w:val="000000"/>
                <w:lang w:eastAsia="en-ID"/>
              </w:rPr>
            </w:pPr>
            <w:r w:rsidRPr="00EB5960">
              <w:rPr>
                <w:rFonts w:ascii="Times New Roman" w:eastAsia="Times New Roman" w:hAnsi="Times New Roman" w:cs="Times New Roman"/>
                <w:b/>
                <w:bCs/>
                <w:color w:val="000000"/>
                <w:lang w:eastAsia="en-ID"/>
              </w:rPr>
              <w:t>Jlh</w:t>
            </w:r>
          </w:p>
        </w:tc>
        <w:tc>
          <w:tcPr>
            <w:tcW w:w="960" w:type="dxa"/>
            <w:tcBorders>
              <w:top w:val="nil"/>
              <w:left w:val="nil"/>
              <w:bottom w:val="single" w:sz="4" w:space="0" w:color="auto"/>
              <w:right w:val="single" w:sz="4" w:space="0" w:color="auto"/>
            </w:tcBorders>
            <w:shd w:val="clear" w:color="auto" w:fill="auto"/>
            <w:noWrap/>
            <w:vAlign w:val="bottom"/>
            <w:hideMark/>
          </w:tcPr>
          <w:p w14:paraId="348C99B1" w14:textId="77777777" w:rsidR="00EB5960" w:rsidRPr="00EB5960" w:rsidRDefault="00EB5960" w:rsidP="00EB5960">
            <w:pPr>
              <w:jc w:val="center"/>
              <w:rPr>
                <w:rFonts w:ascii="Times New Roman" w:eastAsia="Times New Roman" w:hAnsi="Times New Roman" w:cs="Times New Roman"/>
                <w:b/>
                <w:bCs/>
                <w:color w:val="000000"/>
                <w:lang w:eastAsia="en-ID"/>
              </w:rPr>
            </w:pPr>
            <w:r w:rsidRPr="00EB5960">
              <w:rPr>
                <w:rFonts w:ascii="Times New Roman" w:eastAsia="Times New Roman" w:hAnsi="Times New Roman" w:cs="Times New Roman"/>
                <w:b/>
                <w:bCs/>
                <w:color w:val="000000"/>
                <w:lang w:eastAsia="en-ID"/>
              </w:rPr>
              <w:t>3,04</w:t>
            </w:r>
          </w:p>
        </w:tc>
        <w:tc>
          <w:tcPr>
            <w:tcW w:w="960" w:type="dxa"/>
            <w:tcBorders>
              <w:top w:val="nil"/>
              <w:left w:val="nil"/>
              <w:bottom w:val="single" w:sz="4" w:space="0" w:color="auto"/>
              <w:right w:val="single" w:sz="4" w:space="0" w:color="auto"/>
            </w:tcBorders>
            <w:shd w:val="clear" w:color="auto" w:fill="auto"/>
            <w:noWrap/>
            <w:vAlign w:val="bottom"/>
            <w:hideMark/>
          </w:tcPr>
          <w:p w14:paraId="10F0F60B" w14:textId="77777777" w:rsidR="00EB5960" w:rsidRPr="00EB5960" w:rsidRDefault="00EB5960" w:rsidP="00EB5960">
            <w:pPr>
              <w:jc w:val="center"/>
              <w:rPr>
                <w:rFonts w:ascii="Times New Roman" w:eastAsia="Times New Roman" w:hAnsi="Times New Roman" w:cs="Times New Roman"/>
                <w:b/>
                <w:bCs/>
                <w:color w:val="000000"/>
                <w:lang w:eastAsia="en-ID"/>
              </w:rPr>
            </w:pPr>
            <w:r w:rsidRPr="00EB5960">
              <w:rPr>
                <w:rFonts w:ascii="Times New Roman" w:eastAsia="Times New Roman" w:hAnsi="Times New Roman" w:cs="Times New Roman"/>
                <w:b/>
                <w:bCs/>
                <w:color w:val="000000"/>
                <w:lang w:eastAsia="en-ID"/>
              </w:rPr>
              <w:t>2,37</w:t>
            </w:r>
          </w:p>
        </w:tc>
        <w:tc>
          <w:tcPr>
            <w:tcW w:w="960" w:type="dxa"/>
            <w:tcBorders>
              <w:top w:val="nil"/>
              <w:left w:val="nil"/>
              <w:bottom w:val="single" w:sz="4" w:space="0" w:color="auto"/>
              <w:right w:val="single" w:sz="4" w:space="0" w:color="auto"/>
            </w:tcBorders>
            <w:shd w:val="clear" w:color="auto" w:fill="auto"/>
            <w:noWrap/>
            <w:vAlign w:val="bottom"/>
            <w:hideMark/>
          </w:tcPr>
          <w:p w14:paraId="071BB634" w14:textId="77777777" w:rsidR="00EB5960" w:rsidRPr="00EB5960" w:rsidRDefault="00EB5960" w:rsidP="00EB5960">
            <w:pPr>
              <w:jc w:val="center"/>
              <w:rPr>
                <w:rFonts w:ascii="Times New Roman" w:eastAsia="Times New Roman" w:hAnsi="Times New Roman" w:cs="Times New Roman"/>
                <w:b/>
                <w:bCs/>
                <w:color w:val="000000"/>
                <w:lang w:eastAsia="en-ID"/>
              </w:rPr>
            </w:pPr>
            <w:r w:rsidRPr="00EB5960">
              <w:rPr>
                <w:rFonts w:ascii="Times New Roman" w:eastAsia="Times New Roman" w:hAnsi="Times New Roman" w:cs="Times New Roman"/>
                <w:b/>
                <w:bCs/>
                <w:color w:val="000000"/>
                <w:lang w:eastAsia="en-ID"/>
              </w:rPr>
              <w:t>1,61</w:t>
            </w:r>
          </w:p>
        </w:tc>
        <w:tc>
          <w:tcPr>
            <w:tcW w:w="960" w:type="dxa"/>
            <w:vMerge/>
            <w:tcBorders>
              <w:top w:val="nil"/>
              <w:left w:val="single" w:sz="4" w:space="0" w:color="auto"/>
              <w:bottom w:val="single" w:sz="4" w:space="0" w:color="auto"/>
              <w:right w:val="single" w:sz="4" w:space="0" w:color="auto"/>
            </w:tcBorders>
            <w:vAlign w:val="center"/>
            <w:hideMark/>
          </w:tcPr>
          <w:p w14:paraId="4D2990D4" w14:textId="77777777" w:rsidR="00EB5960" w:rsidRPr="00EB5960" w:rsidRDefault="00EB5960" w:rsidP="00EB5960">
            <w:pPr>
              <w:rPr>
                <w:rFonts w:ascii="Times New Roman" w:eastAsia="Times New Roman" w:hAnsi="Times New Roman" w:cs="Times New Roman"/>
                <w:color w:val="000000"/>
                <w:lang w:eastAsia="en-ID"/>
              </w:rPr>
            </w:pPr>
          </w:p>
        </w:tc>
        <w:tc>
          <w:tcPr>
            <w:tcW w:w="960" w:type="dxa"/>
            <w:vMerge/>
            <w:tcBorders>
              <w:top w:val="nil"/>
              <w:left w:val="single" w:sz="4" w:space="0" w:color="auto"/>
              <w:bottom w:val="single" w:sz="4" w:space="0" w:color="auto"/>
              <w:right w:val="single" w:sz="4" w:space="0" w:color="auto"/>
            </w:tcBorders>
            <w:vAlign w:val="center"/>
            <w:hideMark/>
          </w:tcPr>
          <w:p w14:paraId="4EA5E7BC" w14:textId="77777777" w:rsidR="00EB5960" w:rsidRPr="00EB5960" w:rsidRDefault="00EB5960" w:rsidP="00EB5960">
            <w:pPr>
              <w:rPr>
                <w:rFonts w:ascii="Times New Roman" w:eastAsia="Times New Roman" w:hAnsi="Times New Roman" w:cs="Times New Roman"/>
                <w:color w:val="000000"/>
                <w:lang w:eastAsia="en-ID"/>
              </w:rPr>
            </w:pPr>
          </w:p>
        </w:tc>
        <w:tc>
          <w:tcPr>
            <w:tcW w:w="36" w:type="dxa"/>
            <w:vAlign w:val="center"/>
            <w:hideMark/>
          </w:tcPr>
          <w:p w14:paraId="4DB80584" w14:textId="77777777" w:rsidR="00EB5960" w:rsidRPr="00EB5960" w:rsidRDefault="00EB5960" w:rsidP="00EB5960">
            <w:pPr>
              <w:rPr>
                <w:rFonts w:ascii="Times New Roman" w:eastAsia="Times New Roman" w:hAnsi="Times New Roman" w:cs="Times New Roman"/>
                <w:sz w:val="20"/>
                <w:szCs w:val="20"/>
                <w:lang w:eastAsia="en-ID"/>
              </w:rPr>
            </w:pPr>
          </w:p>
        </w:tc>
      </w:tr>
    </w:tbl>
    <w:p w14:paraId="2A6A3AC0" w14:textId="77777777" w:rsidR="009F7CEF" w:rsidRPr="00FB5632" w:rsidRDefault="009F7CEF" w:rsidP="009F7CEF">
      <w:pPr>
        <w:jc w:val="both"/>
        <w:rPr>
          <w:rFonts w:ascii="Times New Roman" w:hAnsi="Times New Roman" w:cs="Times New Roman"/>
          <w:lang w:val="id-ID"/>
        </w:rPr>
      </w:pPr>
    </w:p>
    <w:p w14:paraId="2E4724CA" w14:textId="77777777" w:rsidR="00533A4C" w:rsidRDefault="00533A4C" w:rsidP="009F7CEF">
      <w:pPr>
        <w:jc w:val="both"/>
        <w:rPr>
          <w:rFonts w:ascii="Times New Roman" w:hAnsi="Times New Roman" w:cs="Times New Roman"/>
          <w:lang w:val="id-ID"/>
        </w:rPr>
        <w:sectPr w:rsidR="00533A4C" w:rsidSect="009F7CEF">
          <w:type w:val="continuous"/>
          <w:pgSz w:w="12240" w:h="15840"/>
          <w:pgMar w:top="1440" w:right="1440" w:bottom="1440" w:left="1440" w:header="708" w:footer="708" w:gutter="0"/>
          <w:cols w:space="708"/>
          <w:docGrid w:linePitch="360"/>
        </w:sectPr>
      </w:pPr>
    </w:p>
    <w:p w14:paraId="485C92CB" w14:textId="441AE73D" w:rsidR="009F7CEF" w:rsidRPr="00FB5632" w:rsidRDefault="009F7CEF" w:rsidP="009F7CEF">
      <w:pPr>
        <w:jc w:val="both"/>
        <w:rPr>
          <w:rFonts w:ascii="Times New Roman" w:hAnsi="Times New Roman" w:cs="Times New Roman"/>
          <w:lang w:val="id-ID"/>
        </w:rPr>
      </w:pPr>
      <w:r w:rsidRPr="00FB5632">
        <w:rPr>
          <w:rFonts w:ascii="Times New Roman" w:hAnsi="Times New Roman" w:cs="Times New Roman"/>
          <w:lang w:val="id-ID"/>
        </w:rPr>
        <w:t>Berdasarkan pada hasil pengujian pada tabel di atas, terlihat bahwa nilai konstruk</w:t>
      </w:r>
      <w:r>
        <w:rPr>
          <w:rFonts w:ascii="Times New Roman" w:hAnsi="Times New Roman" w:cs="Times New Roman"/>
          <w:lang w:val="id-ID"/>
        </w:rPr>
        <w:t xml:space="preserve"> </w:t>
      </w:r>
      <w:r w:rsidR="00EB5960">
        <w:rPr>
          <w:rFonts w:ascii="Times New Roman" w:hAnsi="Times New Roman" w:cs="Times New Roman"/>
          <w:i/>
          <w:iCs/>
          <w:lang w:val="en-US"/>
        </w:rPr>
        <w:t>impulsive buying</w:t>
      </w:r>
      <w:r>
        <w:rPr>
          <w:rFonts w:ascii="Times New Roman" w:hAnsi="Times New Roman" w:cs="Times New Roman"/>
          <w:lang w:val="id-ID"/>
        </w:rPr>
        <w:t xml:space="preserve"> adalah 0,6</w:t>
      </w:r>
      <w:r w:rsidR="00EB5960">
        <w:rPr>
          <w:rFonts w:ascii="Times New Roman" w:hAnsi="Times New Roman" w:cs="Times New Roman"/>
          <w:lang w:val="en-US"/>
        </w:rPr>
        <w:t>0</w:t>
      </w:r>
      <w:r w:rsidRPr="00FB5632">
        <w:rPr>
          <w:rFonts w:ascii="Times New Roman" w:hAnsi="Times New Roman" w:cs="Times New Roman"/>
          <w:lang w:val="id-ID"/>
        </w:rPr>
        <w:t xml:space="preserve"> lebih kecil dari 0,70 (CR &lt; 0,70) dan nilai rata-rata diekstraksi varians adalah 0,</w:t>
      </w:r>
      <w:r>
        <w:rPr>
          <w:rFonts w:ascii="Times New Roman" w:hAnsi="Times New Roman" w:cs="Times New Roman"/>
          <w:lang w:val="id-ID"/>
        </w:rPr>
        <w:t>8</w:t>
      </w:r>
      <w:r w:rsidR="00EB5960">
        <w:rPr>
          <w:rFonts w:ascii="Times New Roman" w:hAnsi="Times New Roman" w:cs="Times New Roman"/>
          <w:lang w:val="en-US"/>
        </w:rPr>
        <w:t>5</w:t>
      </w:r>
      <w:r w:rsidRPr="00FB5632">
        <w:rPr>
          <w:rFonts w:ascii="Times New Roman" w:hAnsi="Times New Roman" w:cs="Times New Roman"/>
          <w:lang w:val="id-ID"/>
        </w:rPr>
        <w:t xml:space="preserve"> lebih besar dari 0,50</w:t>
      </w:r>
      <w:r>
        <w:rPr>
          <w:rFonts w:ascii="Times New Roman" w:hAnsi="Times New Roman" w:cs="Times New Roman"/>
          <w:lang w:val="id-ID"/>
        </w:rPr>
        <w:t xml:space="preserve"> (VE &gt; 0,50) ini berarti bahwa empat</w:t>
      </w:r>
      <w:r w:rsidRPr="00FB5632">
        <w:rPr>
          <w:rFonts w:ascii="Times New Roman" w:hAnsi="Times New Roman" w:cs="Times New Roman"/>
          <w:lang w:val="id-ID"/>
        </w:rPr>
        <w:t xml:space="preserve"> </w:t>
      </w:r>
      <w:r w:rsidRPr="00FB5632">
        <w:rPr>
          <w:rFonts w:ascii="Times New Roman" w:hAnsi="Times New Roman" w:cs="Times New Roman"/>
          <w:lang w:val="id-ID"/>
        </w:rPr>
        <w:t>variabel manifes miliki konsistensi dalam mengukur variabel η</w:t>
      </w:r>
      <w:r w:rsidRPr="00FB5632">
        <w:rPr>
          <w:rFonts w:ascii="Times New Roman" w:hAnsi="Times New Roman" w:cs="Times New Roman"/>
          <w:vertAlign w:val="subscript"/>
          <w:lang w:val="id-ID"/>
        </w:rPr>
        <w:t>1</w:t>
      </w:r>
      <w:r w:rsidRPr="00FB5632">
        <w:rPr>
          <w:rFonts w:ascii="Times New Roman" w:hAnsi="Times New Roman" w:cs="Times New Roman"/>
          <w:lang w:val="id-ID"/>
        </w:rPr>
        <w:t>.</w:t>
      </w:r>
    </w:p>
    <w:p w14:paraId="227854AF" w14:textId="77777777" w:rsidR="009F7CEF" w:rsidRDefault="009F7CEF" w:rsidP="009F7CEF">
      <w:pPr>
        <w:jc w:val="both"/>
        <w:rPr>
          <w:rFonts w:ascii="Times New Roman" w:hAnsi="Times New Roman" w:cs="Times New Roman"/>
          <w:lang w:val="id-ID"/>
        </w:rPr>
      </w:pPr>
    </w:p>
    <w:p w14:paraId="7D55765E" w14:textId="77777777" w:rsidR="009F7CEF" w:rsidRDefault="009F7CEF" w:rsidP="009F7CEF">
      <w:pPr>
        <w:jc w:val="both"/>
        <w:rPr>
          <w:rFonts w:ascii="Times New Roman" w:hAnsi="Times New Roman" w:cs="Times New Roman"/>
          <w:b/>
          <w:lang w:val="id-ID"/>
        </w:rPr>
      </w:pPr>
      <w:r>
        <w:rPr>
          <w:rFonts w:ascii="Times New Roman" w:hAnsi="Times New Roman" w:cs="Times New Roman"/>
          <w:b/>
          <w:lang w:val="id-ID"/>
        </w:rPr>
        <w:t>Hasil Perhitungan Koefesien T-value</w:t>
      </w:r>
    </w:p>
    <w:p w14:paraId="7A5B2C53" w14:textId="77777777" w:rsidR="00533A4C" w:rsidRDefault="009F7CEF" w:rsidP="009F7CEF">
      <w:pPr>
        <w:jc w:val="both"/>
        <w:rPr>
          <w:rFonts w:ascii="Times New Roman" w:hAnsi="Times New Roman" w:cs="Times New Roman"/>
          <w:lang w:val="id-ID"/>
        </w:rPr>
        <w:sectPr w:rsidR="00533A4C" w:rsidSect="00533A4C">
          <w:type w:val="continuous"/>
          <w:pgSz w:w="12240" w:h="15840"/>
          <w:pgMar w:top="1440" w:right="1440" w:bottom="1440" w:left="1440" w:header="708" w:footer="708" w:gutter="0"/>
          <w:cols w:num="2" w:space="708"/>
          <w:docGrid w:linePitch="360"/>
        </w:sectPr>
      </w:pPr>
      <w:r w:rsidRPr="00E233EC">
        <w:rPr>
          <w:rFonts w:ascii="Times New Roman" w:hAnsi="Times New Roman" w:cs="Times New Roman"/>
          <w:lang w:val="id-ID"/>
        </w:rPr>
        <w:t>Setelah</w:t>
      </w:r>
      <w:r>
        <w:rPr>
          <w:rFonts w:ascii="Times New Roman" w:hAnsi="Times New Roman" w:cs="Times New Roman"/>
          <w:lang w:val="id-ID"/>
        </w:rPr>
        <w:t xml:space="preserve"> dilakukan</w:t>
      </w:r>
      <w:r w:rsidRPr="00E233EC">
        <w:rPr>
          <w:rFonts w:ascii="Times New Roman" w:hAnsi="Times New Roman" w:cs="Times New Roman"/>
          <w:lang w:val="id-ID"/>
        </w:rPr>
        <w:t xml:space="preserve"> </w:t>
      </w:r>
      <w:r>
        <w:rPr>
          <w:rFonts w:ascii="Times New Roman" w:hAnsi="Times New Roman" w:cs="Times New Roman"/>
          <w:lang w:val="id-ID"/>
        </w:rPr>
        <w:t>pengujian</w:t>
      </w:r>
      <w:r w:rsidRPr="00E233EC">
        <w:rPr>
          <w:rFonts w:ascii="Times New Roman" w:hAnsi="Times New Roman" w:cs="Times New Roman"/>
          <w:lang w:val="id-ID"/>
        </w:rPr>
        <w:t xml:space="preserve"> analisis persyaratan, langk</w:t>
      </w:r>
      <w:r>
        <w:rPr>
          <w:rFonts w:ascii="Times New Roman" w:hAnsi="Times New Roman" w:cs="Times New Roman"/>
          <w:lang w:val="id-ID"/>
        </w:rPr>
        <w:t xml:space="preserve">ah selanjutnya adalah </w:t>
      </w:r>
      <w:r>
        <w:rPr>
          <w:rFonts w:ascii="Times New Roman" w:hAnsi="Times New Roman" w:cs="Times New Roman"/>
          <w:lang w:val="id-ID"/>
        </w:rPr>
        <w:lastRenderedPageBreak/>
        <w:t>perhitungan dan pengujian</w:t>
      </w:r>
      <w:r w:rsidRPr="00E233EC">
        <w:rPr>
          <w:rFonts w:ascii="Times New Roman" w:hAnsi="Times New Roman" w:cs="Times New Roman"/>
          <w:lang w:val="id-ID"/>
        </w:rPr>
        <w:t xml:space="preserve"> setiap jalur</w:t>
      </w:r>
      <w:r>
        <w:rPr>
          <w:rFonts w:ascii="Times New Roman" w:hAnsi="Times New Roman" w:cs="Times New Roman"/>
          <w:lang w:val="id-ID"/>
        </w:rPr>
        <w:t xml:space="preserve"> </w:t>
      </w:r>
      <w:r w:rsidRPr="00E233EC">
        <w:rPr>
          <w:rFonts w:ascii="Times New Roman" w:hAnsi="Times New Roman" w:cs="Times New Roman"/>
          <w:lang w:val="id-ID"/>
        </w:rPr>
        <w:t>Koefisien seperti yang disajikan dalam tabel berikut:</w:t>
      </w:r>
    </w:p>
    <w:p w14:paraId="52AAE836" w14:textId="77777777" w:rsidR="009F7CEF" w:rsidRDefault="009F7CEF" w:rsidP="009F7CEF">
      <w:pPr>
        <w:jc w:val="both"/>
        <w:rPr>
          <w:rFonts w:ascii="Times New Roman" w:hAnsi="Times New Roman" w:cs="Times New Roman"/>
          <w:lang w:val="id-ID"/>
        </w:rPr>
      </w:pPr>
    </w:p>
    <w:p w14:paraId="019B4766" w14:textId="77777777" w:rsidR="009F7CEF" w:rsidRPr="00BE7A09" w:rsidRDefault="009F7CEF" w:rsidP="009F7CEF">
      <w:pPr>
        <w:pStyle w:val="Caption"/>
        <w:keepNext/>
        <w:spacing w:after="0"/>
        <w:jc w:val="center"/>
        <w:rPr>
          <w:rFonts w:ascii="Times New Roman" w:hAnsi="Times New Roman" w:cs="Times New Roman"/>
          <w:color w:val="auto"/>
          <w:sz w:val="24"/>
          <w:szCs w:val="24"/>
          <w:lang w:val="id-ID"/>
        </w:rPr>
      </w:pPr>
      <w:r w:rsidRPr="00BE7A09">
        <w:rPr>
          <w:rFonts w:ascii="Times New Roman" w:hAnsi="Times New Roman" w:cs="Times New Roman"/>
          <w:color w:val="auto"/>
          <w:sz w:val="24"/>
          <w:szCs w:val="24"/>
        </w:rPr>
        <w:t xml:space="preserve">Tabel </w:t>
      </w:r>
      <w:r>
        <w:rPr>
          <w:rFonts w:ascii="Times New Roman" w:hAnsi="Times New Roman" w:cs="Times New Roman"/>
          <w:color w:val="auto"/>
          <w:sz w:val="24"/>
          <w:szCs w:val="24"/>
          <w:lang w:val="id-ID"/>
        </w:rPr>
        <w:t>7 Hasil Koefisien Jalur</w:t>
      </w:r>
    </w:p>
    <w:tbl>
      <w:tblPr>
        <w:tblStyle w:val="TableGrid"/>
        <w:tblW w:w="0" w:type="auto"/>
        <w:jc w:val="center"/>
        <w:tblLook w:val="04A0" w:firstRow="1" w:lastRow="0" w:firstColumn="1" w:lastColumn="0" w:noHBand="0" w:noVBand="1"/>
      </w:tblPr>
      <w:tblGrid>
        <w:gridCol w:w="675"/>
        <w:gridCol w:w="1596"/>
        <w:gridCol w:w="1596"/>
        <w:gridCol w:w="1596"/>
        <w:gridCol w:w="1596"/>
        <w:gridCol w:w="1596"/>
      </w:tblGrid>
      <w:tr w:rsidR="009F7CEF" w14:paraId="5C69AA50" w14:textId="77777777" w:rsidTr="00FF4269">
        <w:trPr>
          <w:jc w:val="center"/>
        </w:trPr>
        <w:tc>
          <w:tcPr>
            <w:tcW w:w="675" w:type="dxa"/>
            <w:vMerge w:val="restart"/>
            <w:vAlign w:val="center"/>
          </w:tcPr>
          <w:p w14:paraId="3D0EB71F" w14:textId="77777777" w:rsidR="009F7CEF" w:rsidRDefault="009F7CEF" w:rsidP="00FF4269">
            <w:pPr>
              <w:jc w:val="center"/>
              <w:rPr>
                <w:rFonts w:ascii="Times New Roman" w:hAnsi="Times New Roman" w:cs="Times New Roman"/>
                <w:sz w:val="24"/>
                <w:szCs w:val="24"/>
                <w:lang w:val="id-ID"/>
              </w:rPr>
            </w:pPr>
            <w:r>
              <w:rPr>
                <w:rFonts w:ascii="Times New Roman" w:hAnsi="Times New Roman" w:cs="Times New Roman"/>
                <w:sz w:val="24"/>
                <w:szCs w:val="24"/>
                <w:lang w:val="id-ID"/>
              </w:rPr>
              <w:t>No</w:t>
            </w:r>
          </w:p>
        </w:tc>
        <w:tc>
          <w:tcPr>
            <w:tcW w:w="1596" w:type="dxa"/>
            <w:vMerge w:val="restart"/>
            <w:vAlign w:val="center"/>
          </w:tcPr>
          <w:p w14:paraId="7893FA66" w14:textId="77777777" w:rsidR="009F7CEF" w:rsidRDefault="009F7CEF" w:rsidP="00FF4269">
            <w:pPr>
              <w:jc w:val="center"/>
              <w:rPr>
                <w:rFonts w:ascii="Times New Roman" w:hAnsi="Times New Roman" w:cs="Times New Roman"/>
                <w:sz w:val="24"/>
                <w:szCs w:val="24"/>
                <w:lang w:val="id-ID"/>
              </w:rPr>
            </w:pPr>
            <w:r>
              <w:rPr>
                <w:rFonts w:ascii="Times New Roman" w:hAnsi="Times New Roman" w:cs="Times New Roman"/>
                <w:sz w:val="24"/>
                <w:szCs w:val="24"/>
                <w:lang w:val="id-ID"/>
              </w:rPr>
              <w:t>Variabel</w:t>
            </w:r>
          </w:p>
        </w:tc>
        <w:tc>
          <w:tcPr>
            <w:tcW w:w="3192" w:type="dxa"/>
            <w:gridSpan w:val="2"/>
          </w:tcPr>
          <w:p w14:paraId="5FFA1410" w14:textId="77777777" w:rsidR="009F7CEF" w:rsidRDefault="009F7CEF" w:rsidP="00FF4269">
            <w:pPr>
              <w:jc w:val="center"/>
              <w:rPr>
                <w:rFonts w:ascii="Times New Roman" w:hAnsi="Times New Roman" w:cs="Times New Roman"/>
                <w:sz w:val="24"/>
                <w:szCs w:val="24"/>
                <w:lang w:val="id-ID"/>
              </w:rPr>
            </w:pPr>
            <w:r>
              <w:rPr>
                <w:rFonts w:ascii="Times New Roman" w:hAnsi="Times New Roman" w:cs="Times New Roman"/>
                <w:sz w:val="24"/>
                <w:szCs w:val="24"/>
                <w:lang w:val="id-ID"/>
              </w:rPr>
              <w:t>Koefesien Jalur (ξ</w:t>
            </w:r>
            <w:r>
              <w:rPr>
                <w:rFonts w:ascii="Times New Roman" w:hAnsi="Times New Roman" w:cs="Times New Roman"/>
                <w:sz w:val="24"/>
                <w:szCs w:val="24"/>
                <w:vertAlign w:val="subscript"/>
                <w:lang w:val="id-ID"/>
              </w:rPr>
              <w:t>1</w:t>
            </w:r>
            <w:r>
              <w:rPr>
                <w:rFonts w:ascii="Times New Roman" w:hAnsi="Times New Roman" w:cs="Times New Roman"/>
                <w:sz w:val="24"/>
                <w:szCs w:val="24"/>
                <w:lang w:val="id-ID"/>
              </w:rPr>
              <w:t xml:space="preserve"> dan η)</w:t>
            </w:r>
          </w:p>
        </w:tc>
        <w:tc>
          <w:tcPr>
            <w:tcW w:w="1596" w:type="dxa"/>
            <w:vMerge w:val="restart"/>
            <w:vAlign w:val="center"/>
          </w:tcPr>
          <w:p w14:paraId="17E09124" w14:textId="77777777" w:rsidR="009F7CEF" w:rsidRDefault="009F7CEF" w:rsidP="00FF4269">
            <w:pPr>
              <w:jc w:val="center"/>
              <w:rPr>
                <w:rFonts w:ascii="Times New Roman" w:hAnsi="Times New Roman" w:cs="Times New Roman"/>
                <w:sz w:val="24"/>
                <w:szCs w:val="24"/>
                <w:lang w:val="id-ID"/>
              </w:rPr>
            </w:pPr>
            <w:r>
              <w:rPr>
                <w:rFonts w:ascii="Times New Roman" w:hAnsi="Times New Roman" w:cs="Times New Roman"/>
                <w:sz w:val="24"/>
                <w:szCs w:val="24"/>
                <w:lang w:val="id-ID"/>
              </w:rPr>
              <w:t>Hasil</w:t>
            </w:r>
          </w:p>
        </w:tc>
        <w:tc>
          <w:tcPr>
            <w:tcW w:w="1596" w:type="dxa"/>
            <w:vMerge w:val="restart"/>
            <w:vAlign w:val="center"/>
          </w:tcPr>
          <w:p w14:paraId="1D2CD810" w14:textId="77777777" w:rsidR="009F7CEF" w:rsidRDefault="009F7CEF" w:rsidP="00FF4269">
            <w:pPr>
              <w:jc w:val="center"/>
              <w:rPr>
                <w:rFonts w:ascii="Times New Roman" w:hAnsi="Times New Roman" w:cs="Times New Roman"/>
                <w:sz w:val="24"/>
                <w:szCs w:val="24"/>
                <w:lang w:val="id-ID"/>
              </w:rPr>
            </w:pPr>
            <w:r>
              <w:rPr>
                <w:rFonts w:ascii="Times New Roman" w:hAnsi="Times New Roman" w:cs="Times New Roman"/>
                <w:sz w:val="24"/>
                <w:szCs w:val="24"/>
                <w:lang w:val="id-ID"/>
              </w:rPr>
              <w:t>Kesimpulan</w:t>
            </w:r>
          </w:p>
        </w:tc>
      </w:tr>
      <w:tr w:rsidR="009F7CEF" w14:paraId="6FE28ADD" w14:textId="77777777" w:rsidTr="00FF4269">
        <w:trPr>
          <w:jc w:val="center"/>
        </w:trPr>
        <w:tc>
          <w:tcPr>
            <w:tcW w:w="675" w:type="dxa"/>
            <w:vMerge/>
          </w:tcPr>
          <w:p w14:paraId="5CB7AA5C" w14:textId="77777777" w:rsidR="009F7CEF" w:rsidRDefault="009F7CEF" w:rsidP="00FF4269">
            <w:pPr>
              <w:jc w:val="center"/>
              <w:rPr>
                <w:rFonts w:ascii="Times New Roman" w:hAnsi="Times New Roman" w:cs="Times New Roman"/>
                <w:sz w:val="24"/>
                <w:szCs w:val="24"/>
                <w:lang w:val="id-ID"/>
              </w:rPr>
            </w:pPr>
          </w:p>
        </w:tc>
        <w:tc>
          <w:tcPr>
            <w:tcW w:w="1596" w:type="dxa"/>
            <w:vMerge/>
            <w:vAlign w:val="center"/>
          </w:tcPr>
          <w:p w14:paraId="0D0F6976" w14:textId="77777777" w:rsidR="009F7CEF" w:rsidRDefault="009F7CEF" w:rsidP="00FF4269">
            <w:pPr>
              <w:jc w:val="center"/>
              <w:rPr>
                <w:rFonts w:ascii="Times New Roman" w:hAnsi="Times New Roman" w:cs="Times New Roman"/>
                <w:sz w:val="24"/>
                <w:szCs w:val="24"/>
                <w:lang w:val="id-ID"/>
              </w:rPr>
            </w:pPr>
          </w:p>
        </w:tc>
        <w:tc>
          <w:tcPr>
            <w:tcW w:w="1596" w:type="dxa"/>
          </w:tcPr>
          <w:p w14:paraId="234D85C6" w14:textId="77777777" w:rsidR="009F7CEF" w:rsidRDefault="009F7CEF" w:rsidP="00FF4269">
            <w:pPr>
              <w:jc w:val="center"/>
              <w:rPr>
                <w:rFonts w:ascii="Times New Roman" w:hAnsi="Times New Roman" w:cs="Times New Roman"/>
                <w:sz w:val="24"/>
                <w:szCs w:val="24"/>
                <w:lang w:val="id-ID"/>
              </w:rPr>
            </w:pPr>
            <w:r>
              <w:rPr>
                <w:rFonts w:ascii="Times New Roman" w:hAnsi="Times New Roman" w:cs="Times New Roman"/>
                <w:sz w:val="24"/>
                <w:szCs w:val="24"/>
                <w:lang w:val="id-ID"/>
              </w:rPr>
              <w:t>SLF*</w:t>
            </w:r>
          </w:p>
        </w:tc>
        <w:tc>
          <w:tcPr>
            <w:tcW w:w="1596" w:type="dxa"/>
          </w:tcPr>
          <w:p w14:paraId="7011AF5B" w14:textId="77777777" w:rsidR="009F7CEF" w:rsidRPr="00BE7A09" w:rsidRDefault="009F7CEF" w:rsidP="00FF4269">
            <w:pPr>
              <w:jc w:val="center"/>
              <w:rPr>
                <w:rFonts w:ascii="Times New Roman" w:hAnsi="Times New Roman" w:cs="Times New Roman"/>
                <w:sz w:val="24"/>
                <w:szCs w:val="24"/>
                <w:vertAlign w:val="subscript"/>
                <w:lang w:val="id-ID"/>
              </w:rPr>
            </w:pPr>
            <w:r>
              <w:rPr>
                <w:rFonts w:ascii="Times New Roman" w:hAnsi="Times New Roman" w:cs="Times New Roman"/>
                <w:sz w:val="24"/>
                <w:szCs w:val="24"/>
                <w:lang w:val="id-ID"/>
              </w:rPr>
              <w:t>t</w:t>
            </w:r>
            <w:r>
              <w:rPr>
                <w:rFonts w:ascii="Times New Roman" w:hAnsi="Times New Roman" w:cs="Times New Roman"/>
                <w:sz w:val="24"/>
                <w:szCs w:val="24"/>
                <w:vertAlign w:val="subscript"/>
                <w:lang w:val="id-ID"/>
              </w:rPr>
              <w:t>value</w:t>
            </w:r>
          </w:p>
        </w:tc>
        <w:tc>
          <w:tcPr>
            <w:tcW w:w="1596" w:type="dxa"/>
            <w:vMerge/>
            <w:vAlign w:val="center"/>
          </w:tcPr>
          <w:p w14:paraId="71811943" w14:textId="77777777" w:rsidR="009F7CEF" w:rsidRDefault="009F7CEF" w:rsidP="00FF4269">
            <w:pPr>
              <w:jc w:val="center"/>
              <w:rPr>
                <w:rFonts w:ascii="Times New Roman" w:hAnsi="Times New Roman" w:cs="Times New Roman"/>
                <w:sz w:val="24"/>
                <w:szCs w:val="24"/>
                <w:lang w:val="id-ID"/>
              </w:rPr>
            </w:pPr>
          </w:p>
        </w:tc>
        <w:tc>
          <w:tcPr>
            <w:tcW w:w="1596" w:type="dxa"/>
            <w:vMerge/>
            <w:vAlign w:val="center"/>
          </w:tcPr>
          <w:p w14:paraId="00B30C11" w14:textId="77777777" w:rsidR="009F7CEF" w:rsidRDefault="009F7CEF" w:rsidP="00FF4269">
            <w:pPr>
              <w:jc w:val="center"/>
              <w:rPr>
                <w:rFonts w:ascii="Times New Roman" w:hAnsi="Times New Roman" w:cs="Times New Roman"/>
                <w:sz w:val="24"/>
                <w:szCs w:val="24"/>
                <w:lang w:val="id-ID"/>
              </w:rPr>
            </w:pPr>
          </w:p>
        </w:tc>
      </w:tr>
      <w:tr w:rsidR="009F7CEF" w14:paraId="67DC6BEB" w14:textId="77777777" w:rsidTr="00FF4269">
        <w:trPr>
          <w:jc w:val="center"/>
        </w:trPr>
        <w:tc>
          <w:tcPr>
            <w:tcW w:w="675" w:type="dxa"/>
          </w:tcPr>
          <w:p w14:paraId="60F6444F" w14:textId="77777777" w:rsidR="009F7CEF" w:rsidRDefault="009F7CEF" w:rsidP="00FF4269">
            <w:pPr>
              <w:jc w:val="center"/>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1596" w:type="dxa"/>
          </w:tcPr>
          <w:p w14:paraId="62A77206" w14:textId="77777777" w:rsidR="009F7CEF" w:rsidRPr="00741BA4" w:rsidRDefault="009F7CEF" w:rsidP="00FF4269">
            <w:pPr>
              <w:jc w:val="center"/>
              <w:rPr>
                <w:rFonts w:ascii="Times New Roman" w:hAnsi="Times New Roman" w:cs="Times New Roman"/>
                <w:sz w:val="24"/>
                <w:szCs w:val="24"/>
                <w:lang w:val="id-ID"/>
              </w:rPr>
            </w:pPr>
            <w:r>
              <w:rPr>
                <w:rFonts w:ascii="Times New Roman" w:hAnsi="Times New Roman" w:cs="Times New Roman"/>
                <w:sz w:val="24"/>
                <w:szCs w:val="24"/>
                <w:lang w:val="id-ID"/>
              </w:rPr>
              <w:t>η</w:t>
            </w:r>
            <w:r w:rsidRPr="00F6305A">
              <w:rPr>
                <w:rFonts w:ascii="Times New Roman" w:hAnsi="Times New Roman" w:cs="Times New Roman"/>
                <w:sz w:val="24"/>
                <w:szCs w:val="24"/>
                <w:vertAlign w:val="subscript"/>
                <w:lang w:val="id-ID"/>
              </w:rPr>
              <w:t>1</w:t>
            </w:r>
            <w:r>
              <w:rPr>
                <w:rFonts w:ascii="Times New Roman" w:hAnsi="Times New Roman" w:cs="Times New Roman"/>
                <w:sz w:val="24"/>
                <w:szCs w:val="24"/>
                <w:lang w:val="id-ID"/>
              </w:rPr>
              <w:t xml:space="preserve"> atas ξ</w:t>
            </w:r>
            <w:r>
              <w:rPr>
                <w:rFonts w:ascii="Times New Roman" w:hAnsi="Times New Roman" w:cs="Times New Roman"/>
                <w:sz w:val="24"/>
                <w:szCs w:val="24"/>
                <w:vertAlign w:val="subscript"/>
                <w:lang w:val="id-ID"/>
              </w:rPr>
              <w:t>1</w:t>
            </w:r>
          </w:p>
        </w:tc>
        <w:tc>
          <w:tcPr>
            <w:tcW w:w="1596" w:type="dxa"/>
          </w:tcPr>
          <w:p w14:paraId="4CCE3C87" w14:textId="728B2C13" w:rsidR="009F7CEF" w:rsidRPr="00EB5960" w:rsidRDefault="009F7CEF" w:rsidP="00FF4269">
            <w:pPr>
              <w:jc w:val="center"/>
              <w:rPr>
                <w:rFonts w:ascii="Times New Roman" w:hAnsi="Times New Roman" w:cs="Times New Roman"/>
                <w:sz w:val="24"/>
                <w:szCs w:val="24"/>
              </w:rPr>
            </w:pPr>
            <w:r>
              <w:rPr>
                <w:rFonts w:ascii="Times New Roman" w:hAnsi="Times New Roman" w:cs="Times New Roman"/>
                <w:sz w:val="24"/>
                <w:szCs w:val="24"/>
                <w:lang w:val="id-ID"/>
              </w:rPr>
              <w:t>0,</w:t>
            </w:r>
            <w:r w:rsidR="00EB5960">
              <w:rPr>
                <w:rFonts w:ascii="Times New Roman" w:hAnsi="Times New Roman" w:cs="Times New Roman"/>
                <w:sz w:val="24"/>
                <w:szCs w:val="24"/>
              </w:rPr>
              <w:t>65</w:t>
            </w:r>
          </w:p>
        </w:tc>
        <w:tc>
          <w:tcPr>
            <w:tcW w:w="1596" w:type="dxa"/>
          </w:tcPr>
          <w:p w14:paraId="1EF4D38C" w14:textId="39D03FAC" w:rsidR="009F7CEF" w:rsidRPr="00EB5960" w:rsidRDefault="00EB5960" w:rsidP="00FF4269">
            <w:pPr>
              <w:jc w:val="center"/>
              <w:rPr>
                <w:rFonts w:ascii="Times New Roman" w:hAnsi="Times New Roman" w:cs="Times New Roman"/>
                <w:sz w:val="24"/>
                <w:szCs w:val="24"/>
              </w:rPr>
            </w:pPr>
            <w:r>
              <w:rPr>
                <w:rFonts w:ascii="Times New Roman" w:hAnsi="Times New Roman" w:cs="Times New Roman"/>
                <w:sz w:val="24"/>
                <w:szCs w:val="24"/>
              </w:rPr>
              <w:t>6,51</w:t>
            </w:r>
          </w:p>
        </w:tc>
        <w:tc>
          <w:tcPr>
            <w:tcW w:w="1596" w:type="dxa"/>
          </w:tcPr>
          <w:p w14:paraId="316466CB" w14:textId="77777777" w:rsidR="009F7CEF" w:rsidRPr="00BE441C" w:rsidRDefault="009F7CEF" w:rsidP="00FF4269">
            <w:pPr>
              <w:jc w:val="center"/>
              <w:rPr>
                <w:rFonts w:ascii="Times New Roman" w:hAnsi="Times New Roman" w:cs="Times New Roman"/>
                <w:sz w:val="24"/>
                <w:szCs w:val="24"/>
                <w:lang w:val="id-ID"/>
              </w:rPr>
            </w:pPr>
            <w:r>
              <w:rPr>
                <w:rFonts w:ascii="Times New Roman" w:hAnsi="Times New Roman" w:cs="Times New Roman"/>
                <w:sz w:val="24"/>
                <w:szCs w:val="24"/>
                <w:lang w:val="id-ID"/>
              </w:rPr>
              <w:t>H</w:t>
            </w:r>
            <w:r>
              <w:rPr>
                <w:rFonts w:ascii="Times New Roman" w:hAnsi="Times New Roman" w:cs="Times New Roman"/>
                <w:sz w:val="24"/>
                <w:szCs w:val="24"/>
                <w:vertAlign w:val="subscript"/>
                <w:lang w:val="id-ID"/>
              </w:rPr>
              <w:t xml:space="preserve">0 </w:t>
            </w:r>
            <w:r>
              <w:rPr>
                <w:rFonts w:ascii="Times New Roman" w:hAnsi="Times New Roman" w:cs="Times New Roman"/>
                <w:sz w:val="24"/>
                <w:szCs w:val="24"/>
                <w:lang w:val="id-ID"/>
              </w:rPr>
              <w:t>ditolak</w:t>
            </w:r>
          </w:p>
        </w:tc>
        <w:tc>
          <w:tcPr>
            <w:tcW w:w="1596" w:type="dxa"/>
          </w:tcPr>
          <w:p w14:paraId="73C857C7" w14:textId="77777777" w:rsidR="009F7CEF" w:rsidRDefault="009F7CEF" w:rsidP="00FF4269">
            <w:pPr>
              <w:jc w:val="center"/>
              <w:rPr>
                <w:rFonts w:ascii="Times New Roman" w:hAnsi="Times New Roman" w:cs="Times New Roman"/>
                <w:sz w:val="24"/>
                <w:szCs w:val="24"/>
                <w:lang w:val="id-ID"/>
              </w:rPr>
            </w:pPr>
            <w:r>
              <w:rPr>
                <w:rFonts w:ascii="Times New Roman" w:hAnsi="Times New Roman" w:cs="Times New Roman"/>
                <w:sz w:val="24"/>
                <w:szCs w:val="24"/>
                <w:lang w:val="id-ID"/>
              </w:rPr>
              <w:t>Signifikan</w:t>
            </w:r>
          </w:p>
        </w:tc>
      </w:tr>
      <w:tr w:rsidR="009F7CEF" w14:paraId="49328A9E" w14:textId="77777777" w:rsidTr="00FF4269">
        <w:trPr>
          <w:jc w:val="center"/>
        </w:trPr>
        <w:tc>
          <w:tcPr>
            <w:tcW w:w="675" w:type="dxa"/>
          </w:tcPr>
          <w:p w14:paraId="0E2515AD" w14:textId="77777777" w:rsidR="009F7CEF" w:rsidRDefault="009F7CEF" w:rsidP="00FF4269">
            <w:pPr>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1596" w:type="dxa"/>
          </w:tcPr>
          <w:p w14:paraId="3FBD58A0" w14:textId="77777777" w:rsidR="009F7CEF" w:rsidRPr="00741BA4" w:rsidRDefault="009F7CEF" w:rsidP="00FF4269">
            <w:pPr>
              <w:jc w:val="center"/>
              <w:rPr>
                <w:rFonts w:ascii="Times New Roman" w:hAnsi="Times New Roman" w:cs="Times New Roman"/>
                <w:sz w:val="24"/>
                <w:szCs w:val="24"/>
                <w:lang w:val="id-ID"/>
              </w:rPr>
            </w:pPr>
            <w:r>
              <w:rPr>
                <w:rFonts w:ascii="Times New Roman" w:hAnsi="Times New Roman" w:cs="Times New Roman"/>
                <w:sz w:val="24"/>
                <w:szCs w:val="24"/>
                <w:lang w:val="id-ID"/>
              </w:rPr>
              <w:t>η</w:t>
            </w:r>
            <w:r w:rsidRPr="00F6305A">
              <w:rPr>
                <w:rFonts w:ascii="Times New Roman" w:hAnsi="Times New Roman" w:cs="Times New Roman"/>
                <w:sz w:val="24"/>
                <w:szCs w:val="24"/>
                <w:vertAlign w:val="subscript"/>
                <w:lang w:val="id-ID"/>
              </w:rPr>
              <w:t>2</w:t>
            </w:r>
            <w:r>
              <w:rPr>
                <w:rFonts w:ascii="Times New Roman" w:hAnsi="Times New Roman" w:cs="Times New Roman"/>
                <w:sz w:val="24"/>
                <w:szCs w:val="24"/>
                <w:lang w:val="id-ID"/>
              </w:rPr>
              <w:t xml:space="preserve"> atas ξ</w:t>
            </w:r>
            <w:r>
              <w:rPr>
                <w:rFonts w:ascii="Times New Roman" w:hAnsi="Times New Roman" w:cs="Times New Roman"/>
                <w:sz w:val="24"/>
                <w:szCs w:val="24"/>
                <w:vertAlign w:val="subscript"/>
                <w:lang w:val="id-ID"/>
              </w:rPr>
              <w:t>1</w:t>
            </w:r>
          </w:p>
        </w:tc>
        <w:tc>
          <w:tcPr>
            <w:tcW w:w="1596" w:type="dxa"/>
          </w:tcPr>
          <w:p w14:paraId="5DFDD69A" w14:textId="19BD54FC" w:rsidR="009F7CEF" w:rsidRPr="00EB5960" w:rsidRDefault="009F7CEF" w:rsidP="00FF4269">
            <w:pPr>
              <w:jc w:val="center"/>
              <w:rPr>
                <w:rFonts w:ascii="Times New Roman" w:hAnsi="Times New Roman" w:cs="Times New Roman"/>
                <w:sz w:val="24"/>
                <w:szCs w:val="24"/>
              </w:rPr>
            </w:pPr>
            <w:r>
              <w:rPr>
                <w:rFonts w:ascii="Times New Roman" w:hAnsi="Times New Roman" w:cs="Times New Roman"/>
                <w:sz w:val="24"/>
                <w:szCs w:val="24"/>
                <w:lang w:val="id-ID"/>
              </w:rPr>
              <w:t>0,</w:t>
            </w:r>
            <w:r w:rsidR="00EB5960">
              <w:rPr>
                <w:rFonts w:ascii="Times New Roman" w:hAnsi="Times New Roman" w:cs="Times New Roman"/>
                <w:sz w:val="24"/>
                <w:szCs w:val="24"/>
              </w:rPr>
              <w:t>32</w:t>
            </w:r>
          </w:p>
        </w:tc>
        <w:tc>
          <w:tcPr>
            <w:tcW w:w="1596" w:type="dxa"/>
          </w:tcPr>
          <w:p w14:paraId="6E1EC209" w14:textId="70EB4D74" w:rsidR="009F7CEF" w:rsidRPr="00EB5960" w:rsidRDefault="00EB5960" w:rsidP="00FF4269">
            <w:pPr>
              <w:jc w:val="center"/>
              <w:rPr>
                <w:rFonts w:ascii="Times New Roman" w:hAnsi="Times New Roman" w:cs="Times New Roman"/>
                <w:sz w:val="24"/>
                <w:szCs w:val="24"/>
              </w:rPr>
            </w:pPr>
            <w:r>
              <w:rPr>
                <w:rFonts w:ascii="Times New Roman" w:hAnsi="Times New Roman" w:cs="Times New Roman"/>
                <w:sz w:val="24"/>
                <w:szCs w:val="24"/>
              </w:rPr>
              <w:t>2,82</w:t>
            </w:r>
          </w:p>
        </w:tc>
        <w:tc>
          <w:tcPr>
            <w:tcW w:w="1596" w:type="dxa"/>
          </w:tcPr>
          <w:p w14:paraId="2D06C948" w14:textId="77777777" w:rsidR="009F7CEF" w:rsidRPr="00BE441C" w:rsidRDefault="009F7CEF" w:rsidP="00FF4269">
            <w:pPr>
              <w:jc w:val="center"/>
              <w:rPr>
                <w:rFonts w:ascii="Times New Roman" w:hAnsi="Times New Roman" w:cs="Times New Roman"/>
                <w:sz w:val="24"/>
                <w:szCs w:val="24"/>
                <w:lang w:val="id-ID"/>
              </w:rPr>
            </w:pPr>
            <w:r>
              <w:rPr>
                <w:rFonts w:ascii="Times New Roman" w:hAnsi="Times New Roman" w:cs="Times New Roman"/>
                <w:sz w:val="24"/>
                <w:szCs w:val="24"/>
                <w:lang w:val="id-ID"/>
              </w:rPr>
              <w:t>H</w:t>
            </w:r>
            <w:r>
              <w:rPr>
                <w:rFonts w:ascii="Times New Roman" w:hAnsi="Times New Roman" w:cs="Times New Roman"/>
                <w:sz w:val="24"/>
                <w:szCs w:val="24"/>
                <w:vertAlign w:val="subscript"/>
                <w:lang w:val="id-ID"/>
              </w:rPr>
              <w:t xml:space="preserve">0 </w:t>
            </w:r>
            <w:r>
              <w:rPr>
                <w:rFonts w:ascii="Times New Roman" w:hAnsi="Times New Roman" w:cs="Times New Roman"/>
                <w:sz w:val="24"/>
                <w:szCs w:val="24"/>
                <w:lang w:val="id-ID"/>
              </w:rPr>
              <w:t>ditolak</w:t>
            </w:r>
          </w:p>
        </w:tc>
        <w:tc>
          <w:tcPr>
            <w:tcW w:w="1596" w:type="dxa"/>
          </w:tcPr>
          <w:p w14:paraId="7864AC4A" w14:textId="77777777" w:rsidR="009F7CEF" w:rsidRDefault="009F7CEF" w:rsidP="00FF4269">
            <w:pPr>
              <w:jc w:val="center"/>
              <w:rPr>
                <w:rFonts w:ascii="Times New Roman" w:hAnsi="Times New Roman" w:cs="Times New Roman"/>
                <w:sz w:val="24"/>
                <w:szCs w:val="24"/>
                <w:lang w:val="id-ID"/>
              </w:rPr>
            </w:pPr>
            <w:r>
              <w:rPr>
                <w:rFonts w:ascii="Times New Roman" w:hAnsi="Times New Roman" w:cs="Times New Roman"/>
                <w:sz w:val="24"/>
                <w:szCs w:val="24"/>
                <w:lang w:val="id-ID"/>
              </w:rPr>
              <w:t>Signifikan</w:t>
            </w:r>
          </w:p>
        </w:tc>
      </w:tr>
      <w:tr w:rsidR="009F7CEF" w14:paraId="5BB8345B" w14:textId="77777777" w:rsidTr="00FF4269">
        <w:trPr>
          <w:jc w:val="center"/>
        </w:trPr>
        <w:tc>
          <w:tcPr>
            <w:tcW w:w="675" w:type="dxa"/>
          </w:tcPr>
          <w:p w14:paraId="32FCB36E" w14:textId="77777777" w:rsidR="009F7CEF" w:rsidRDefault="009F7CEF" w:rsidP="00FF4269">
            <w:pPr>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1596" w:type="dxa"/>
          </w:tcPr>
          <w:p w14:paraId="237C493F" w14:textId="77777777" w:rsidR="009F7CEF" w:rsidRPr="00741BA4" w:rsidRDefault="009F7CEF" w:rsidP="00FF4269">
            <w:pPr>
              <w:jc w:val="center"/>
              <w:rPr>
                <w:rFonts w:ascii="Times New Roman" w:hAnsi="Times New Roman" w:cs="Times New Roman"/>
                <w:sz w:val="24"/>
                <w:szCs w:val="24"/>
                <w:lang w:val="id-ID"/>
              </w:rPr>
            </w:pPr>
            <w:r>
              <w:rPr>
                <w:rFonts w:ascii="Times New Roman" w:hAnsi="Times New Roman" w:cs="Times New Roman"/>
                <w:sz w:val="24"/>
                <w:szCs w:val="24"/>
                <w:lang w:val="id-ID"/>
              </w:rPr>
              <w:t>η</w:t>
            </w:r>
            <w:r w:rsidRPr="00F6305A">
              <w:rPr>
                <w:rFonts w:ascii="Times New Roman" w:hAnsi="Times New Roman" w:cs="Times New Roman"/>
                <w:sz w:val="24"/>
                <w:szCs w:val="24"/>
                <w:vertAlign w:val="subscript"/>
                <w:lang w:val="id-ID"/>
              </w:rPr>
              <w:t>2</w:t>
            </w:r>
            <w:r>
              <w:rPr>
                <w:rFonts w:ascii="Times New Roman" w:hAnsi="Times New Roman" w:cs="Times New Roman"/>
                <w:sz w:val="24"/>
                <w:szCs w:val="24"/>
                <w:lang w:val="id-ID"/>
              </w:rPr>
              <w:t xml:space="preserve"> atas η</w:t>
            </w:r>
            <w:r w:rsidRPr="00F6305A">
              <w:rPr>
                <w:rFonts w:ascii="Times New Roman" w:hAnsi="Times New Roman" w:cs="Times New Roman"/>
                <w:sz w:val="24"/>
                <w:szCs w:val="24"/>
                <w:vertAlign w:val="subscript"/>
                <w:lang w:val="id-ID"/>
              </w:rPr>
              <w:t>1</w:t>
            </w:r>
          </w:p>
        </w:tc>
        <w:tc>
          <w:tcPr>
            <w:tcW w:w="1596" w:type="dxa"/>
          </w:tcPr>
          <w:p w14:paraId="7212B7E5" w14:textId="169C5D52" w:rsidR="009F7CEF" w:rsidRPr="00EB5960" w:rsidRDefault="009F7CEF" w:rsidP="00FF4269">
            <w:pPr>
              <w:jc w:val="center"/>
              <w:rPr>
                <w:rFonts w:ascii="Times New Roman" w:hAnsi="Times New Roman" w:cs="Times New Roman"/>
                <w:sz w:val="24"/>
                <w:szCs w:val="24"/>
              </w:rPr>
            </w:pPr>
            <w:r>
              <w:rPr>
                <w:rFonts w:ascii="Times New Roman" w:hAnsi="Times New Roman" w:cs="Times New Roman"/>
                <w:sz w:val="24"/>
                <w:szCs w:val="24"/>
                <w:lang w:val="id-ID"/>
              </w:rPr>
              <w:t>0,</w:t>
            </w:r>
            <w:r w:rsidR="00EB5960">
              <w:rPr>
                <w:rFonts w:ascii="Times New Roman" w:hAnsi="Times New Roman" w:cs="Times New Roman"/>
                <w:sz w:val="24"/>
                <w:szCs w:val="24"/>
              </w:rPr>
              <w:t>48</w:t>
            </w:r>
          </w:p>
        </w:tc>
        <w:tc>
          <w:tcPr>
            <w:tcW w:w="1596" w:type="dxa"/>
          </w:tcPr>
          <w:p w14:paraId="5325CD5E" w14:textId="7462A5D4" w:rsidR="009F7CEF" w:rsidRPr="00EB5960" w:rsidRDefault="00EB5960" w:rsidP="00FF4269">
            <w:pPr>
              <w:jc w:val="center"/>
              <w:rPr>
                <w:rFonts w:ascii="Times New Roman" w:hAnsi="Times New Roman" w:cs="Times New Roman"/>
                <w:sz w:val="24"/>
                <w:szCs w:val="24"/>
              </w:rPr>
            </w:pPr>
            <w:r>
              <w:rPr>
                <w:rFonts w:ascii="Times New Roman" w:hAnsi="Times New Roman" w:cs="Times New Roman"/>
                <w:sz w:val="24"/>
                <w:szCs w:val="24"/>
              </w:rPr>
              <w:t>3,97</w:t>
            </w:r>
          </w:p>
        </w:tc>
        <w:tc>
          <w:tcPr>
            <w:tcW w:w="1596" w:type="dxa"/>
          </w:tcPr>
          <w:p w14:paraId="6C446EAE" w14:textId="77777777" w:rsidR="009F7CEF" w:rsidRPr="00BE441C" w:rsidRDefault="009F7CEF" w:rsidP="00FF4269">
            <w:pPr>
              <w:jc w:val="center"/>
              <w:rPr>
                <w:rFonts w:ascii="Times New Roman" w:hAnsi="Times New Roman" w:cs="Times New Roman"/>
                <w:sz w:val="24"/>
                <w:szCs w:val="24"/>
                <w:lang w:val="id-ID"/>
              </w:rPr>
            </w:pPr>
            <w:r>
              <w:rPr>
                <w:rFonts w:ascii="Times New Roman" w:hAnsi="Times New Roman" w:cs="Times New Roman"/>
                <w:sz w:val="24"/>
                <w:szCs w:val="24"/>
                <w:lang w:val="id-ID"/>
              </w:rPr>
              <w:t>H</w:t>
            </w:r>
            <w:r>
              <w:rPr>
                <w:rFonts w:ascii="Times New Roman" w:hAnsi="Times New Roman" w:cs="Times New Roman"/>
                <w:sz w:val="24"/>
                <w:szCs w:val="24"/>
                <w:vertAlign w:val="subscript"/>
                <w:lang w:val="id-ID"/>
              </w:rPr>
              <w:t xml:space="preserve">0 </w:t>
            </w:r>
            <w:r>
              <w:rPr>
                <w:rFonts w:ascii="Times New Roman" w:hAnsi="Times New Roman" w:cs="Times New Roman"/>
                <w:sz w:val="24"/>
                <w:szCs w:val="24"/>
                <w:lang w:val="id-ID"/>
              </w:rPr>
              <w:t>ditolak</w:t>
            </w:r>
          </w:p>
        </w:tc>
        <w:tc>
          <w:tcPr>
            <w:tcW w:w="1596" w:type="dxa"/>
          </w:tcPr>
          <w:p w14:paraId="1856F9C2" w14:textId="77777777" w:rsidR="009F7CEF" w:rsidRDefault="009F7CEF" w:rsidP="00FF4269">
            <w:pPr>
              <w:jc w:val="center"/>
              <w:rPr>
                <w:rFonts w:ascii="Times New Roman" w:hAnsi="Times New Roman" w:cs="Times New Roman"/>
                <w:sz w:val="24"/>
                <w:szCs w:val="24"/>
                <w:lang w:val="id-ID"/>
              </w:rPr>
            </w:pPr>
            <w:r>
              <w:rPr>
                <w:rFonts w:ascii="Times New Roman" w:hAnsi="Times New Roman" w:cs="Times New Roman"/>
                <w:sz w:val="24"/>
                <w:szCs w:val="24"/>
                <w:lang w:val="id-ID"/>
              </w:rPr>
              <w:t>Signifikan</w:t>
            </w:r>
          </w:p>
        </w:tc>
      </w:tr>
    </w:tbl>
    <w:p w14:paraId="44BD7FB1" w14:textId="77777777" w:rsidR="009F7CEF" w:rsidRDefault="009F7CEF" w:rsidP="009F7CEF">
      <w:pPr>
        <w:jc w:val="both"/>
        <w:rPr>
          <w:rFonts w:ascii="Times New Roman" w:hAnsi="Times New Roman" w:cs="Times New Roman"/>
          <w:b/>
          <w:lang w:val="id-ID"/>
        </w:rPr>
      </w:pPr>
    </w:p>
    <w:p w14:paraId="16C06F48" w14:textId="77777777" w:rsidR="00533A4C" w:rsidRDefault="00533A4C" w:rsidP="009F7CEF">
      <w:pPr>
        <w:jc w:val="both"/>
        <w:rPr>
          <w:rFonts w:ascii="Times New Roman" w:hAnsi="Times New Roman" w:cs="Times New Roman"/>
          <w:b/>
          <w:lang w:val="id-ID"/>
        </w:rPr>
        <w:sectPr w:rsidR="00533A4C" w:rsidSect="009F7CEF">
          <w:type w:val="continuous"/>
          <w:pgSz w:w="12240" w:h="15840"/>
          <w:pgMar w:top="1440" w:right="1440" w:bottom="1440" w:left="1440" w:header="708" w:footer="708" w:gutter="0"/>
          <w:cols w:space="708"/>
          <w:docGrid w:linePitch="360"/>
        </w:sectPr>
      </w:pPr>
    </w:p>
    <w:p w14:paraId="34D89413" w14:textId="77777777" w:rsidR="009F7CEF" w:rsidRPr="00533A4C" w:rsidRDefault="009F7CEF" w:rsidP="009F7CEF">
      <w:pPr>
        <w:jc w:val="both"/>
        <w:rPr>
          <w:rFonts w:ascii="Times New Roman" w:hAnsi="Times New Roman" w:cs="Times New Roman"/>
          <w:b/>
          <w:lang w:val="id-ID"/>
        </w:rPr>
      </w:pPr>
      <w:r w:rsidRPr="00533A4C">
        <w:rPr>
          <w:rFonts w:ascii="Times New Roman" w:hAnsi="Times New Roman" w:cs="Times New Roman"/>
          <w:b/>
          <w:lang w:val="id-ID"/>
        </w:rPr>
        <w:t>Koefisien Jalur Sub-Struktur 1</w:t>
      </w:r>
    </w:p>
    <w:p w14:paraId="73B57085" w14:textId="77777777" w:rsidR="009F7CEF" w:rsidRPr="00533A4C" w:rsidRDefault="009F7CEF" w:rsidP="009F7CEF">
      <w:pPr>
        <w:jc w:val="both"/>
        <w:rPr>
          <w:rFonts w:ascii="Times New Roman" w:hAnsi="Times New Roman" w:cs="Times New Roman"/>
          <w:lang w:val="id-ID"/>
        </w:rPr>
      </w:pPr>
      <w:r w:rsidRPr="00533A4C">
        <w:rPr>
          <w:rFonts w:ascii="Times New Roman" w:hAnsi="Times New Roman" w:cs="Times New Roman"/>
          <w:lang w:val="id-ID"/>
        </w:rPr>
        <w:t xml:space="preserve">Model analisis koefisien jalur yang ditemukan, yaitu sub-struktur 1 dinyatakan </w:t>
      </w:r>
      <w:r w:rsidRPr="00533A4C">
        <w:rPr>
          <w:rFonts w:ascii="Times New Roman" w:hAnsi="Times New Roman" w:cs="Times New Roman"/>
          <w:lang w:val="id-ID"/>
        </w:rPr>
        <w:t>dalam bentuk persamaan η</w:t>
      </w:r>
      <w:r w:rsidRPr="00533A4C">
        <w:rPr>
          <w:rFonts w:ascii="Times New Roman" w:hAnsi="Times New Roman" w:cs="Times New Roman"/>
          <w:vertAlign w:val="subscript"/>
          <w:lang w:val="id-ID"/>
        </w:rPr>
        <w:t>1</w:t>
      </w:r>
      <w:r w:rsidRPr="00533A4C">
        <w:rPr>
          <w:rFonts w:ascii="Times New Roman" w:hAnsi="Times New Roman" w:cs="Times New Roman"/>
          <w:lang w:val="id-ID"/>
        </w:rPr>
        <w:t xml:space="preserve"> = γ</w:t>
      </w:r>
      <w:r w:rsidRPr="00533A4C">
        <w:rPr>
          <w:rFonts w:ascii="Times New Roman" w:hAnsi="Times New Roman" w:cs="Times New Roman"/>
          <w:vertAlign w:val="subscript"/>
          <w:lang w:val="id-ID"/>
        </w:rPr>
        <w:t>11</w:t>
      </w:r>
      <w:r w:rsidRPr="00533A4C">
        <w:rPr>
          <w:rFonts w:ascii="Times New Roman" w:hAnsi="Times New Roman" w:cs="Times New Roman"/>
          <w:lang w:val="id-ID"/>
        </w:rPr>
        <w:t xml:space="preserve"> ξ</w:t>
      </w:r>
      <w:r w:rsidRPr="00533A4C">
        <w:rPr>
          <w:rFonts w:ascii="Times New Roman" w:hAnsi="Times New Roman" w:cs="Times New Roman"/>
          <w:vertAlign w:val="subscript"/>
          <w:lang w:val="id-ID"/>
        </w:rPr>
        <w:t>1</w:t>
      </w:r>
      <w:r w:rsidRPr="00533A4C">
        <w:rPr>
          <w:rFonts w:ascii="Times New Roman" w:hAnsi="Times New Roman" w:cs="Times New Roman"/>
          <w:lang w:val="id-ID"/>
        </w:rPr>
        <w:t xml:space="preserve"> + ζ</w:t>
      </w:r>
      <w:r w:rsidRPr="00533A4C">
        <w:rPr>
          <w:rFonts w:ascii="Times New Roman" w:hAnsi="Times New Roman" w:cs="Times New Roman"/>
          <w:vertAlign w:val="subscript"/>
          <w:lang w:val="id-ID"/>
        </w:rPr>
        <w:t>1</w:t>
      </w:r>
      <w:r w:rsidRPr="00533A4C">
        <w:rPr>
          <w:rFonts w:ascii="Times New Roman" w:hAnsi="Times New Roman" w:cs="Times New Roman"/>
          <w:lang w:val="id-ID"/>
        </w:rPr>
        <w:t>. Uji ini akan memberikan pengambilan keputusan untuk pengujian hipotesis 1.</w:t>
      </w:r>
    </w:p>
    <w:p w14:paraId="6F79CBD6" w14:textId="77777777" w:rsidR="00533A4C" w:rsidRDefault="00533A4C" w:rsidP="00943B4A">
      <w:pPr>
        <w:jc w:val="center"/>
        <w:rPr>
          <w:rFonts w:ascii="Times New Roman" w:hAnsi="Times New Roman" w:cs="Times New Roman"/>
          <w:lang w:val="id-ID"/>
        </w:rPr>
        <w:sectPr w:rsidR="00533A4C" w:rsidSect="00533A4C">
          <w:type w:val="continuous"/>
          <w:pgSz w:w="12240" w:h="15840"/>
          <w:pgMar w:top="1440" w:right="1440" w:bottom="1440" w:left="1440" w:header="708" w:footer="708" w:gutter="0"/>
          <w:cols w:num="2" w:space="708"/>
          <w:docGrid w:linePitch="360"/>
        </w:sectPr>
      </w:pPr>
    </w:p>
    <w:p w14:paraId="12AA936F" w14:textId="00751BA2" w:rsidR="009F7CEF" w:rsidRDefault="00943B4A" w:rsidP="00943B4A">
      <w:pPr>
        <w:jc w:val="center"/>
        <w:rPr>
          <w:rFonts w:ascii="Times New Roman" w:hAnsi="Times New Roman" w:cs="Times New Roman"/>
          <w:lang w:val="id-ID"/>
        </w:rPr>
      </w:pPr>
      <w:r>
        <w:rPr>
          <w:rFonts w:ascii="Times New Roman" w:hAnsi="Times New Roman" w:cs="Times New Roman"/>
          <w:noProof/>
          <w:lang w:val="id-ID"/>
        </w:rPr>
        <w:drawing>
          <wp:inline distT="0" distB="0" distL="0" distR="0" wp14:anchorId="27B1CCB3" wp14:editId="784F1F8C">
            <wp:extent cx="5943600" cy="224980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1">
                      <a:extLst>
                        <a:ext uri="{28A0092B-C50C-407E-A947-70E740481C1C}">
                          <a14:useLocalDpi xmlns:a14="http://schemas.microsoft.com/office/drawing/2010/main" val="0"/>
                        </a:ext>
                      </a:extLst>
                    </a:blip>
                    <a:stretch>
                      <a:fillRect/>
                    </a:stretch>
                  </pic:blipFill>
                  <pic:spPr>
                    <a:xfrm>
                      <a:off x="0" y="0"/>
                      <a:ext cx="5943600" cy="2249805"/>
                    </a:xfrm>
                    <a:prstGeom prst="rect">
                      <a:avLst/>
                    </a:prstGeom>
                  </pic:spPr>
                </pic:pic>
              </a:graphicData>
            </a:graphic>
          </wp:inline>
        </w:drawing>
      </w:r>
    </w:p>
    <w:p w14:paraId="34E6B934" w14:textId="77777777" w:rsidR="009F7CEF" w:rsidRDefault="009F7CEF" w:rsidP="009F7CEF">
      <w:pPr>
        <w:jc w:val="center"/>
        <w:rPr>
          <w:rFonts w:ascii="Times New Roman" w:hAnsi="Times New Roman" w:cs="Times New Roman"/>
          <w:b/>
          <w:lang w:val="id-ID"/>
        </w:rPr>
      </w:pPr>
      <w:r>
        <w:rPr>
          <w:rFonts w:ascii="Times New Roman" w:hAnsi="Times New Roman" w:cs="Times New Roman"/>
          <w:b/>
          <w:lang w:val="id-ID"/>
        </w:rPr>
        <w:t>Gambar 1. Koefisien Jalur Sub-Struktur 1</w:t>
      </w:r>
    </w:p>
    <w:p w14:paraId="125BDC5B" w14:textId="77777777" w:rsidR="009F7CEF" w:rsidRDefault="009F7CEF" w:rsidP="009F7CEF">
      <w:pPr>
        <w:jc w:val="both"/>
        <w:rPr>
          <w:rFonts w:ascii="Times New Roman" w:hAnsi="Times New Roman" w:cs="Times New Roman"/>
          <w:b/>
          <w:lang w:val="id-ID"/>
        </w:rPr>
      </w:pPr>
    </w:p>
    <w:p w14:paraId="2E8DB0CD" w14:textId="77777777" w:rsidR="00533A4C" w:rsidRDefault="00533A4C" w:rsidP="009F7CEF">
      <w:pPr>
        <w:jc w:val="both"/>
        <w:rPr>
          <w:rFonts w:ascii="Times New Roman" w:hAnsi="Times New Roman" w:cs="Times New Roman"/>
          <w:lang w:val="id-ID"/>
        </w:rPr>
        <w:sectPr w:rsidR="00533A4C" w:rsidSect="009F7CEF">
          <w:type w:val="continuous"/>
          <w:pgSz w:w="12240" w:h="15840"/>
          <w:pgMar w:top="1440" w:right="1440" w:bottom="1440" w:left="1440" w:header="708" w:footer="708" w:gutter="0"/>
          <w:cols w:space="708"/>
          <w:docGrid w:linePitch="360"/>
        </w:sectPr>
      </w:pPr>
    </w:p>
    <w:p w14:paraId="69214814" w14:textId="246584E6" w:rsidR="009F7CEF" w:rsidRPr="00533A4C" w:rsidRDefault="009F7CEF" w:rsidP="009F7CEF">
      <w:pPr>
        <w:jc w:val="both"/>
        <w:rPr>
          <w:rFonts w:ascii="Times New Roman" w:hAnsi="Times New Roman" w:cs="Times New Roman"/>
          <w:lang w:val="id-ID"/>
        </w:rPr>
      </w:pPr>
      <w:r w:rsidRPr="00533A4C">
        <w:rPr>
          <w:rFonts w:ascii="Times New Roman" w:hAnsi="Times New Roman" w:cs="Times New Roman"/>
          <w:lang w:val="id-ID"/>
        </w:rPr>
        <w:t>Berdasarkan pada hasil pengujian sub-struktur 1, koefisien jalur diperoleh (γη</w:t>
      </w:r>
      <w:r w:rsidRPr="00533A4C">
        <w:rPr>
          <w:rFonts w:ascii="Times New Roman" w:hAnsi="Times New Roman" w:cs="Times New Roman"/>
          <w:vertAlign w:val="subscript"/>
          <w:lang w:val="id-ID"/>
        </w:rPr>
        <w:t>1</w:t>
      </w:r>
      <w:r w:rsidRPr="00533A4C">
        <w:rPr>
          <w:rFonts w:ascii="Times New Roman" w:hAnsi="Times New Roman" w:cs="Times New Roman"/>
          <w:lang w:val="id-ID"/>
        </w:rPr>
        <w:t>ξ</w:t>
      </w:r>
      <w:r w:rsidRPr="00533A4C">
        <w:rPr>
          <w:rFonts w:ascii="Times New Roman" w:hAnsi="Times New Roman" w:cs="Times New Roman"/>
          <w:vertAlign w:val="subscript"/>
          <w:lang w:val="id-ID"/>
        </w:rPr>
        <w:t>1</w:t>
      </w:r>
      <w:r w:rsidRPr="00533A4C">
        <w:rPr>
          <w:rFonts w:ascii="Times New Roman" w:hAnsi="Times New Roman" w:cs="Times New Roman"/>
          <w:lang w:val="id-ID"/>
        </w:rPr>
        <w:t>) sebesar 0,</w:t>
      </w:r>
      <w:r w:rsidR="00460B96" w:rsidRPr="00533A4C">
        <w:rPr>
          <w:rFonts w:ascii="Times New Roman" w:hAnsi="Times New Roman" w:cs="Times New Roman"/>
          <w:lang w:val="en-US"/>
        </w:rPr>
        <w:t>65</w:t>
      </w:r>
      <w:r w:rsidRPr="00533A4C">
        <w:rPr>
          <w:rFonts w:ascii="Times New Roman" w:hAnsi="Times New Roman" w:cs="Times New Roman"/>
          <w:lang w:val="id-ID"/>
        </w:rPr>
        <w:t xml:space="preserve"> dan nilai t</w:t>
      </w:r>
      <w:r w:rsidRPr="00533A4C">
        <w:rPr>
          <w:rFonts w:ascii="Times New Roman" w:hAnsi="Times New Roman" w:cs="Times New Roman"/>
          <w:vertAlign w:val="subscript"/>
          <w:lang w:val="id-ID"/>
        </w:rPr>
        <w:t>value</w:t>
      </w:r>
      <w:r w:rsidRPr="00533A4C">
        <w:rPr>
          <w:rFonts w:ascii="Times New Roman" w:hAnsi="Times New Roman" w:cs="Times New Roman"/>
          <w:lang w:val="id-ID"/>
        </w:rPr>
        <w:t xml:space="preserve"> = </w:t>
      </w:r>
      <w:r w:rsidR="00460B96" w:rsidRPr="00533A4C">
        <w:rPr>
          <w:rFonts w:ascii="Times New Roman" w:hAnsi="Times New Roman" w:cs="Times New Roman"/>
          <w:lang w:val="en-US"/>
        </w:rPr>
        <w:t>6,51</w:t>
      </w:r>
      <w:r w:rsidRPr="00533A4C">
        <w:rPr>
          <w:rFonts w:ascii="Times New Roman" w:hAnsi="Times New Roman" w:cs="Times New Roman"/>
          <w:lang w:val="id-ID"/>
        </w:rPr>
        <w:t xml:space="preserve"> &gt; t</w:t>
      </w:r>
      <w:r w:rsidRPr="00533A4C">
        <w:rPr>
          <w:rFonts w:ascii="Times New Roman" w:hAnsi="Times New Roman" w:cs="Times New Roman"/>
          <w:vertAlign w:val="subscript"/>
          <w:lang w:val="id-ID"/>
        </w:rPr>
        <w:t>tabel</w:t>
      </w:r>
      <w:r w:rsidRPr="00533A4C">
        <w:rPr>
          <w:rFonts w:ascii="Times New Roman" w:hAnsi="Times New Roman" w:cs="Times New Roman"/>
          <w:lang w:val="id-ID"/>
        </w:rPr>
        <w:t xml:space="preserve"> (0,05: </w:t>
      </w:r>
      <w:r w:rsidR="00460B96" w:rsidRPr="00533A4C">
        <w:rPr>
          <w:rFonts w:ascii="Times New Roman" w:hAnsi="Times New Roman" w:cs="Times New Roman"/>
          <w:lang w:val="en-US"/>
        </w:rPr>
        <w:t>120</w:t>
      </w:r>
      <w:r w:rsidRPr="00533A4C">
        <w:rPr>
          <w:rFonts w:ascii="Times New Roman" w:hAnsi="Times New Roman" w:cs="Times New Roman"/>
          <w:lang w:val="id-ID"/>
        </w:rPr>
        <w:t>) = 1,65, maka Ho ditolak dan koefisien jalur γη</w:t>
      </w:r>
      <w:r w:rsidRPr="00533A4C">
        <w:rPr>
          <w:rFonts w:ascii="Times New Roman" w:hAnsi="Times New Roman" w:cs="Times New Roman"/>
          <w:vertAlign w:val="subscript"/>
          <w:lang w:val="id-ID"/>
        </w:rPr>
        <w:t>1</w:t>
      </w:r>
      <w:r w:rsidRPr="00533A4C">
        <w:rPr>
          <w:rFonts w:ascii="Times New Roman" w:hAnsi="Times New Roman" w:cs="Times New Roman"/>
          <w:lang w:val="id-ID"/>
        </w:rPr>
        <w:t>ξ</w:t>
      </w:r>
      <w:r w:rsidRPr="00533A4C">
        <w:rPr>
          <w:rFonts w:ascii="Times New Roman" w:hAnsi="Times New Roman" w:cs="Times New Roman"/>
          <w:vertAlign w:val="subscript"/>
          <w:lang w:val="id-ID"/>
        </w:rPr>
        <w:t>1</w:t>
      </w:r>
      <w:r w:rsidRPr="00533A4C">
        <w:rPr>
          <w:rFonts w:ascii="Times New Roman" w:hAnsi="Times New Roman" w:cs="Times New Roman"/>
          <w:lang w:val="id-ID"/>
        </w:rPr>
        <w:t xml:space="preserve"> signifikan.</w:t>
      </w:r>
    </w:p>
    <w:p w14:paraId="3CD709DF" w14:textId="77777777" w:rsidR="009F7CEF" w:rsidRPr="00533A4C" w:rsidRDefault="009F7CEF" w:rsidP="009F7CEF">
      <w:pPr>
        <w:jc w:val="both"/>
        <w:rPr>
          <w:rFonts w:ascii="Times New Roman" w:hAnsi="Times New Roman" w:cs="Times New Roman"/>
          <w:lang w:val="id-ID"/>
        </w:rPr>
      </w:pPr>
    </w:p>
    <w:p w14:paraId="20A28B5A" w14:textId="77777777" w:rsidR="009F7CEF" w:rsidRPr="00533A4C" w:rsidRDefault="009F7CEF" w:rsidP="009F7CEF">
      <w:pPr>
        <w:jc w:val="both"/>
        <w:rPr>
          <w:rFonts w:ascii="Times New Roman" w:hAnsi="Times New Roman" w:cs="Times New Roman"/>
          <w:b/>
          <w:lang w:val="id-ID"/>
        </w:rPr>
      </w:pPr>
      <w:r w:rsidRPr="00533A4C">
        <w:rPr>
          <w:rFonts w:ascii="Times New Roman" w:hAnsi="Times New Roman" w:cs="Times New Roman"/>
          <w:b/>
          <w:lang w:val="id-ID"/>
        </w:rPr>
        <w:t>Koefisien Jalur Sub-Struktur 2</w:t>
      </w:r>
    </w:p>
    <w:p w14:paraId="16C8BF49" w14:textId="77777777" w:rsidR="009F7CEF" w:rsidRPr="00533A4C" w:rsidRDefault="009F7CEF" w:rsidP="009F7CEF">
      <w:pPr>
        <w:jc w:val="both"/>
        <w:rPr>
          <w:rFonts w:ascii="Times New Roman" w:hAnsi="Times New Roman" w:cs="Times New Roman"/>
          <w:lang w:val="id-ID"/>
        </w:rPr>
      </w:pPr>
      <w:r w:rsidRPr="00533A4C">
        <w:rPr>
          <w:rFonts w:ascii="Times New Roman" w:hAnsi="Times New Roman" w:cs="Times New Roman"/>
          <w:lang w:val="id-ID"/>
        </w:rPr>
        <w:t xml:space="preserve">Model analisis koefisien jalur yang ditemukan, yaitu sub-struktur 1 dinyatakan dalam bentuk persamaan </w:t>
      </w:r>
      <w:r w:rsidRPr="00533A4C">
        <w:rPr>
          <w:rFonts w:ascii="Times New Roman" w:hAnsi="Times New Roman" w:cs="Times New Roman"/>
        </w:rPr>
        <w:t>η</w:t>
      </w:r>
      <w:r w:rsidRPr="00533A4C">
        <w:rPr>
          <w:rFonts w:ascii="Times New Roman" w:hAnsi="Times New Roman" w:cs="Times New Roman"/>
          <w:vertAlign w:val="subscript"/>
        </w:rPr>
        <w:t>2</w:t>
      </w:r>
      <w:r w:rsidRPr="00533A4C">
        <w:rPr>
          <w:rFonts w:ascii="Times New Roman" w:hAnsi="Times New Roman" w:cs="Times New Roman"/>
        </w:rPr>
        <w:t xml:space="preserve"> = γ</w:t>
      </w:r>
      <w:r w:rsidRPr="00533A4C">
        <w:rPr>
          <w:rFonts w:ascii="Times New Roman" w:hAnsi="Times New Roman" w:cs="Times New Roman"/>
          <w:vertAlign w:val="subscript"/>
          <w:lang w:val="id-ID"/>
        </w:rPr>
        <w:t>2</w:t>
      </w:r>
      <w:r w:rsidRPr="00533A4C">
        <w:rPr>
          <w:rFonts w:ascii="Times New Roman" w:hAnsi="Times New Roman" w:cs="Times New Roman"/>
          <w:vertAlign w:val="subscript"/>
        </w:rPr>
        <w:t>1</w:t>
      </w:r>
      <w:r w:rsidRPr="00533A4C">
        <w:rPr>
          <w:rFonts w:ascii="Times New Roman" w:hAnsi="Times New Roman" w:cs="Times New Roman"/>
          <w:lang w:val="id-ID"/>
        </w:rPr>
        <w:t>ξ</w:t>
      </w:r>
      <w:r w:rsidRPr="00533A4C">
        <w:rPr>
          <w:rFonts w:ascii="Times New Roman" w:hAnsi="Times New Roman" w:cs="Times New Roman"/>
          <w:vertAlign w:val="subscript"/>
          <w:lang w:val="id-ID"/>
        </w:rPr>
        <w:t>1</w:t>
      </w:r>
      <w:r w:rsidRPr="00533A4C">
        <w:rPr>
          <w:rFonts w:ascii="Times New Roman" w:hAnsi="Times New Roman" w:cs="Times New Roman"/>
        </w:rPr>
        <w:t>+</w:t>
      </w:r>
      <w:r w:rsidRPr="00533A4C">
        <w:rPr>
          <w:rFonts w:ascii="Times New Roman" w:hAnsi="Times New Roman" w:cs="Times New Roman"/>
          <w:lang w:val="id-ID"/>
        </w:rPr>
        <w:t xml:space="preserve"> </w:t>
      </w:r>
      <w:r w:rsidRPr="00533A4C">
        <w:rPr>
          <w:rFonts w:ascii="Times New Roman" w:hAnsi="Times New Roman" w:cs="Times New Roman"/>
        </w:rPr>
        <w:t>β</w:t>
      </w:r>
      <w:r w:rsidRPr="00533A4C">
        <w:rPr>
          <w:rFonts w:ascii="Times New Roman" w:hAnsi="Times New Roman" w:cs="Times New Roman"/>
          <w:vertAlign w:val="subscript"/>
        </w:rPr>
        <w:t>2</w:t>
      </w:r>
      <w:r w:rsidRPr="00533A4C">
        <w:rPr>
          <w:rFonts w:ascii="Times New Roman" w:hAnsi="Times New Roman" w:cs="Times New Roman"/>
          <w:vertAlign w:val="subscript"/>
          <w:lang w:val="id-ID"/>
        </w:rPr>
        <w:t>1</w:t>
      </w:r>
      <w:r w:rsidRPr="00533A4C">
        <w:rPr>
          <w:rFonts w:ascii="Times New Roman" w:hAnsi="Times New Roman" w:cs="Times New Roman"/>
        </w:rPr>
        <w:t>η</w:t>
      </w:r>
      <w:r w:rsidRPr="00533A4C">
        <w:rPr>
          <w:rFonts w:ascii="Times New Roman" w:hAnsi="Times New Roman" w:cs="Times New Roman"/>
          <w:vertAlign w:val="subscript"/>
        </w:rPr>
        <w:t>1</w:t>
      </w:r>
      <w:r w:rsidRPr="00533A4C">
        <w:rPr>
          <w:rFonts w:ascii="Times New Roman" w:hAnsi="Times New Roman" w:cs="Times New Roman"/>
        </w:rPr>
        <w:t xml:space="preserve"> + ζ</w:t>
      </w:r>
      <w:r w:rsidRPr="00533A4C">
        <w:rPr>
          <w:rFonts w:ascii="Times New Roman" w:hAnsi="Times New Roman" w:cs="Times New Roman"/>
          <w:vertAlign w:val="subscript"/>
        </w:rPr>
        <w:t>2</w:t>
      </w:r>
      <w:r w:rsidRPr="00533A4C">
        <w:rPr>
          <w:rFonts w:ascii="Times New Roman" w:hAnsi="Times New Roman" w:cs="Times New Roman"/>
          <w:lang w:val="id-ID"/>
        </w:rPr>
        <w:t>. Uji ini akan memberikan pengambilan keputusan untuk pengujian hipotesis 2 dan 3.</w:t>
      </w:r>
    </w:p>
    <w:p w14:paraId="0CC47D38" w14:textId="77777777" w:rsidR="00533A4C" w:rsidRDefault="00533A4C" w:rsidP="009F7CEF">
      <w:pPr>
        <w:jc w:val="center"/>
        <w:rPr>
          <w:rFonts w:ascii="Times New Roman" w:hAnsi="Times New Roman" w:cs="Times New Roman"/>
          <w:lang w:val="id-ID"/>
        </w:rPr>
        <w:sectPr w:rsidR="00533A4C" w:rsidSect="00533A4C">
          <w:type w:val="continuous"/>
          <w:pgSz w:w="12240" w:h="15840"/>
          <w:pgMar w:top="1440" w:right="1440" w:bottom="1440" w:left="1440" w:header="708" w:footer="708" w:gutter="0"/>
          <w:cols w:num="2" w:space="708"/>
          <w:docGrid w:linePitch="360"/>
        </w:sectPr>
      </w:pPr>
    </w:p>
    <w:p w14:paraId="2E5F00DA" w14:textId="546E4D67" w:rsidR="009F7CEF" w:rsidRPr="005A66B5" w:rsidRDefault="00943B4A" w:rsidP="009F7CEF">
      <w:pPr>
        <w:jc w:val="center"/>
        <w:rPr>
          <w:rFonts w:ascii="Times New Roman" w:hAnsi="Times New Roman" w:cs="Times New Roman"/>
          <w:lang w:val="id-ID"/>
        </w:rPr>
      </w:pPr>
      <w:r>
        <w:rPr>
          <w:rFonts w:ascii="Times New Roman" w:hAnsi="Times New Roman" w:cs="Times New Roman"/>
          <w:noProof/>
          <w:lang w:val="id-ID"/>
        </w:rPr>
        <w:lastRenderedPageBreak/>
        <w:drawing>
          <wp:inline distT="0" distB="0" distL="0" distR="0" wp14:anchorId="269C46C2" wp14:editId="20059CF9">
            <wp:extent cx="5943600" cy="3237865"/>
            <wp:effectExtent l="0" t="0" r="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2">
                      <a:extLst>
                        <a:ext uri="{28A0092B-C50C-407E-A947-70E740481C1C}">
                          <a14:useLocalDpi xmlns:a14="http://schemas.microsoft.com/office/drawing/2010/main" val="0"/>
                        </a:ext>
                      </a:extLst>
                    </a:blip>
                    <a:stretch>
                      <a:fillRect/>
                    </a:stretch>
                  </pic:blipFill>
                  <pic:spPr>
                    <a:xfrm>
                      <a:off x="0" y="0"/>
                      <a:ext cx="5943600" cy="3237865"/>
                    </a:xfrm>
                    <a:prstGeom prst="rect">
                      <a:avLst/>
                    </a:prstGeom>
                  </pic:spPr>
                </pic:pic>
              </a:graphicData>
            </a:graphic>
          </wp:inline>
        </w:drawing>
      </w:r>
    </w:p>
    <w:p w14:paraId="0DB080EB" w14:textId="77777777" w:rsidR="009F7CEF" w:rsidRPr="001A07D4" w:rsidRDefault="009F7CEF" w:rsidP="009F7CEF">
      <w:pPr>
        <w:jc w:val="center"/>
        <w:rPr>
          <w:rFonts w:ascii="Times New Roman" w:hAnsi="Times New Roman" w:cs="Times New Roman"/>
          <w:b/>
          <w:lang w:val="id-ID"/>
        </w:rPr>
      </w:pPr>
      <w:r>
        <w:rPr>
          <w:rFonts w:ascii="Times New Roman" w:hAnsi="Times New Roman" w:cs="Times New Roman"/>
          <w:b/>
          <w:lang w:val="id-ID"/>
        </w:rPr>
        <w:t>Gambar 2. Koefisien Jalur Sub-Struktur 2</w:t>
      </w:r>
    </w:p>
    <w:p w14:paraId="69049187" w14:textId="77777777" w:rsidR="00533A4C" w:rsidRDefault="00533A4C" w:rsidP="009F7CEF">
      <w:pPr>
        <w:jc w:val="both"/>
        <w:rPr>
          <w:rFonts w:ascii="Times New Roman" w:hAnsi="Times New Roman" w:cs="Times New Roman"/>
          <w:lang w:val="id-ID"/>
        </w:rPr>
        <w:sectPr w:rsidR="00533A4C" w:rsidSect="009F7CEF">
          <w:type w:val="continuous"/>
          <w:pgSz w:w="12240" w:h="15840"/>
          <w:pgMar w:top="1440" w:right="1440" w:bottom="1440" w:left="1440" w:header="708" w:footer="708" w:gutter="0"/>
          <w:cols w:space="708"/>
          <w:docGrid w:linePitch="360"/>
        </w:sectPr>
      </w:pPr>
    </w:p>
    <w:p w14:paraId="474E630E" w14:textId="1D26C996" w:rsidR="009F7CEF" w:rsidRDefault="009F7CEF" w:rsidP="009F7CEF">
      <w:pPr>
        <w:jc w:val="both"/>
        <w:rPr>
          <w:rFonts w:ascii="Times New Roman" w:hAnsi="Times New Roman" w:cs="Times New Roman"/>
          <w:lang w:val="id-ID"/>
        </w:rPr>
      </w:pPr>
      <w:r w:rsidRPr="005A66B5">
        <w:rPr>
          <w:rFonts w:ascii="Times New Roman" w:hAnsi="Times New Roman" w:cs="Times New Roman"/>
          <w:lang w:val="id-ID"/>
        </w:rPr>
        <w:t>Berdasarkan</w:t>
      </w:r>
      <w:r>
        <w:rPr>
          <w:rFonts w:ascii="Times New Roman" w:hAnsi="Times New Roman" w:cs="Times New Roman"/>
          <w:lang w:val="id-ID"/>
        </w:rPr>
        <w:t xml:space="preserve"> pada hasil</w:t>
      </w:r>
      <w:r w:rsidRPr="005A66B5">
        <w:rPr>
          <w:rFonts w:ascii="Times New Roman" w:hAnsi="Times New Roman" w:cs="Times New Roman"/>
          <w:lang w:val="id-ID"/>
        </w:rPr>
        <w:t xml:space="preserve"> pengujian sub-struktur 2, koefisie</w:t>
      </w:r>
      <w:r>
        <w:rPr>
          <w:rFonts w:ascii="Times New Roman" w:hAnsi="Times New Roman" w:cs="Times New Roman"/>
          <w:lang w:val="id-ID"/>
        </w:rPr>
        <w:t>n jalur diperoleh (</w:t>
      </w:r>
      <w:r w:rsidRPr="00444B41">
        <w:rPr>
          <w:rFonts w:ascii="Times New Roman" w:hAnsi="Times New Roman" w:cs="Times New Roman"/>
          <w:lang w:val="id-ID"/>
        </w:rPr>
        <w:t>γη</w:t>
      </w:r>
      <w:r w:rsidRPr="00444B41">
        <w:rPr>
          <w:rFonts w:ascii="Times New Roman" w:hAnsi="Times New Roman" w:cs="Times New Roman"/>
          <w:vertAlign w:val="subscript"/>
          <w:lang w:val="id-ID"/>
        </w:rPr>
        <w:t>2</w:t>
      </w:r>
      <w:r>
        <w:rPr>
          <w:rFonts w:ascii="Times New Roman" w:hAnsi="Times New Roman" w:cs="Times New Roman"/>
          <w:lang w:val="id-ID"/>
        </w:rPr>
        <w:t>ξ</w:t>
      </w:r>
      <w:r>
        <w:rPr>
          <w:rFonts w:ascii="Times New Roman" w:hAnsi="Times New Roman" w:cs="Times New Roman"/>
          <w:vertAlign w:val="subscript"/>
          <w:lang w:val="id-ID"/>
        </w:rPr>
        <w:t>1</w:t>
      </w:r>
      <w:r w:rsidRPr="005A66B5">
        <w:rPr>
          <w:rFonts w:ascii="Times New Roman" w:hAnsi="Times New Roman" w:cs="Times New Roman"/>
          <w:lang w:val="id-ID"/>
        </w:rPr>
        <w:t>) sebesar 0,</w:t>
      </w:r>
      <w:r>
        <w:rPr>
          <w:rFonts w:ascii="Times New Roman" w:hAnsi="Times New Roman" w:cs="Times New Roman"/>
          <w:lang w:val="id-ID"/>
        </w:rPr>
        <w:t>3</w:t>
      </w:r>
      <w:r w:rsidR="00460B96">
        <w:rPr>
          <w:rFonts w:ascii="Times New Roman" w:hAnsi="Times New Roman" w:cs="Times New Roman"/>
          <w:lang w:val="en-US"/>
        </w:rPr>
        <w:t>2</w:t>
      </w:r>
      <w:r w:rsidRPr="005A66B5">
        <w:rPr>
          <w:rFonts w:ascii="Times New Roman" w:hAnsi="Times New Roman" w:cs="Times New Roman"/>
          <w:lang w:val="id-ID"/>
        </w:rPr>
        <w:t xml:space="preserve"> dan nilai t</w:t>
      </w:r>
      <w:r w:rsidRPr="001A07D4">
        <w:rPr>
          <w:rFonts w:ascii="Times New Roman" w:hAnsi="Times New Roman" w:cs="Times New Roman"/>
          <w:vertAlign w:val="subscript"/>
          <w:lang w:val="id-ID"/>
        </w:rPr>
        <w:t>value</w:t>
      </w:r>
      <w:r w:rsidRPr="005A66B5">
        <w:rPr>
          <w:rFonts w:ascii="Times New Roman" w:hAnsi="Times New Roman" w:cs="Times New Roman"/>
          <w:lang w:val="id-ID"/>
        </w:rPr>
        <w:t xml:space="preserve"> = </w:t>
      </w:r>
      <w:r>
        <w:rPr>
          <w:rFonts w:ascii="Times New Roman" w:hAnsi="Times New Roman" w:cs="Times New Roman"/>
          <w:lang w:val="id-ID"/>
        </w:rPr>
        <w:t>2,82 &gt; t</w:t>
      </w:r>
      <w:r w:rsidRPr="001A07D4">
        <w:rPr>
          <w:rFonts w:ascii="Times New Roman" w:hAnsi="Times New Roman" w:cs="Times New Roman"/>
          <w:vertAlign w:val="subscript"/>
          <w:lang w:val="id-ID"/>
        </w:rPr>
        <w:t>tabel</w:t>
      </w:r>
      <w:r>
        <w:rPr>
          <w:rFonts w:ascii="Times New Roman" w:hAnsi="Times New Roman" w:cs="Times New Roman"/>
          <w:lang w:val="id-ID"/>
        </w:rPr>
        <w:t xml:space="preserve"> (0,05: </w:t>
      </w:r>
      <w:r w:rsidR="00460B96">
        <w:rPr>
          <w:rFonts w:ascii="Times New Roman" w:hAnsi="Times New Roman" w:cs="Times New Roman"/>
          <w:lang w:val="en-US"/>
        </w:rPr>
        <w:t>1</w:t>
      </w:r>
      <w:r>
        <w:rPr>
          <w:rFonts w:ascii="Times New Roman" w:hAnsi="Times New Roman" w:cs="Times New Roman"/>
          <w:lang w:val="id-ID"/>
        </w:rPr>
        <w:t>20</w:t>
      </w:r>
      <w:r w:rsidRPr="005A66B5">
        <w:rPr>
          <w:rFonts w:ascii="Times New Roman" w:hAnsi="Times New Roman" w:cs="Times New Roman"/>
          <w:lang w:val="id-ID"/>
        </w:rPr>
        <w:t>) = 1,</w:t>
      </w:r>
      <w:r>
        <w:rPr>
          <w:rFonts w:ascii="Times New Roman" w:hAnsi="Times New Roman" w:cs="Times New Roman"/>
          <w:lang w:val="id-ID"/>
        </w:rPr>
        <w:t>65</w:t>
      </w:r>
      <w:r w:rsidRPr="005A66B5">
        <w:rPr>
          <w:rFonts w:ascii="Times New Roman" w:hAnsi="Times New Roman" w:cs="Times New Roman"/>
          <w:lang w:val="id-ID"/>
        </w:rPr>
        <w:t>, maka Ho ditolak dan koefisien jalur γ</w:t>
      </w:r>
      <w:r>
        <w:rPr>
          <w:rFonts w:ascii="Times New Roman" w:hAnsi="Times New Roman" w:cs="Times New Roman"/>
          <w:lang w:val="id-ID"/>
        </w:rPr>
        <w:t>η</w:t>
      </w:r>
      <w:r w:rsidRPr="00444B41">
        <w:rPr>
          <w:rFonts w:ascii="Times New Roman" w:hAnsi="Times New Roman" w:cs="Times New Roman"/>
          <w:vertAlign w:val="subscript"/>
          <w:lang w:val="id-ID"/>
        </w:rPr>
        <w:t>2</w:t>
      </w:r>
      <w:r>
        <w:rPr>
          <w:rFonts w:ascii="Times New Roman" w:hAnsi="Times New Roman" w:cs="Times New Roman"/>
          <w:lang w:val="id-ID"/>
        </w:rPr>
        <w:t>ξ</w:t>
      </w:r>
      <w:r>
        <w:rPr>
          <w:rFonts w:ascii="Times New Roman" w:hAnsi="Times New Roman" w:cs="Times New Roman"/>
          <w:vertAlign w:val="subscript"/>
          <w:lang w:val="id-ID"/>
        </w:rPr>
        <w:t>1</w:t>
      </w:r>
      <w:r w:rsidRPr="005A66B5">
        <w:rPr>
          <w:rFonts w:ascii="Times New Roman" w:hAnsi="Times New Roman" w:cs="Times New Roman"/>
          <w:lang w:val="id-ID"/>
        </w:rPr>
        <w:t xml:space="preserve"> </w:t>
      </w:r>
      <w:r>
        <w:rPr>
          <w:rFonts w:ascii="Times New Roman" w:hAnsi="Times New Roman" w:cs="Times New Roman"/>
          <w:lang w:val="id-ID"/>
        </w:rPr>
        <w:t>signifikan. Koefisien jalur (βη</w:t>
      </w:r>
      <w:r w:rsidRPr="00444B41">
        <w:rPr>
          <w:rFonts w:ascii="Times New Roman" w:hAnsi="Times New Roman" w:cs="Times New Roman"/>
          <w:vertAlign w:val="subscript"/>
          <w:lang w:val="id-ID"/>
        </w:rPr>
        <w:t>2</w:t>
      </w:r>
      <w:r>
        <w:rPr>
          <w:rFonts w:ascii="Times New Roman" w:hAnsi="Times New Roman" w:cs="Times New Roman"/>
          <w:lang w:val="id-ID"/>
        </w:rPr>
        <w:t>η</w:t>
      </w:r>
      <w:r w:rsidRPr="00444B41">
        <w:rPr>
          <w:rFonts w:ascii="Times New Roman" w:hAnsi="Times New Roman" w:cs="Times New Roman"/>
          <w:vertAlign w:val="subscript"/>
          <w:lang w:val="id-ID"/>
        </w:rPr>
        <w:t>1</w:t>
      </w:r>
      <w:r w:rsidRPr="005A66B5">
        <w:rPr>
          <w:rFonts w:ascii="Times New Roman" w:hAnsi="Times New Roman" w:cs="Times New Roman"/>
          <w:lang w:val="id-ID"/>
        </w:rPr>
        <w:t>) sebesar 0,</w:t>
      </w:r>
      <w:r w:rsidR="00460B96">
        <w:rPr>
          <w:rFonts w:ascii="Times New Roman" w:hAnsi="Times New Roman" w:cs="Times New Roman"/>
          <w:lang w:val="en-US"/>
        </w:rPr>
        <w:t>48</w:t>
      </w:r>
      <w:r w:rsidRPr="005A66B5">
        <w:rPr>
          <w:rFonts w:ascii="Times New Roman" w:hAnsi="Times New Roman" w:cs="Times New Roman"/>
          <w:lang w:val="id-ID"/>
        </w:rPr>
        <w:t xml:space="preserve"> dan nilai t</w:t>
      </w:r>
      <w:r w:rsidRPr="001A07D4">
        <w:rPr>
          <w:rFonts w:ascii="Times New Roman" w:hAnsi="Times New Roman" w:cs="Times New Roman"/>
          <w:vertAlign w:val="subscript"/>
          <w:lang w:val="id-ID"/>
        </w:rPr>
        <w:t>value</w:t>
      </w:r>
      <w:r w:rsidRPr="005A66B5">
        <w:rPr>
          <w:rFonts w:ascii="Times New Roman" w:hAnsi="Times New Roman" w:cs="Times New Roman"/>
          <w:lang w:val="id-ID"/>
        </w:rPr>
        <w:t xml:space="preserve"> = </w:t>
      </w:r>
      <w:r w:rsidR="00460B96">
        <w:rPr>
          <w:rFonts w:ascii="Times New Roman" w:hAnsi="Times New Roman" w:cs="Times New Roman"/>
          <w:lang w:val="en-US"/>
        </w:rPr>
        <w:t>3,97</w:t>
      </w:r>
      <w:r>
        <w:rPr>
          <w:rFonts w:ascii="Times New Roman" w:hAnsi="Times New Roman" w:cs="Times New Roman"/>
          <w:lang w:val="id-ID"/>
        </w:rPr>
        <w:t xml:space="preserve"> &gt; t</w:t>
      </w:r>
      <w:r w:rsidRPr="001A07D4">
        <w:rPr>
          <w:rFonts w:ascii="Times New Roman" w:hAnsi="Times New Roman" w:cs="Times New Roman"/>
          <w:vertAlign w:val="subscript"/>
          <w:lang w:val="id-ID"/>
        </w:rPr>
        <w:t>tabel</w:t>
      </w:r>
      <w:r>
        <w:rPr>
          <w:rFonts w:ascii="Times New Roman" w:hAnsi="Times New Roman" w:cs="Times New Roman"/>
          <w:lang w:val="id-ID"/>
        </w:rPr>
        <w:t xml:space="preserve"> (0,05: </w:t>
      </w:r>
      <w:r w:rsidR="00460B96">
        <w:rPr>
          <w:rFonts w:ascii="Times New Roman" w:hAnsi="Times New Roman" w:cs="Times New Roman"/>
          <w:lang w:val="en-US"/>
        </w:rPr>
        <w:t>1</w:t>
      </w:r>
      <w:r>
        <w:rPr>
          <w:rFonts w:ascii="Times New Roman" w:hAnsi="Times New Roman" w:cs="Times New Roman"/>
          <w:lang w:val="id-ID"/>
        </w:rPr>
        <w:t>20) = 1,65</w:t>
      </w:r>
      <w:r w:rsidRPr="005A66B5">
        <w:rPr>
          <w:rFonts w:ascii="Times New Roman" w:hAnsi="Times New Roman" w:cs="Times New Roman"/>
          <w:lang w:val="id-ID"/>
        </w:rPr>
        <w:t>, maka Ho ditolak dan koefisie</w:t>
      </w:r>
      <w:r>
        <w:rPr>
          <w:rFonts w:ascii="Times New Roman" w:hAnsi="Times New Roman" w:cs="Times New Roman"/>
          <w:lang w:val="id-ID"/>
        </w:rPr>
        <w:t>n jalur βη</w:t>
      </w:r>
      <w:r w:rsidRPr="00444B41">
        <w:rPr>
          <w:rFonts w:ascii="Times New Roman" w:hAnsi="Times New Roman" w:cs="Times New Roman"/>
          <w:vertAlign w:val="subscript"/>
          <w:lang w:val="id-ID"/>
        </w:rPr>
        <w:t>2</w:t>
      </w:r>
      <w:r>
        <w:rPr>
          <w:rFonts w:ascii="Times New Roman" w:hAnsi="Times New Roman" w:cs="Times New Roman"/>
          <w:lang w:val="id-ID"/>
        </w:rPr>
        <w:t>η</w:t>
      </w:r>
      <w:r w:rsidRPr="00444B41">
        <w:rPr>
          <w:rFonts w:ascii="Times New Roman" w:hAnsi="Times New Roman" w:cs="Times New Roman"/>
          <w:vertAlign w:val="subscript"/>
          <w:lang w:val="id-ID"/>
        </w:rPr>
        <w:t>1</w:t>
      </w:r>
      <w:r w:rsidRPr="005A66B5">
        <w:rPr>
          <w:rFonts w:ascii="Times New Roman" w:hAnsi="Times New Roman" w:cs="Times New Roman"/>
          <w:lang w:val="id-ID"/>
        </w:rPr>
        <w:t xml:space="preserve"> signifikan.</w:t>
      </w:r>
    </w:p>
    <w:p w14:paraId="253AE5F5" w14:textId="77777777" w:rsidR="009F7CEF" w:rsidRDefault="009F7CEF" w:rsidP="009F7CEF">
      <w:pPr>
        <w:ind w:firstLine="720"/>
        <w:jc w:val="both"/>
        <w:rPr>
          <w:rFonts w:ascii="Times New Roman" w:hAnsi="Times New Roman" w:cs="Times New Roman"/>
          <w:lang w:val="id-ID"/>
        </w:rPr>
      </w:pPr>
      <w:r w:rsidRPr="00041F82">
        <w:rPr>
          <w:rFonts w:ascii="Times New Roman" w:hAnsi="Times New Roman" w:cs="Times New Roman"/>
          <w:lang w:val="id-ID"/>
        </w:rPr>
        <w:t>Berdasarkan</w:t>
      </w:r>
      <w:r>
        <w:rPr>
          <w:rFonts w:ascii="Times New Roman" w:hAnsi="Times New Roman" w:cs="Times New Roman"/>
          <w:lang w:val="id-ID"/>
        </w:rPr>
        <w:t xml:space="preserve"> pada hasil</w:t>
      </w:r>
      <w:r w:rsidRPr="00041F82">
        <w:rPr>
          <w:rFonts w:ascii="Times New Roman" w:hAnsi="Times New Roman" w:cs="Times New Roman"/>
          <w:lang w:val="id-ID"/>
        </w:rPr>
        <w:t xml:space="preserve"> perhitungan koefisien jalur</w:t>
      </w:r>
      <w:r>
        <w:rPr>
          <w:rFonts w:ascii="Times New Roman" w:hAnsi="Times New Roman" w:cs="Times New Roman"/>
          <w:lang w:val="id-ID"/>
        </w:rPr>
        <w:t xml:space="preserve"> dan nilai t</w:t>
      </w:r>
      <w:r>
        <w:rPr>
          <w:rFonts w:ascii="Times New Roman" w:hAnsi="Times New Roman" w:cs="Times New Roman"/>
          <w:vertAlign w:val="subscript"/>
          <w:lang w:val="id-ID"/>
        </w:rPr>
        <w:t>value</w:t>
      </w:r>
      <w:r w:rsidRPr="00041F82">
        <w:rPr>
          <w:rFonts w:ascii="Times New Roman" w:hAnsi="Times New Roman" w:cs="Times New Roman"/>
          <w:lang w:val="id-ID"/>
        </w:rPr>
        <w:t xml:space="preserve"> untuk keperluan </w:t>
      </w:r>
      <w:r w:rsidRPr="00041F82">
        <w:rPr>
          <w:rFonts w:ascii="Times New Roman" w:hAnsi="Times New Roman" w:cs="Times New Roman"/>
          <w:lang w:val="id-ID"/>
        </w:rPr>
        <w:t xml:space="preserve">pengujian hipotesis, menunjukkan bahwa nilai </w:t>
      </w:r>
      <w:r>
        <w:rPr>
          <w:rFonts w:ascii="Times New Roman" w:hAnsi="Times New Roman" w:cs="Times New Roman"/>
          <w:i/>
          <w:lang w:val="id-ID"/>
        </w:rPr>
        <w:t>standardized loading factor</w:t>
      </w:r>
      <w:r w:rsidRPr="00041F82">
        <w:rPr>
          <w:rFonts w:ascii="Times New Roman" w:hAnsi="Times New Roman" w:cs="Times New Roman"/>
          <w:lang w:val="id-ID"/>
        </w:rPr>
        <w:t xml:space="preserve"> semua koefisien jalur</w:t>
      </w:r>
      <w:r>
        <w:rPr>
          <w:rFonts w:ascii="Times New Roman" w:hAnsi="Times New Roman" w:cs="Times New Roman"/>
          <w:lang w:val="id-ID"/>
        </w:rPr>
        <w:t xml:space="preserve"> lebih besar 0,05 dan</w:t>
      </w:r>
      <w:r w:rsidRPr="00041F82">
        <w:rPr>
          <w:rFonts w:ascii="Times New Roman" w:hAnsi="Times New Roman" w:cs="Times New Roman"/>
          <w:lang w:val="id-ID"/>
        </w:rPr>
        <w:t xml:space="preserve"> t</w:t>
      </w:r>
      <w:r w:rsidRPr="00041F82">
        <w:rPr>
          <w:rFonts w:ascii="Times New Roman" w:hAnsi="Times New Roman" w:cs="Times New Roman"/>
          <w:vertAlign w:val="subscript"/>
          <w:lang w:val="id-ID"/>
        </w:rPr>
        <w:t>value</w:t>
      </w:r>
      <w:r>
        <w:rPr>
          <w:rFonts w:ascii="Times New Roman" w:hAnsi="Times New Roman" w:cs="Times New Roman"/>
          <w:lang w:val="id-ID"/>
        </w:rPr>
        <w:t xml:space="preserve"> lebih besar 1,65</w:t>
      </w:r>
      <w:r w:rsidRPr="00041F82">
        <w:rPr>
          <w:rFonts w:ascii="Times New Roman" w:hAnsi="Times New Roman" w:cs="Times New Roman"/>
          <w:lang w:val="id-ID"/>
        </w:rPr>
        <w:t xml:space="preserve">, sehingga Ho ditolak dan tiga baris signifikan. Secara keseluruhan diagram </w:t>
      </w:r>
      <w:r w:rsidRPr="00041F82">
        <w:rPr>
          <w:rFonts w:ascii="Times New Roman" w:hAnsi="Times New Roman" w:cs="Times New Roman"/>
          <w:i/>
          <w:lang w:val="id-ID"/>
        </w:rPr>
        <w:t>standar</w:t>
      </w:r>
      <w:r>
        <w:rPr>
          <w:rFonts w:ascii="Times New Roman" w:hAnsi="Times New Roman" w:cs="Times New Roman"/>
          <w:i/>
          <w:lang w:val="id-ID"/>
        </w:rPr>
        <w:t>dized solution</w:t>
      </w:r>
      <w:r w:rsidRPr="00041F82">
        <w:rPr>
          <w:rFonts w:ascii="Times New Roman" w:hAnsi="Times New Roman" w:cs="Times New Roman"/>
          <w:lang w:val="id-ID"/>
        </w:rPr>
        <w:t xml:space="preserve"> pada setiap variabel melalui hubungan struktural program linier yang diuraikan sebagai berikut:</w:t>
      </w:r>
    </w:p>
    <w:p w14:paraId="6F4FCD1E" w14:textId="77777777" w:rsidR="00533A4C" w:rsidRDefault="00533A4C" w:rsidP="009F7CEF">
      <w:pPr>
        <w:jc w:val="center"/>
        <w:rPr>
          <w:rFonts w:ascii="Times New Roman" w:hAnsi="Times New Roman" w:cs="Times New Roman"/>
          <w:lang w:val="id-ID"/>
        </w:rPr>
        <w:sectPr w:rsidR="00533A4C" w:rsidSect="00533A4C">
          <w:type w:val="continuous"/>
          <w:pgSz w:w="12240" w:h="15840"/>
          <w:pgMar w:top="1440" w:right="1440" w:bottom="1440" w:left="1440" w:header="708" w:footer="708" w:gutter="0"/>
          <w:cols w:num="2" w:space="708"/>
          <w:docGrid w:linePitch="360"/>
        </w:sectPr>
      </w:pPr>
    </w:p>
    <w:p w14:paraId="5F94A19F" w14:textId="644E9D4E" w:rsidR="009F7CEF" w:rsidRDefault="00460B96" w:rsidP="009F7CEF">
      <w:pPr>
        <w:jc w:val="center"/>
        <w:rPr>
          <w:rFonts w:ascii="Times New Roman" w:hAnsi="Times New Roman" w:cs="Times New Roman"/>
          <w:lang w:val="id-ID"/>
        </w:rPr>
      </w:pPr>
      <w:r>
        <w:rPr>
          <w:rFonts w:ascii="Times New Roman" w:hAnsi="Times New Roman" w:cs="Times New Roman"/>
          <w:noProof/>
          <w:lang w:val="id-ID"/>
        </w:rPr>
        <w:lastRenderedPageBreak/>
        <w:drawing>
          <wp:inline distT="0" distB="0" distL="0" distR="0" wp14:anchorId="36F5B7F7" wp14:editId="37A5A3B0">
            <wp:extent cx="5943600" cy="3820160"/>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3">
                      <a:extLst>
                        <a:ext uri="{28A0092B-C50C-407E-A947-70E740481C1C}">
                          <a14:useLocalDpi xmlns:a14="http://schemas.microsoft.com/office/drawing/2010/main" val="0"/>
                        </a:ext>
                      </a:extLst>
                    </a:blip>
                    <a:stretch>
                      <a:fillRect/>
                    </a:stretch>
                  </pic:blipFill>
                  <pic:spPr>
                    <a:xfrm>
                      <a:off x="0" y="0"/>
                      <a:ext cx="5943600" cy="3820160"/>
                    </a:xfrm>
                    <a:prstGeom prst="rect">
                      <a:avLst/>
                    </a:prstGeom>
                  </pic:spPr>
                </pic:pic>
              </a:graphicData>
            </a:graphic>
          </wp:inline>
        </w:drawing>
      </w:r>
    </w:p>
    <w:p w14:paraId="640944C0" w14:textId="77777777" w:rsidR="009F7CEF" w:rsidRPr="00041F82" w:rsidRDefault="009F7CEF" w:rsidP="009F7CEF">
      <w:pPr>
        <w:jc w:val="center"/>
        <w:rPr>
          <w:rFonts w:ascii="Times New Roman" w:hAnsi="Times New Roman" w:cs="Times New Roman"/>
          <w:b/>
          <w:lang w:val="id-ID"/>
        </w:rPr>
      </w:pPr>
      <w:r>
        <w:rPr>
          <w:rFonts w:ascii="Times New Roman" w:hAnsi="Times New Roman" w:cs="Times New Roman"/>
          <w:b/>
          <w:lang w:val="id-ID"/>
        </w:rPr>
        <w:t xml:space="preserve">Gambar 3. Diagram Jalur </w:t>
      </w:r>
      <w:r w:rsidRPr="00041F82">
        <w:rPr>
          <w:rFonts w:ascii="Times New Roman" w:hAnsi="Times New Roman" w:cs="Times New Roman"/>
          <w:b/>
          <w:i/>
          <w:lang w:val="id-ID"/>
        </w:rPr>
        <w:t>Standardized Solution</w:t>
      </w:r>
    </w:p>
    <w:p w14:paraId="637CF95F" w14:textId="77777777" w:rsidR="00533A4C" w:rsidRDefault="00533A4C" w:rsidP="009F7CEF">
      <w:pPr>
        <w:jc w:val="both"/>
        <w:rPr>
          <w:rFonts w:ascii="Times New Roman" w:hAnsi="Times New Roman" w:cs="Times New Roman"/>
          <w:lang w:val="id-ID"/>
        </w:rPr>
        <w:sectPr w:rsidR="00533A4C" w:rsidSect="009F7CEF">
          <w:type w:val="continuous"/>
          <w:pgSz w:w="12240" w:h="15840"/>
          <w:pgMar w:top="1440" w:right="1440" w:bottom="1440" w:left="1440" w:header="708" w:footer="708" w:gutter="0"/>
          <w:cols w:space="708"/>
          <w:docGrid w:linePitch="360"/>
        </w:sectPr>
      </w:pPr>
    </w:p>
    <w:p w14:paraId="529F5A7B" w14:textId="109CA9EB" w:rsidR="009F7CEF" w:rsidRDefault="009F7CEF" w:rsidP="009F7CEF">
      <w:pPr>
        <w:jc w:val="both"/>
        <w:rPr>
          <w:rFonts w:ascii="Times New Roman" w:hAnsi="Times New Roman" w:cs="Times New Roman"/>
          <w:lang w:val="id-ID"/>
        </w:rPr>
      </w:pPr>
      <w:r w:rsidRPr="005A66B5">
        <w:rPr>
          <w:rFonts w:ascii="Times New Roman" w:hAnsi="Times New Roman" w:cs="Times New Roman"/>
          <w:lang w:val="id-ID"/>
        </w:rPr>
        <w:t>Berdasarkan</w:t>
      </w:r>
      <w:r>
        <w:rPr>
          <w:rFonts w:ascii="Times New Roman" w:hAnsi="Times New Roman" w:cs="Times New Roman"/>
          <w:lang w:val="id-ID"/>
        </w:rPr>
        <w:t xml:space="preserve"> pada</w:t>
      </w:r>
      <w:r w:rsidRPr="005A66B5">
        <w:rPr>
          <w:rFonts w:ascii="Times New Roman" w:hAnsi="Times New Roman" w:cs="Times New Roman"/>
          <w:lang w:val="id-ID"/>
        </w:rPr>
        <w:t xml:space="preserve"> gambar 3, diagram jalur </w:t>
      </w:r>
      <w:r>
        <w:rPr>
          <w:rFonts w:ascii="Times New Roman" w:hAnsi="Times New Roman" w:cs="Times New Roman"/>
          <w:i/>
          <w:lang w:val="id-ID"/>
        </w:rPr>
        <w:t>standardized solution</w:t>
      </w:r>
      <w:r w:rsidRPr="005A66B5">
        <w:rPr>
          <w:rFonts w:ascii="Times New Roman" w:hAnsi="Times New Roman" w:cs="Times New Roman"/>
          <w:lang w:val="id-ID"/>
        </w:rPr>
        <w:t>, di samping pengaruh langsung, ada pengaruh total da</w:t>
      </w:r>
      <w:r>
        <w:rPr>
          <w:rFonts w:ascii="Times New Roman" w:hAnsi="Times New Roman" w:cs="Times New Roman"/>
          <w:lang w:val="id-ID"/>
        </w:rPr>
        <w:t>n tidak langsung (</w:t>
      </w:r>
      <w:r>
        <w:rPr>
          <w:rFonts w:ascii="Times New Roman" w:hAnsi="Times New Roman" w:cs="Times New Roman"/>
          <w:i/>
          <w:lang w:val="id-ID"/>
        </w:rPr>
        <w:t>inderect effect</w:t>
      </w:r>
      <w:r>
        <w:rPr>
          <w:rFonts w:ascii="Times New Roman" w:hAnsi="Times New Roman" w:cs="Times New Roman"/>
          <w:lang w:val="id-ID"/>
        </w:rPr>
        <w:t>)</w:t>
      </w:r>
      <w:r w:rsidRPr="005A66B5">
        <w:rPr>
          <w:rFonts w:ascii="Times New Roman" w:hAnsi="Times New Roman" w:cs="Times New Roman"/>
          <w:lang w:val="id-ID"/>
        </w:rPr>
        <w:t xml:space="preserve"> antara variabel eksogen (</w:t>
      </w:r>
      <w:r>
        <w:rPr>
          <w:rFonts w:ascii="Times New Roman" w:hAnsi="Times New Roman" w:cs="Times New Roman"/>
          <w:lang w:val="id-ID"/>
        </w:rPr>
        <w:t>ξ</w:t>
      </w:r>
      <w:r>
        <w:rPr>
          <w:rFonts w:ascii="Times New Roman" w:hAnsi="Times New Roman" w:cs="Times New Roman"/>
          <w:vertAlign w:val="subscript"/>
          <w:lang w:val="id-ID"/>
        </w:rPr>
        <w:t>1</w:t>
      </w:r>
      <w:r w:rsidRPr="005A66B5">
        <w:rPr>
          <w:rFonts w:ascii="Times New Roman" w:hAnsi="Times New Roman" w:cs="Times New Roman"/>
          <w:lang w:val="id-ID"/>
        </w:rPr>
        <w:t>) dengan endogen</w:t>
      </w:r>
      <w:r>
        <w:rPr>
          <w:rFonts w:ascii="Times New Roman" w:hAnsi="Times New Roman" w:cs="Times New Roman"/>
          <w:lang w:val="id-ID"/>
        </w:rPr>
        <w:t xml:space="preserve"> variabel (η</w:t>
      </w:r>
      <w:r w:rsidRPr="00041F82">
        <w:rPr>
          <w:rFonts w:ascii="Times New Roman" w:hAnsi="Times New Roman" w:cs="Times New Roman"/>
          <w:lang w:val="id-ID"/>
        </w:rPr>
        <w:t xml:space="preserve">). Berdasarkan output hubungan struktural linear tentang </w:t>
      </w:r>
      <w:r>
        <w:rPr>
          <w:rFonts w:ascii="Times New Roman" w:hAnsi="Times New Roman" w:cs="Times New Roman"/>
          <w:i/>
          <w:lang w:val="id-ID"/>
        </w:rPr>
        <w:t>standardized effect total</w:t>
      </w:r>
      <w:r w:rsidRPr="00041F82">
        <w:rPr>
          <w:rFonts w:ascii="Times New Roman" w:hAnsi="Times New Roman" w:cs="Times New Roman"/>
          <w:lang w:val="id-ID"/>
        </w:rPr>
        <w:t xml:space="preserve"> menunjukkan bahwa: </w:t>
      </w:r>
      <w:r>
        <w:rPr>
          <w:rFonts w:ascii="Times New Roman" w:hAnsi="Times New Roman" w:cs="Times New Roman"/>
          <w:lang w:val="id-ID"/>
        </w:rPr>
        <w:t>(1) nilai pengaruh (effect) ξ</w:t>
      </w:r>
      <w:r>
        <w:rPr>
          <w:rFonts w:ascii="Times New Roman" w:hAnsi="Times New Roman" w:cs="Times New Roman"/>
          <w:vertAlign w:val="subscript"/>
          <w:lang w:val="id-ID"/>
        </w:rPr>
        <w:t>1</w:t>
      </w:r>
      <w:r>
        <w:rPr>
          <w:rFonts w:ascii="Times New Roman" w:hAnsi="Times New Roman" w:cs="Times New Roman"/>
          <w:lang w:val="id-ID"/>
        </w:rPr>
        <w:t xml:space="preserve"> ke η</w:t>
      </w:r>
      <w:r w:rsidRPr="006144D8">
        <w:rPr>
          <w:rFonts w:ascii="Times New Roman" w:hAnsi="Times New Roman" w:cs="Times New Roman"/>
          <w:vertAlign w:val="subscript"/>
          <w:lang w:val="id-ID"/>
        </w:rPr>
        <w:t>1</w:t>
      </w:r>
      <w:r>
        <w:rPr>
          <w:rFonts w:ascii="Times New Roman" w:hAnsi="Times New Roman" w:cs="Times New Roman"/>
          <w:lang w:val="id-ID"/>
        </w:rPr>
        <w:t>, dan η</w:t>
      </w:r>
      <w:r w:rsidRPr="006144D8">
        <w:rPr>
          <w:rFonts w:ascii="Times New Roman" w:hAnsi="Times New Roman" w:cs="Times New Roman"/>
          <w:vertAlign w:val="subscript"/>
          <w:lang w:val="id-ID"/>
        </w:rPr>
        <w:t>1</w:t>
      </w:r>
      <w:r>
        <w:rPr>
          <w:rFonts w:ascii="Times New Roman" w:hAnsi="Times New Roman" w:cs="Times New Roman"/>
          <w:lang w:val="id-ID"/>
        </w:rPr>
        <w:t xml:space="preserve"> ke η</w:t>
      </w:r>
      <w:r w:rsidRPr="006144D8">
        <w:rPr>
          <w:rFonts w:ascii="Times New Roman" w:hAnsi="Times New Roman" w:cs="Times New Roman"/>
          <w:vertAlign w:val="subscript"/>
          <w:lang w:val="id-ID"/>
        </w:rPr>
        <w:t>2</w:t>
      </w:r>
      <w:r w:rsidRPr="00041F82">
        <w:rPr>
          <w:rFonts w:ascii="Times New Roman" w:hAnsi="Times New Roman" w:cs="Times New Roman"/>
          <w:lang w:val="id-ID"/>
        </w:rPr>
        <w:t xml:space="preserve"> sama dengan </w:t>
      </w:r>
      <w:r w:rsidRPr="00041F82">
        <w:rPr>
          <w:rFonts w:ascii="Times New Roman" w:hAnsi="Times New Roman" w:cs="Times New Roman"/>
          <w:lang w:val="id-ID"/>
        </w:rPr>
        <w:t>nilai efek langsung</w:t>
      </w:r>
      <w:r>
        <w:rPr>
          <w:rFonts w:ascii="Times New Roman" w:hAnsi="Times New Roman" w:cs="Times New Roman"/>
          <w:lang w:val="id-ID"/>
        </w:rPr>
        <w:t xml:space="preserve"> (</w:t>
      </w:r>
      <w:r>
        <w:rPr>
          <w:rFonts w:ascii="Times New Roman" w:hAnsi="Times New Roman" w:cs="Times New Roman"/>
          <w:i/>
          <w:lang w:val="id-ID"/>
        </w:rPr>
        <w:t>direct effect)</w:t>
      </w:r>
      <w:r w:rsidRPr="00041F82">
        <w:rPr>
          <w:rFonts w:ascii="Times New Roman" w:hAnsi="Times New Roman" w:cs="Times New Roman"/>
          <w:lang w:val="id-ID"/>
        </w:rPr>
        <w:t xml:space="preserve"> dari setiap variabel, karena tidak dimediasi oleh variabel lain (variabel intervening),</w:t>
      </w:r>
      <w:r>
        <w:rPr>
          <w:rFonts w:ascii="Times New Roman" w:hAnsi="Times New Roman" w:cs="Times New Roman"/>
          <w:lang w:val="id-ID"/>
        </w:rPr>
        <w:t xml:space="preserve"> (2) pengaruh tidak langsung (</w:t>
      </w:r>
      <w:r>
        <w:rPr>
          <w:rFonts w:ascii="Times New Roman" w:hAnsi="Times New Roman" w:cs="Times New Roman"/>
          <w:i/>
          <w:lang w:val="id-ID"/>
        </w:rPr>
        <w:t>inderect effect</w:t>
      </w:r>
      <w:r>
        <w:rPr>
          <w:rFonts w:ascii="Times New Roman" w:hAnsi="Times New Roman" w:cs="Times New Roman"/>
          <w:lang w:val="id-ID"/>
        </w:rPr>
        <w:t>) ξ</w:t>
      </w:r>
      <w:r>
        <w:rPr>
          <w:rFonts w:ascii="Times New Roman" w:hAnsi="Times New Roman" w:cs="Times New Roman"/>
          <w:vertAlign w:val="subscript"/>
          <w:lang w:val="id-ID"/>
        </w:rPr>
        <w:t>1</w:t>
      </w:r>
      <w:r>
        <w:rPr>
          <w:rFonts w:ascii="Times New Roman" w:hAnsi="Times New Roman" w:cs="Times New Roman"/>
          <w:lang w:val="id-ID"/>
        </w:rPr>
        <w:t xml:space="preserve"> hingga η</w:t>
      </w:r>
      <w:r w:rsidRPr="006144D8">
        <w:rPr>
          <w:rFonts w:ascii="Times New Roman" w:hAnsi="Times New Roman" w:cs="Times New Roman"/>
          <w:vertAlign w:val="subscript"/>
          <w:lang w:val="id-ID"/>
        </w:rPr>
        <w:t>2</w:t>
      </w:r>
      <w:r>
        <w:rPr>
          <w:rFonts w:ascii="Times New Roman" w:hAnsi="Times New Roman" w:cs="Times New Roman"/>
          <w:lang w:val="id-ID"/>
        </w:rPr>
        <w:t xml:space="preserve"> hingga η</w:t>
      </w:r>
      <w:r w:rsidRPr="006144D8">
        <w:rPr>
          <w:rFonts w:ascii="Times New Roman" w:hAnsi="Times New Roman" w:cs="Times New Roman"/>
          <w:vertAlign w:val="subscript"/>
          <w:lang w:val="id-ID"/>
        </w:rPr>
        <w:t>1</w:t>
      </w:r>
      <w:r>
        <w:rPr>
          <w:rFonts w:ascii="Times New Roman" w:hAnsi="Times New Roman" w:cs="Times New Roman"/>
          <w:lang w:val="id-ID"/>
        </w:rPr>
        <w:t xml:space="preserve"> sebesar 0,</w:t>
      </w:r>
      <w:r w:rsidR="00460B96">
        <w:rPr>
          <w:rFonts w:ascii="Times New Roman" w:hAnsi="Times New Roman" w:cs="Times New Roman"/>
          <w:lang w:val="en-US"/>
        </w:rPr>
        <w:t>65</w:t>
      </w:r>
      <w:r w:rsidRPr="00041F82">
        <w:rPr>
          <w:rFonts w:ascii="Times New Roman" w:hAnsi="Times New Roman" w:cs="Times New Roman"/>
          <w:lang w:val="id-ID"/>
        </w:rPr>
        <w:t xml:space="preserve"> x 0,</w:t>
      </w:r>
      <w:r>
        <w:rPr>
          <w:rFonts w:ascii="Times New Roman" w:hAnsi="Times New Roman" w:cs="Times New Roman"/>
          <w:lang w:val="id-ID"/>
        </w:rPr>
        <w:t>3</w:t>
      </w:r>
      <w:r w:rsidR="00460B96">
        <w:rPr>
          <w:rFonts w:ascii="Times New Roman" w:hAnsi="Times New Roman" w:cs="Times New Roman"/>
          <w:lang w:val="en-US"/>
        </w:rPr>
        <w:t>2</w:t>
      </w:r>
      <w:r w:rsidRPr="00041F82">
        <w:rPr>
          <w:rFonts w:ascii="Times New Roman" w:hAnsi="Times New Roman" w:cs="Times New Roman"/>
          <w:lang w:val="id-ID"/>
        </w:rPr>
        <w:t xml:space="preserve"> = 0,</w:t>
      </w:r>
      <w:r w:rsidR="00460B96">
        <w:rPr>
          <w:rFonts w:ascii="Times New Roman" w:hAnsi="Times New Roman" w:cs="Times New Roman"/>
          <w:lang w:val="en-US"/>
        </w:rPr>
        <w:t>208</w:t>
      </w:r>
      <w:r>
        <w:rPr>
          <w:rFonts w:ascii="Times New Roman" w:hAnsi="Times New Roman" w:cs="Times New Roman"/>
          <w:lang w:val="id-ID"/>
        </w:rPr>
        <w:t>,</w:t>
      </w:r>
      <w:r w:rsidRPr="00041F82">
        <w:rPr>
          <w:rFonts w:ascii="Times New Roman" w:hAnsi="Times New Roman" w:cs="Times New Roman"/>
          <w:lang w:val="id-ID"/>
        </w:rPr>
        <w:t xml:space="preserve"> karena variabel lai</w:t>
      </w:r>
      <w:r>
        <w:rPr>
          <w:rFonts w:ascii="Times New Roman" w:hAnsi="Times New Roman" w:cs="Times New Roman"/>
          <w:lang w:val="id-ID"/>
        </w:rPr>
        <w:t>n (variabel intervening) yaitu η</w:t>
      </w:r>
      <w:r w:rsidRPr="006144D8">
        <w:rPr>
          <w:rFonts w:ascii="Times New Roman" w:hAnsi="Times New Roman" w:cs="Times New Roman"/>
          <w:vertAlign w:val="subscript"/>
          <w:lang w:val="id-ID"/>
        </w:rPr>
        <w:t>1</w:t>
      </w:r>
      <w:r>
        <w:rPr>
          <w:rFonts w:ascii="Times New Roman" w:hAnsi="Times New Roman" w:cs="Times New Roman"/>
          <w:lang w:val="id-ID"/>
        </w:rPr>
        <w:t xml:space="preserve"> </w:t>
      </w:r>
      <w:r w:rsidRPr="00041F82">
        <w:rPr>
          <w:rFonts w:ascii="Times New Roman" w:hAnsi="Times New Roman" w:cs="Times New Roman"/>
          <w:lang w:val="id-ID"/>
        </w:rPr>
        <w:t>0,</w:t>
      </w:r>
      <w:r w:rsidR="00460B96">
        <w:rPr>
          <w:rFonts w:ascii="Times New Roman" w:hAnsi="Times New Roman" w:cs="Times New Roman"/>
          <w:lang w:val="en-US"/>
        </w:rPr>
        <w:t>48</w:t>
      </w:r>
      <w:r w:rsidRPr="00041F82">
        <w:rPr>
          <w:rFonts w:ascii="Times New Roman" w:hAnsi="Times New Roman" w:cs="Times New Roman"/>
          <w:lang w:val="id-ID"/>
        </w:rPr>
        <w:t>, seda</w:t>
      </w:r>
      <w:r>
        <w:rPr>
          <w:rFonts w:ascii="Times New Roman" w:hAnsi="Times New Roman" w:cs="Times New Roman"/>
          <w:lang w:val="id-ID"/>
        </w:rPr>
        <w:t>ngkan total efeknya adalah 0,</w:t>
      </w:r>
      <w:r w:rsidR="00460B96">
        <w:rPr>
          <w:rFonts w:ascii="Times New Roman" w:hAnsi="Times New Roman" w:cs="Times New Roman"/>
          <w:lang w:val="en-US"/>
        </w:rPr>
        <w:t>208</w:t>
      </w:r>
      <w:r w:rsidRPr="00041F82">
        <w:rPr>
          <w:rFonts w:ascii="Times New Roman" w:hAnsi="Times New Roman" w:cs="Times New Roman"/>
          <w:lang w:val="id-ID"/>
        </w:rPr>
        <w:t xml:space="preserve"> + 0,</w:t>
      </w:r>
      <w:r w:rsidR="00460B96">
        <w:rPr>
          <w:rFonts w:ascii="Times New Roman" w:hAnsi="Times New Roman" w:cs="Times New Roman"/>
          <w:lang w:val="en-US"/>
        </w:rPr>
        <w:t>48</w:t>
      </w:r>
      <w:r w:rsidRPr="00041F82">
        <w:rPr>
          <w:rFonts w:ascii="Times New Roman" w:hAnsi="Times New Roman" w:cs="Times New Roman"/>
          <w:lang w:val="id-ID"/>
        </w:rPr>
        <w:t xml:space="preserve"> = 0,</w:t>
      </w:r>
      <w:r w:rsidR="00460B96">
        <w:rPr>
          <w:rFonts w:ascii="Times New Roman" w:hAnsi="Times New Roman" w:cs="Times New Roman"/>
          <w:lang w:val="en-US"/>
        </w:rPr>
        <w:t>256</w:t>
      </w:r>
      <w:r w:rsidRPr="00041F82">
        <w:rPr>
          <w:rFonts w:ascii="Times New Roman" w:hAnsi="Times New Roman" w:cs="Times New Roman"/>
          <w:lang w:val="id-ID"/>
        </w:rPr>
        <w:t>.</w:t>
      </w:r>
    </w:p>
    <w:p w14:paraId="4C77ACEB" w14:textId="77777777" w:rsidR="00533A4C" w:rsidRDefault="00533A4C" w:rsidP="009F7CEF">
      <w:pPr>
        <w:jc w:val="both"/>
        <w:rPr>
          <w:rFonts w:ascii="Times New Roman" w:hAnsi="Times New Roman" w:cs="Times New Roman"/>
          <w:lang w:val="id-ID"/>
        </w:rPr>
        <w:sectPr w:rsidR="00533A4C" w:rsidSect="00533A4C">
          <w:type w:val="continuous"/>
          <w:pgSz w:w="12240" w:h="15840"/>
          <w:pgMar w:top="1440" w:right="1440" w:bottom="1440" w:left="1440" w:header="708" w:footer="708" w:gutter="0"/>
          <w:cols w:num="2" w:space="708"/>
          <w:docGrid w:linePitch="360"/>
        </w:sectPr>
      </w:pPr>
    </w:p>
    <w:p w14:paraId="465F0DA1" w14:textId="77777777" w:rsidR="009F7CEF" w:rsidRDefault="009F7CEF" w:rsidP="009F7CEF">
      <w:pPr>
        <w:jc w:val="both"/>
        <w:rPr>
          <w:rFonts w:ascii="Times New Roman" w:hAnsi="Times New Roman" w:cs="Times New Roman"/>
          <w:lang w:val="id-ID"/>
        </w:rPr>
      </w:pPr>
    </w:p>
    <w:p w14:paraId="479AB760" w14:textId="7DBC6E91" w:rsidR="009F7CEF" w:rsidRDefault="00460B96" w:rsidP="009F7CEF">
      <w:pPr>
        <w:jc w:val="center"/>
        <w:rPr>
          <w:rFonts w:ascii="Times New Roman" w:hAnsi="Times New Roman" w:cs="Times New Roman"/>
          <w:lang w:val="id-ID"/>
        </w:rPr>
      </w:pPr>
      <w:r>
        <w:rPr>
          <w:rFonts w:ascii="Times New Roman" w:hAnsi="Times New Roman" w:cs="Times New Roman"/>
          <w:noProof/>
          <w:lang w:val="id-ID"/>
        </w:rPr>
        <w:lastRenderedPageBreak/>
        <w:drawing>
          <wp:inline distT="0" distB="0" distL="0" distR="0" wp14:anchorId="40EAAA5C" wp14:editId="71100C5C">
            <wp:extent cx="5943600" cy="3877310"/>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4">
                      <a:extLst>
                        <a:ext uri="{28A0092B-C50C-407E-A947-70E740481C1C}">
                          <a14:useLocalDpi xmlns:a14="http://schemas.microsoft.com/office/drawing/2010/main" val="0"/>
                        </a:ext>
                      </a:extLst>
                    </a:blip>
                    <a:stretch>
                      <a:fillRect/>
                    </a:stretch>
                  </pic:blipFill>
                  <pic:spPr>
                    <a:xfrm>
                      <a:off x="0" y="0"/>
                      <a:ext cx="5943600" cy="3877310"/>
                    </a:xfrm>
                    <a:prstGeom prst="rect">
                      <a:avLst/>
                    </a:prstGeom>
                  </pic:spPr>
                </pic:pic>
              </a:graphicData>
            </a:graphic>
          </wp:inline>
        </w:drawing>
      </w:r>
    </w:p>
    <w:p w14:paraId="1579A835" w14:textId="77777777" w:rsidR="009F7CEF" w:rsidRDefault="009F7CEF" w:rsidP="009F7CEF">
      <w:pPr>
        <w:jc w:val="center"/>
        <w:rPr>
          <w:rFonts w:ascii="Times New Roman" w:hAnsi="Times New Roman" w:cs="Times New Roman"/>
          <w:b/>
          <w:lang w:val="id-ID"/>
        </w:rPr>
      </w:pPr>
      <w:r>
        <w:rPr>
          <w:rFonts w:ascii="Times New Roman" w:hAnsi="Times New Roman" w:cs="Times New Roman"/>
          <w:b/>
          <w:lang w:val="id-ID"/>
        </w:rPr>
        <w:t>Gambar 4. Diagram Jalur T-value</w:t>
      </w:r>
    </w:p>
    <w:p w14:paraId="7736B3EB" w14:textId="77777777" w:rsidR="009F7CEF" w:rsidRDefault="009F7CEF" w:rsidP="009F7CEF">
      <w:pPr>
        <w:jc w:val="both"/>
        <w:rPr>
          <w:rFonts w:ascii="Times New Roman" w:hAnsi="Times New Roman" w:cs="Times New Roman"/>
          <w:lang w:val="id-ID"/>
        </w:rPr>
      </w:pPr>
    </w:p>
    <w:p w14:paraId="2631936E" w14:textId="77777777" w:rsidR="00533A4C" w:rsidRDefault="00533A4C" w:rsidP="009F7CEF">
      <w:pPr>
        <w:jc w:val="both"/>
        <w:rPr>
          <w:rFonts w:ascii="Times New Roman" w:hAnsi="Times New Roman" w:cs="Times New Roman"/>
          <w:b/>
          <w:lang w:val="id-ID"/>
        </w:rPr>
        <w:sectPr w:rsidR="00533A4C" w:rsidSect="009F7CEF">
          <w:type w:val="continuous"/>
          <w:pgSz w:w="12240" w:h="15840"/>
          <w:pgMar w:top="1440" w:right="1440" w:bottom="1440" w:left="1440" w:header="708" w:footer="708" w:gutter="0"/>
          <w:cols w:space="708"/>
          <w:docGrid w:linePitch="360"/>
        </w:sectPr>
      </w:pPr>
    </w:p>
    <w:p w14:paraId="08A14732" w14:textId="77777777" w:rsidR="009F7CEF" w:rsidRDefault="009F7CEF" w:rsidP="009F7CEF">
      <w:pPr>
        <w:jc w:val="both"/>
        <w:rPr>
          <w:rFonts w:ascii="Times New Roman" w:hAnsi="Times New Roman" w:cs="Times New Roman"/>
          <w:b/>
          <w:lang w:val="id-ID"/>
        </w:rPr>
      </w:pPr>
      <w:r>
        <w:rPr>
          <w:rFonts w:ascii="Times New Roman" w:hAnsi="Times New Roman" w:cs="Times New Roman"/>
          <w:b/>
          <w:lang w:val="id-ID"/>
        </w:rPr>
        <w:t>Uji Kecocokan Keseluruhan Model</w:t>
      </w:r>
    </w:p>
    <w:p w14:paraId="2E34F05A" w14:textId="77777777" w:rsidR="009F7CEF" w:rsidRDefault="009F7CEF" w:rsidP="009F7CEF">
      <w:pPr>
        <w:jc w:val="both"/>
        <w:rPr>
          <w:rFonts w:ascii="Times New Roman" w:hAnsi="Times New Roman" w:cs="Times New Roman"/>
          <w:lang w:val="id-ID"/>
        </w:rPr>
      </w:pPr>
      <w:r w:rsidRPr="00215DC5">
        <w:rPr>
          <w:rFonts w:ascii="Times New Roman" w:hAnsi="Times New Roman" w:cs="Times New Roman"/>
          <w:lang w:val="id-ID"/>
        </w:rPr>
        <w:t>Berdasarkan</w:t>
      </w:r>
      <w:r>
        <w:rPr>
          <w:rFonts w:ascii="Times New Roman" w:hAnsi="Times New Roman" w:cs="Times New Roman"/>
          <w:lang w:val="id-ID"/>
        </w:rPr>
        <w:t xml:space="preserve"> pada hasil</w:t>
      </w:r>
      <w:r w:rsidRPr="00215DC5">
        <w:rPr>
          <w:rFonts w:ascii="Times New Roman" w:hAnsi="Times New Roman" w:cs="Times New Roman"/>
          <w:lang w:val="id-ID"/>
        </w:rPr>
        <w:t xml:space="preserve"> pengujian SEM dengan LISREL, hasil uji </w:t>
      </w:r>
      <w:r w:rsidRPr="006134E2">
        <w:rPr>
          <w:rFonts w:ascii="Times New Roman" w:hAnsi="Times New Roman" w:cs="Times New Roman"/>
          <w:i/>
          <w:lang w:val="id-ID"/>
        </w:rPr>
        <w:t>goodness of fit</w:t>
      </w:r>
      <w:r w:rsidRPr="00215DC5">
        <w:rPr>
          <w:rFonts w:ascii="Times New Roman" w:hAnsi="Times New Roman" w:cs="Times New Roman"/>
          <w:lang w:val="id-ID"/>
        </w:rPr>
        <w:t xml:space="preserve"> </w:t>
      </w:r>
      <w:r w:rsidRPr="00215DC5">
        <w:rPr>
          <w:rFonts w:ascii="Times New Roman" w:hAnsi="Times New Roman" w:cs="Times New Roman"/>
          <w:lang w:val="id-ID"/>
        </w:rPr>
        <w:t>dala</w:t>
      </w:r>
      <w:r>
        <w:rPr>
          <w:rFonts w:ascii="Times New Roman" w:hAnsi="Times New Roman" w:cs="Times New Roman"/>
          <w:lang w:val="id-ID"/>
        </w:rPr>
        <w:t xml:space="preserve">m </w:t>
      </w:r>
      <w:r>
        <w:rPr>
          <w:rFonts w:ascii="Times New Roman" w:hAnsi="Times New Roman" w:cs="Times New Roman"/>
          <w:i/>
          <w:lang w:val="id-ID"/>
        </w:rPr>
        <w:t>Structural equation modelling</w:t>
      </w:r>
      <w:r w:rsidRPr="00215DC5">
        <w:rPr>
          <w:rFonts w:ascii="Times New Roman" w:hAnsi="Times New Roman" w:cs="Times New Roman"/>
          <w:lang w:val="id-ID"/>
        </w:rPr>
        <w:t xml:space="preserve"> (SEM) dapat dilihat pada tabel berikut:</w:t>
      </w:r>
    </w:p>
    <w:p w14:paraId="56F1B78E" w14:textId="77777777" w:rsidR="00533A4C" w:rsidRDefault="00533A4C" w:rsidP="009F7CEF">
      <w:pPr>
        <w:pStyle w:val="Caption"/>
        <w:keepNext/>
        <w:spacing w:after="0"/>
        <w:jc w:val="center"/>
        <w:rPr>
          <w:rFonts w:ascii="Times New Roman" w:hAnsi="Times New Roman" w:cs="Times New Roman"/>
          <w:color w:val="auto"/>
          <w:sz w:val="24"/>
          <w:szCs w:val="24"/>
        </w:rPr>
        <w:sectPr w:rsidR="00533A4C" w:rsidSect="00533A4C">
          <w:type w:val="continuous"/>
          <w:pgSz w:w="12240" w:h="15840"/>
          <w:pgMar w:top="1440" w:right="1440" w:bottom="1440" w:left="1440" w:header="708" w:footer="708" w:gutter="0"/>
          <w:cols w:num="2" w:space="708"/>
          <w:docGrid w:linePitch="360"/>
        </w:sectPr>
      </w:pPr>
    </w:p>
    <w:p w14:paraId="3FF58676" w14:textId="77777777" w:rsidR="009F7CEF" w:rsidRPr="00215DC5" w:rsidRDefault="009F7CEF" w:rsidP="009F7CEF">
      <w:pPr>
        <w:pStyle w:val="Caption"/>
        <w:keepNext/>
        <w:spacing w:after="0"/>
        <w:jc w:val="center"/>
        <w:rPr>
          <w:rFonts w:ascii="Times New Roman" w:hAnsi="Times New Roman" w:cs="Times New Roman"/>
          <w:color w:val="auto"/>
          <w:sz w:val="24"/>
          <w:szCs w:val="24"/>
          <w:lang w:val="id-ID"/>
        </w:rPr>
      </w:pPr>
      <w:r w:rsidRPr="00215DC5">
        <w:rPr>
          <w:rFonts w:ascii="Times New Roman" w:hAnsi="Times New Roman" w:cs="Times New Roman"/>
          <w:color w:val="auto"/>
          <w:sz w:val="24"/>
          <w:szCs w:val="24"/>
        </w:rPr>
        <w:t xml:space="preserve">Tabel </w:t>
      </w:r>
      <w:r>
        <w:rPr>
          <w:rFonts w:ascii="Times New Roman" w:hAnsi="Times New Roman" w:cs="Times New Roman"/>
          <w:color w:val="auto"/>
          <w:sz w:val="24"/>
          <w:szCs w:val="24"/>
          <w:lang w:val="id-ID"/>
        </w:rPr>
        <w:t>8 Rangkuman Hasil Uji Kecocokan Model (Goodness of Fit)</w:t>
      </w:r>
    </w:p>
    <w:tbl>
      <w:tblPr>
        <w:tblStyle w:val="TableGrid"/>
        <w:tblW w:w="0" w:type="auto"/>
        <w:jc w:val="center"/>
        <w:tblLook w:val="04A0" w:firstRow="1" w:lastRow="0" w:firstColumn="1" w:lastColumn="0" w:noHBand="0" w:noVBand="1"/>
      </w:tblPr>
      <w:tblGrid>
        <w:gridCol w:w="675"/>
        <w:gridCol w:w="1886"/>
        <w:gridCol w:w="1883"/>
        <w:gridCol w:w="2029"/>
        <w:gridCol w:w="1901"/>
      </w:tblGrid>
      <w:tr w:rsidR="009F7CEF" w14:paraId="6C7B255C" w14:textId="77777777" w:rsidTr="00FF4269">
        <w:trPr>
          <w:tblHeader/>
          <w:jc w:val="center"/>
        </w:trPr>
        <w:tc>
          <w:tcPr>
            <w:tcW w:w="675" w:type="dxa"/>
          </w:tcPr>
          <w:p w14:paraId="49342792" w14:textId="77777777" w:rsidR="009F7CEF" w:rsidRDefault="009F7CEF" w:rsidP="00FF4269">
            <w:pPr>
              <w:jc w:val="center"/>
              <w:rPr>
                <w:rFonts w:ascii="Times New Roman" w:hAnsi="Times New Roman" w:cs="Times New Roman"/>
                <w:sz w:val="24"/>
                <w:szCs w:val="24"/>
                <w:lang w:val="id-ID"/>
              </w:rPr>
            </w:pPr>
            <w:r>
              <w:rPr>
                <w:rFonts w:ascii="Times New Roman" w:hAnsi="Times New Roman" w:cs="Times New Roman"/>
                <w:sz w:val="24"/>
                <w:szCs w:val="24"/>
                <w:lang w:val="id-ID"/>
              </w:rPr>
              <w:t>No</w:t>
            </w:r>
          </w:p>
        </w:tc>
        <w:tc>
          <w:tcPr>
            <w:tcW w:w="1886" w:type="dxa"/>
          </w:tcPr>
          <w:p w14:paraId="70DEE98C" w14:textId="77777777" w:rsidR="009F7CEF" w:rsidRDefault="009F7CEF" w:rsidP="00FF4269">
            <w:pPr>
              <w:jc w:val="center"/>
              <w:rPr>
                <w:rFonts w:ascii="Times New Roman" w:hAnsi="Times New Roman" w:cs="Times New Roman"/>
                <w:sz w:val="24"/>
                <w:szCs w:val="24"/>
                <w:lang w:val="id-ID"/>
              </w:rPr>
            </w:pPr>
            <w:r>
              <w:rPr>
                <w:rFonts w:ascii="Times New Roman" w:hAnsi="Times New Roman" w:cs="Times New Roman"/>
                <w:sz w:val="24"/>
                <w:szCs w:val="24"/>
                <w:lang w:val="id-ID"/>
              </w:rPr>
              <w:t>Indeks</w:t>
            </w:r>
          </w:p>
        </w:tc>
        <w:tc>
          <w:tcPr>
            <w:tcW w:w="1883" w:type="dxa"/>
          </w:tcPr>
          <w:p w14:paraId="32B29413" w14:textId="77777777" w:rsidR="009F7CEF" w:rsidRDefault="009F7CEF" w:rsidP="00FF4269">
            <w:pPr>
              <w:jc w:val="center"/>
              <w:rPr>
                <w:rFonts w:ascii="Times New Roman" w:hAnsi="Times New Roman" w:cs="Times New Roman"/>
                <w:sz w:val="24"/>
                <w:szCs w:val="24"/>
                <w:lang w:val="id-ID"/>
              </w:rPr>
            </w:pPr>
            <w:r>
              <w:rPr>
                <w:rFonts w:ascii="Times New Roman" w:hAnsi="Times New Roman" w:cs="Times New Roman"/>
                <w:sz w:val="24"/>
                <w:szCs w:val="24"/>
                <w:lang w:val="id-ID"/>
              </w:rPr>
              <w:t>Hasil</w:t>
            </w:r>
          </w:p>
        </w:tc>
        <w:tc>
          <w:tcPr>
            <w:tcW w:w="2029" w:type="dxa"/>
          </w:tcPr>
          <w:p w14:paraId="07E76C41" w14:textId="77777777" w:rsidR="009F7CEF" w:rsidRDefault="009F7CEF" w:rsidP="00FF4269">
            <w:pPr>
              <w:jc w:val="center"/>
              <w:rPr>
                <w:rFonts w:ascii="Times New Roman" w:hAnsi="Times New Roman" w:cs="Times New Roman"/>
                <w:sz w:val="24"/>
                <w:szCs w:val="24"/>
                <w:lang w:val="id-ID"/>
              </w:rPr>
            </w:pPr>
            <w:r>
              <w:rPr>
                <w:rFonts w:ascii="Times New Roman" w:hAnsi="Times New Roman" w:cs="Times New Roman"/>
                <w:sz w:val="24"/>
                <w:szCs w:val="24"/>
                <w:lang w:val="id-ID"/>
              </w:rPr>
              <w:t>Nilai Yang Direkomendasikan</w:t>
            </w:r>
          </w:p>
        </w:tc>
        <w:tc>
          <w:tcPr>
            <w:tcW w:w="1901" w:type="dxa"/>
          </w:tcPr>
          <w:p w14:paraId="5430BACD" w14:textId="77777777" w:rsidR="009F7CEF" w:rsidRDefault="009F7CEF" w:rsidP="00FF4269">
            <w:pPr>
              <w:jc w:val="center"/>
              <w:rPr>
                <w:rFonts w:ascii="Times New Roman" w:hAnsi="Times New Roman" w:cs="Times New Roman"/>
                <w:sz w:val="24"/>
                <w:szCs w:val="24"/>
                <w:lang w:val="id-ID"/>
              </w:rPr>
            </w:pPr>
            <w:r>
              <w:rPr>
                <w:rFonts w:ascii="Times New Roman" w:hAnsi="Times New Roman" w:cs="Times New Roman"/>
                <w:sz w:val="24"/>
                <w:szCs w:val="24"/>
                <w:lang w:val="id-ID"/>
              </w:rPr>
              <w:t>Kesimpulan</w:t>
            </w:r>
          </w:p>
        </w:tc>
      </w:tr>
      <w:tr w:rsidR="009F7CEF" w14:paraId="2A0D1639" w14:textId="77777777" w:rsidTr="00FF4269">
        <w:trPr>
          <w:jc w:val="center"/>
        </w:trPr>
        <w:tc>
          <w:tcPr>
            <w:tcW w:w="675" w:type="dxa"/>
          </w:tcPr>
          <w:p w14:paraId="4B5520EC" w14:textId="77777777" w:rsidR="009F7CEF" w:rsidRDefault="009F7CEF" w:rsidP="00FF4269">
            <w:pPr>
              <w:jc w:val="center"/>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1886" w:type="dxa"/>
          </w:tcPr>
          <w:p w14:paraId="1BDCEA28" w14:textId="77777777" w:rsidR="009F7CEF" w:rsidRPr="00215DC5" w:rsidRDefault="009F7CEF" w:rsidP="00FF4269">
            <w:pPr>
              <w:jc w:val="center"/>
              <w:rPr>
                <w:rFonts w:ascii="Times New Roman" w:hAnsi="Times New Roman" w:cs="Times New Roman"/>
                <w:i/>
                <w:sz w:val="24"/>
                <w:szCs w:val="24"/>
                <w:vertAlign w:val="superscript"/>
                <w:lang w:val="id-ID"/>
              </w:rPr>
            </w:pPr>
            <w:r>
              <w:rPr>
                <w:rFonts w:ascii="Times New Roman" w:hAnsi="Times New Roman" w:cs="Times New Roman"/>
                <w:i/>
                <w:sz w:val="24"/>
                <w:szCs w:val="24"/>
                <w:lang w:val="id-ID"/>
              </w:rPr>
              <w:t>Probabilitas X</w:t>
            </w:r>
            <w:r>
              <w:rPr>
                <w:rFonts w:ascii="Times New Roman" w:hAnsi="Times New Roman" w:cs="Times New Roman"/>
                <w:i/>
                <w:sz w:val="24"/>
                <w:szCs w:val="24"/>
                <w:vertAlign w:val="superscript"/>
                <w:lang w:val="id-ID"/>
              </w:rPr>
              <w:t>2</w:t>
            </w:r>
          </w:p>
        </w:tc>
        <w:tc>
          <w:tcPr>
            <w:tcW w:w="1883" w:type="dxa"/>
          </w:tcPr>
          <w:p w14:paraId="050FD401" w14:textId="143EAAC2" w:rsidR="009F7CEF" w:rsidRPr="00460B96" w:rsidRDefault="009F7CEF" w:rsidP="00FF4269">
            <w:pPr>
              <w:jc w:val="center"/>
              <w:rPr>
                <w:rFonts w:ascii="Times New Roman" w:hAnsi="Times New Roman" w:cs="Times New Roman"/>
                <w:sz w:val="24"/>
                <w:szCs w:val="24"/>
              </w:rPr>
            </w:pPr>
            <w:r>
              <w:rPr>
                <w:rFonts w:ascii="Times New Roman" w:hAnsi="Times New Roman" w:cs="Times New Roman"/>
                <w:sz w:val="24"/>
                <w:szCs w:val="24"/>
                <w:lang w:val="id-ID"/>
              </w:rPr>
              <w:t>0,000</w:t>
            </w:r>
            <w:r w:rsidR="00460B96">
              <w:rPr>
                <w:rFonts w:ascii="Times New Roman" w:hAnsi="Times New Roman" w:cs="Times New Roman"/>
                <w:sz w:val="24"/>
                <w:szCs w:val="24"/>
              </w:rPr>
              <w:t>89</w:t>
            </w:r>
          </w:p>
        </w:tc>
        <w:tc>
          <w:tcPr>
            <w:tcW w:w="2029" w:type="dxa"/>
          </w:tcPr>
          <w:p w14:paraId="4B44EB2D" w14:textId="77777777" w:rsidR="009F7CEF" w:rsidRDefault="009F7CEF" w:rsidP="00FF4269">
            <w:pPr>
              <w:jc w:val="center"/>
              <w:rPr>
                <w:rFonts w:ascii="Times New Roman" w:hAnsi="Times New Roman" w:cs="Times New Roman"/>
                <w:sz w:val="24"/>
                <w:szCs w:val="24"/>
                <w:lang w:val="id-ID"/>
              </w:rPr>
            </w:pPr>
            <w:r>
              <w:rPr>
                <w:rFonts w:ascii="Times New Roman" w:hAnsi="Times New Roman" w:cs="Times New Roman"/>
                <w:sz w:val="24"/>
                <w:szCs w:val="24"/>
                <w:lang w:val="id-ID"/>
              </w:rPr>
              <w:t>&lt;0,05</w:t>
            </w:r>
          </w:p>
        </w:tc>
        <w:tc>
          <w:tcPr>
            <w:tcW w:w="1901" w:type="dxa"/>
          </w:tcPr>
          <w:p w14:paraId="2DFEFBC2" w14:textId="77777777" w:rsidR="009F7CEF" w:rsidRPr="00CA67B1" w:rsidRDefault="009F7CEF" w:rsidP="00FF4269">
            <w:pPr>
              <w:jc w:val="center"/>
              <w:rPr>
                <w:rFonts w:ascii="Times New Roman" w:hAnsi="Times New Roman" w:cs="Times New Roman"/>
                <w:i/>
                <w:sz w:val="24"/>
                <w:szCs w:val="24"/>
                <w:lang w:val="id-ID"/>
              </w:rPr>
            </w:pPr>
            <w:r>
              <w:rPr>
                <w:rFonts w:ascii="Times New Roman" w:hAnsi="Times New Roman" w:cs="Times New Roman"/>
                <w:i/>
                <w:sz w:val="24"/>
                <w:szCs w:val="24"/>
                <w:lang w:val="id-ID"/>
              </w:rPr>
              <w:t>Marginal Fit</w:t>
            </w:r>
          </w:p>
        </w:tc>
      </w:tr>
      <w:tr w:rsidR="009F7CEF" w14:paraId="78DE78A6" w14:textId="77777777" w:rsidTr="00FF4269">
        <w:trPr>
          <w:jc w:val="center"/>
        </w:trPr>
        <w:tc>
          <w:tcPr>
            <w:tcW w:w="675" w:type="dxa"/>
          </w:tcPr>
          <w:p w14:paraId="531A4CE4" w14:textId="77777777" w:rsidR="009F7CEF" w:rsidRDefault="009F7CEF" w:rsidP="00FF4269">
            <w:pPr>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1886" w:type="dxa"/>
          </w:tcPr>
          <w:p w14:paraId="3304ABE8" w14:textId="77777777" w:rsidR="009F7CEF" w:rsidRPr="00215DC5" w:rsidRDefault="009F7CEF" w:rsidP="00FF4269">
            <w:pPr>
              <w:jc w:val="center"/>
              <w:rPr>
                <w:rFonts w:ascii="Times New Roman" w:hAnsi="Times New Roman" w:cs="Times New Roman"/>
                <w:i/>
                <w:sz w:val="24"/>
                <w:szCs w:val="24"/>
                <w:lang w:val="id-ID"/>
              </w:rPr>
            </w:pPr>
            <w:r w:rsidRPr="00215DC5">
              <w:rPr>
                <w:rFonts w:ascii="Times New Roman" w:hAnsi="Times New Roman" w:cs="Times New Roman"/>
                <w:i/>
                <w:sz w:val="24"/>
                <w:szCs w:val="24"/>
                <w:lang w:val="id-ID"/>
              </w:rPr>
              <w:t>X</w:t>
            </w:r>
            <w:r w:rsidRPr="00215DC5">
              <w:rPr>
                <w:rFonts w:ascii="Times New Roman" w:hAnsi="Times New Roman" w:cs="Times New Roman"/>
                <w:i/>
                <w:sz w:val="24"/>
                <w:szCs w:val="24"/>
                <w:vertAlign w:val="superscript"/>
                <w:lang w:val="id-ID"/>
              </w:rPr>
              <w:t>2</w:t>
            </w:r>
            <w:r w:rsidRPr="00215DC5">
              <w:rPr>
                <w:rFonts w:ascii="Times New Roman" w:hAnsi="Times New Roman" w:cs="Times New Roman"/>
                <w:i/>
                <w:sz w:val="24"/>
                <w:szCs w:val="24"/>
                <w:lang w:val="id-ID"/>
              </w:rPr>
              <w:t>/df</w:t>
            </w:r>
          </w:p>
        </w:tc>
        <w:tc>
          <w:tcPr>
            <w:tcW w:w="1883" w:type="dxa"/>
          </w:tcPr>
          <w:p w14:paraId="5543BE65" w14:textId="61FA24AE" w:rsidR="009F7CEF" w:rsidRPr="00532610" w:rsidRDefault="00532610" w:rsidP="00FF4269">
            <w:pPr>
              <w:jc w:val="center"/>
              <w:rPr>
                <w:rFonts w:ascii="Times New Roman" w:hAnsi="Times New Roman" w:cs="Times New Roman"/>
                <w:sz w:val="24"/>
                <w:szCs w:val="24"/>
              </w:rPr>
            </w:pPr>
            <w:r>
              <w:rPr>
                <w:rFonts w:ascii="Times New Roman" w:hAnsi="Times New Roman" w:cs="Times New Roman"/>
                <w:sz w:val="24"/>
                <w:szCs w:val="24"/>
              </w:rPr>
              <w:t>1,73</w:t>
            </w:r>
          </w:p>
        </w:tc>
        <w:tc>
          <w:tcPr>
            <w:tcW w:w="2029" w:type="dxa"/>
          </w:tcPr>
          <w:p w14:paraId="22EBFDBD" w14:textId="77777777" w:rsidR="009F7CEF" w:rsidRDefault="009F7CEF" w:rsidP="00FF4269">
            <w:pPr>
              <w:jc w:val="center"/>
              <w:rPr>
                <w:rFonts w:ascii="Times New Roman" w:hAnsi="Times New Roman" w:cs="Times New Roman"/>
                <w:sz w:val="24"/>
                <w:szCs w:val="24"/>
                <w:lang w:val="id-ID"/>
              </w:rPr>
            </w:pPr>
            <w:r>
              <w:rPr>
                <w:rFonts w:ascii="Times New Roman" w:hAnsi="Times New Roman" w:cs="Times New Roman"/>
                <w:sz w:val="24"/>
                <w:szCs w:val="24"/>
                <w:lang w:val="id-ID"/>
              </w:rPr>
              <w:t>&lt;5</w:t>
            </w:r>
          </w:p>
        </w:tc>
        <w:tc>
          <w:tcPr>
            <w:tcW w:w="1901" w:type="dxa"/>
          </w:tcPr>
          <w:p w14:paraId="5271F55B" w14:textId="77777777" w:rsidR="009F7CEF" w:rsidRPr="00CA67B1" w:rsidRDefault="009F7CEF" w:rsidP="00FF4269">
            <w:pPr>
              <w:jc w:val="center"/>
              <w:rPr>
                <w:rFonts w:ascii="Times New Roman" w:hAnsi="Times New Roman" w:cs="Times New Roman"/>
                <w:i/>
                <w:sz w:val="24"/>
                <w:szCs w:val="24"/>
                <w:lang w:val="id-ID"/>
              </w:rPr>
            </w:pPr>
            <w:r>
              <w:rPr>
                <w:rFonts w:ascii="Times New Roman" w:hAnsi="Times New Roman" w:cs="Times New Roman"/>
                <w:i/>
                <w:sz w:val="24"/>
                <w:szCs w:val="24"/>
                <w:lang w:val="id-ID"/>
              </w:rPr>
              <w:t>Good fit</w:t>
            </w:r>
          </w:p>
        </w:tc>
      </w:tr>
      <w:tr w:rsidR="009F7CEF" w14:paraId="48A9A8E5" w14:textId="77777777" w:rsidTr="00FF4269">
        <w:trPr>
          <w:jc w:val="center"/>
        </w:trPr>
        <w:tc>
          <w:tcPr>
            <w:tcW w:w="675" w:type="dxa"/>
          </w:tcPr>
          <w:p w14:paraId="09C77B48" w14:textId="77777777" w:rsidR="009F7CEF" w:rsidRDefault="009F7CEF" w:rsidP="00FF4269">
            <w:pPr>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1886" w:type="dxa"/>
          </w:tcPr>
          <w:p w14:paraId="44D1401D" w14:textId="77777777" w:rsidR="009F7CEF" w:rsidRPr="00215DC5" w:rsidRDefault="009F7CEF" w:rsidP="00FF4269">
            <w:pPr>
              <w:jc w:val="center"/>
              <w:rPr>
                <w:rFonts w:ascii="Times New Roman" w:hAnsi="Times New Roman" w:cs="Times New Roman"/>
                <w:i/>
                <w:sz w:val="24"/>
                <w:szCs w:val="24"/>
                <w:lang w:val="id-ID"/>
              </w:rPr>
            </w:pPr>
            <w:r>
              <w:rPr>
                <w:rFonts w:ascii="Times New Roman" w:hAnsi="Times New Roman" w:cs="Times New Roman"/>
                <w:i/>
                <w:sz w:val="24"/>
                <w:szCs w:val="24"/>
                <w:lang w:val="id-ID"/>
              </w:rPr>
              <w:t>RMSEA</w:t>
            </w:r>
          </w:p>
        </w:tc>
        <w:tc>
          <w:tcPr>
            <w:tcW w:w="1883" w:type="dxa"/>
          </w:tcPr>
          <w:p w14:paraId="2A9572E6" w14:textId="2DE0CFD4" w:rsidR="009F7CEF" w:rsidRPr="00460B96" w:rsidRDefault="009F7CEF" w:rsidP="00FF4269">
            <w:pPr>
              <w:jc w:val="center"/>
              <w:rPr>
                <w:rFonts w:ascii="Times New Roman" w:hAnsi="Times New Roman" w:cs="Times New Roman"/>
                <w:sz w:val="24"/>
                <w:szCs w:val="24"/>
              </w:rPr>
            </w:pPr>
            <w:r>
              <w:rPr>
                <w:rFonts w:ascii="Times New Roman" w:hAnsi="Times New Roman" w:cs="Times New Roman"/>
                <w:sz w:val="24"/>
                <w:szCs w:val="24"/>
                <w:lang w:val="id-ID"/>
              </w:rPr>
              <w:t>0,07</w:t>
            </w:r>
            <w:r w:rsidR="00460B96">
              <w:rPr>
                <w:rFonts w:ascii="Times New Roman" w:hAnsi="Times New Roman" w:cs="Times New Roman"/>
                <w:sz w:val="24"/>
                <w:szCs w:val="24"/>
              </w:rPr>
              <w:t>9</w:t>
            </w:r>
          </w:p>
        </w:tc>
        <w:tc>
          <w:tcPr>
            <w:tcW w:w="2029" w:type="dxa"/>
          </w:tcPr>
          <w:p w14:paraId="4265BDA4" w14:textId="77777777" w:rsidR="009F7CEF" w:rsidRDefault="009F7CEF" w:rsidP="00FF4269">
            <w:pPr>
              <w:jc w:val="center"/>
              <w:rPr>
                <w:rFonts w:ascii="Times New Roman" w:hAnsi="Times New Roman" w:cs="Times New Roman"/>
                <w:sz w:val="24"/>
                <w:szCs w:val="24"/>
                <w:lang w:val="id-ID"/>
              </w:rPr>
            </w:pPr>
            <w:r>
              <w:rPr>
                <w:rFonts w:ascii="Times New Roman" w:hAnsi="Times New Roman" w:cs="Times New Roman"/>
                <w:sz w:val="24"/>
                <w:szCs w:val="24"/>
                <w:lang w:val="id-ID"/>
              </w:rPr>
              <w:t>&lt;0,08</w:t>
            </w:r>
          </w:p>
        </w:tc>
        <w:tc>
          <w:tcPr>
            <w:tcW w:w="1901" w:type="dxa"/>
          </w:tcPr>
          <w:p w14:paraId="54291F7C" w14:textId="77777777" w:rsidR="009F7CEF" w:rsidRPr="00CA67B1" w:rsidRDefault="009F7CEF" w:rsidP="00FF4269">
            <w:pPr>
              <w:jc w:val="center"/>
              <w:rPr>
                <w:rFonts w:ascii="Times New Roman" w:hAnsi="Times New Roman" w:cs="Times New Roman"/>
                <w:i/>
                <w:sz w:val="24"/>
                <w:szCs w:val="24"/>
                <w:lang w:val="id-ID"/>
              </w:rPr>
            </w:pPr>
            <w:r>
              <w:rPr>
                <w:rFonts w:ascii="Times New Roman" w:hAnsi="Times New Roman" w:cs="Times New Roman"/>
                <w:i/>
                <w:sz w:val="24"/>
                <w:szCs w:val="24"/>
                <w:lang w:val="id-ID"/>
              </w:rPr>
              <w:t>Good fit</w:t>
            </w:r>
          </w:p>
        </w:tc>
      </w:tr>
      <w:tr w:rsidR="009F7CEF" w14:paraId="4222C4E1" w14:textId="77777777" w:rsidTr="00FF4269">
        <w:trPr>
          <w:jc w:val="center"/>
        </w:trPr>
        <w:tc>
          <w:tcPr>
            <w:tcW w:w="675" w:type="dxa"/>
          </w:tcPr>
          <w:p w14:paraId="2FC132A8" w14:textId="77777777" w:rsidR="009F7CEF" w:rsidRDefault="009F7CEF" w:rsidP="00FF4269">
            <w:pPr>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1886" w:type="dxa"/>
          </w:tcPr>
          <w:p w14:paraId="21C12C3A" w14:textId="77777777" w:rsidR="009F7CEF" w:rsidRPr="00215DC5" w:rsidRDefault="009F7CEF" w:rsidP="00FF4269">
            <w:pPr>
              <w:jc w:val="center"/>
              <w:rPr>
                <w:rFonts w:ascii="Times New Roman" w:hAnsi="Times New Roman" w:cs="Times New Roman"/>
                <w:i/>
                <w:sz w:val="24"/>
                <w:szCs w:val="24"/>
                <w:lang w:val="id-ID"/>
              </w:rPr>
            </w:pPr>
            <w:r>
              <w:rPr>
                <w:rFonts w:ascii="Times New Roman" w:hAnsi="Times New Roman" w:cs="Times New Roman"/>
                <w:i/>
                <w:sz w:val="24"/>
                <w:szCs w:val="24"/>
                <w:lang w:val="id-ID"/>
              </w:rPr>
              <w:t>AGFI</w:t>
            </w:r>
          </w:p>
        </w:tc>
        <w:tc>
          <w:tcPr>
            <w:tcW w:w="1883" w:type="dxa"/>
          </w:tcPr>
          <w:p w14:paraId="0ACA74B5" w14:textId="0A693467" w:rsidR="009F7CEF" w:rsidRPr="00532610" w:rsidRDefault="009F7CEF" w:rsidP="00FF4269">
            <w:pPr>
              <w:jc w:val="center"/>
              <w:rPr>
                <w:rFonts w:ascii="Times New Roman" w:hAnsi="Times New Roman" w:cs="Times New Roman"/>
                <w:sz w:val="24"/>
                <w:szCs w:val="24"/>
              </w:rPr>
            </w:pPr>
            <w:r>
              <w:rPr>
                <w:rFonts w:ascii="Times New Roman" w:hAnsi="Times New Roman" w:cs="Times New Roman"/>
                <w:sz w:val="24"/>
                <w:szCs w:val="24"/>
                <w:lang w:val="id-ID"/>
              </w:rPr>
              <w:t>0</w:t>
            </w:r>
            <w:r w:rsidR="00532610">
              <w:rPr>
                <w:rFonts w:ascii="Times New Roman" w:hAnsi="Times New Roman" w:cs="Times New Roman"/>
                <w:sz w:val="24"/>
                <w:szCs w:val="24"/>
              </w:rPr>
              <w:t>,83</w:t>
            </w:r>
          </w:p>
        </w:tc>
        <w:tc>
          <w:tcPr>
            <w:tcW w:w="2029" w:type="dxa"/>
          </w:tcPr>
          <w:p w14:paraId="13EBE9BF" w14:textId="77777777" w:rsidR="009F7CEF" w:rsidRDefault="009F7CEF" w:rsidP="00FF4269">
            <w:pPr>
              <w:jc w:val="center"/>
              <w:rPr>
                <w:rFonts w:ascii="Times New Roman" w:hAnsi="Times New Roman" w:cs="Times New Roman"/>
                <w:sz w:val="24"/>
                <w:szCs w:val="24"/>
                <w:lang w:val="id-ID"/>
              </w:rPr>
            </w:pPr>
            <w:r>
              <w:rPr>
                <w:rFonts w:ascii="Times New Roman" w:hAnsi="Times New Roman" w:cs="Times New Roman"/>
                <w:sz w:val="24"/>
                <w:szCs w:val="24"/>
                <w:lang w:val="id-ID"/>
              </w:rPr>
              <w:t>&lt;0,90</w:t>
            </w:r>
          </w:p>
        </w:tc>
        <w:tc>
          <w:tcPr>
            <w:tcW w:w="1901" w:type="dxa"/>
          </w:tcPr>
          <w:p w14:paraId="5C72FB62" w14:textId="77777777" w:rsidR="009F7CEF" w:rsidRPr="00CA67B1" w:rsidRDefault="009F7CEF" w:rsidP="00FF4269">
            <w:pPr>
              <w:jc w:val="center"/>
              <w:rPr>
                <w:rFonts w:ascii="Times New Roman" w:hAnsi="Times New Roman" w:cs="Times New Roman"/>
                <w:i/>
                <w:sz w:val="24"/>
                <w:szCs w:val="24"/>
                <w:lang w:val="id-ID"/>
              </w:rPr>
            </w:pPr>
            <w:r>
              <w:rPr>
                <w:rFonts w:ascii="Times New Roman" w:hAnsi="Times New Roman" w:cs="Times New Roman"/>
                <w:i/>
                <w:sz w:val="24"/>
                <w:szCs w:val="24"/>
                <w:lang w:val="id-ID"/>
              </w:rPr>
              <w:t>Marginal fit</w:t>
            </w:r>
          </w:p>
        </w:tc>
      </w:tr>
      <w:tr w:rsidR="009F7CEF" w14:paraId="053C74ED" w14:textId="77777777" w:rsidTr="00FF4269">
        <w:trPr>
          <w:jc w:val="center"/>
        </w:trPr>
        <w:tc>
          <w:tcPr>
            <w:tcW w:w="675" w:type="dxa"/>
          </w:tcPr>
          <w:p w14:paraId="4AE7C341" w14:textId="77777777" w:rsidR="009F7CEF" w:rsidRDefault="009F7CEF" w:rsidP="00FF4269">
            <w:pPr>
              <w:jc w:val="center"/>
              <w:rPr>
                <w:rFonts w:ascii="Times New Roman" w:hAnsi="Times New Roman" w:cs="Times New Roman"/>
                <w:sz w:val="24"/>
                <w:szCs w:val="24"/>
                <w:lang w:val="id-ID"/>
              </w:rPr>
            </w:pPr>
            <w:r>
              <w:rPr>
                <w:rFonts w:ascii="Times New Roman" w:hAnsi="Times New Roman" w:cs="Times New Roman"/>
                <w:sz w:val="24"/>
                <w:szCs w:val="24"/>
                <w:lang w:val="id-ID"/>
              </w:rPr>
              <w:t>5</w:t>
            </w:r>
          </w:p>
        </w:tc>
        <w:tc>
          <w:tcPr>
            <w:tcW w:w="1886" w:type="dxa"/>
          </w:tcPr>
          <w:p w14:paraId="383A7473" w14:textId="77777777" w:rsidR="009F7CEF" w:rsidRPr="00215DC5" w:rsidRDefault="009F7CEF" w:rsidP="00FF4269">
            <w:pPr>
              <w:jc w:val="center"/>
              <w:rPr>
                <w:rFonts w:ascii="Times New Roman" w:hAnsi="Times New Roman" w:cs="Times New Roman"/>
                <w:i/>
                <w:sz w:val="24"/>
                <w:szCs w:val="24"/>
                <w:lang w:val="id-ID"/>
              </w:rPr>
            </w:pPr>
            <w:r>
              <w:rPr>
                <w:rFonts w:ascii="Times New Roman" w:hAnsi="Times New Roman" w:cs="Times New Roman"/>
                <w:i/>
                <w:sz w:val="24"/>
                <w:szCs w:val="24"/>
                <w:lang w:val="id-ID"/>
              </w:rPr>
              <w:t>GFI</w:t>
            </w:r>
          </w:p>
        </w:tc>
        <w:tc>
          <w:tcPr>
            <w:tcW w:w="1883" w:type="dxa"/>
          </w:tcPr>
          <w:p w14:paraId="35921F78" w14:textId="5047C303" w:rsidR="009F7CEF" w:rsidRPr="00532610" w:rsidRDefault="009F7CEF" w:rsidP="00FF4269">
            <w:pPr>
              <w:jc w:val="center"/>
              <w:rPr>
                <w:rFonts w:ascii="Times New Roman" w:hAnsi="Times New Roman" w:cs="Times New Roman"/>
                <w:sz w:val="24"/>
                <w:szCs w:val="24"/>
              </w:rPr>
            </w:pPr>
            <w:r>
              <w:rPr>
                <w:rFonts w:ascii="Times New Roman" w:hAnsi="Times New Roman" w:cs="Times New Roman"/>
                <w:sz w:val="24"/>
                <w:szCs w:val="24"/>
                <w:lang w:val="id-ID"/>
              </w:rPr>
              <w:t>0,</w:t>
            </w:r>
            <w:r w:rsidR="00532610">
              <w:rPr>
                <w:rFonts w:ascii="Times New Roman" w:hAnsi="Times New Roman" w:cs="Times New Roman"/>
                <w:sz w:val="24"/>
                <w:szCs w:val="24"/>
              </w:rPr>
              <w:t>89</w:t>
            </w:r>
          </w:p>
        </w:tc>
        <w:tc>
          <w:tcPr>
            <w:tcW w:w="2029" w:type="dxa"/>
          </w:tcPr>
          <w:p w14:paraId="41CE0135" w14:textId="77777777" w:rsidR="009F7CEF" w:rsidRDefault="009F7CEF" w:rsidP="00FF4269">
            <w:pPr>
              <w:jc w:val="center"/>
              <w:rPr>
                <w:rFonts w:ascii="Times New Roman" w:hAnsi="Times New Roman" w:cs="Times New Roman"/>
                <w:sz w:val="24"/>
                <w:szCs w:val="24"/>
                <w:lang w:val="id-ID"/>
              </w:rPr>
            </w:pPr>
            <w:r>
              <w:rPr>
                <w:rFonts w:ascii="Times New Roman" w:hAnsi="Times New Roman" w:cs="Times New Roman"/>
                <w:sz w:val="24"/>
                <w:szCs w:val="24"/>
                <w:lang w:val="id-ID"/>
              </w:rPr>
              <w:t>&gt;0,90</w:t>
            </w:r>
          </w:p>
        </w:tc>
        <w:tc>
          <w:tcPr>
            <w:tcW w:w="1901" w:type="dxa"/>
          </w:tcPr>
          <w:p w14:paraId="17111417" w14:textId="7BF8FC58" w:rsidR="009F7CEF" w:rsidRPr="00CA67B1" w:rsidRDefault="00532610" w:rsidP="00FF4269">
            <w:pPr>
              <w:jc w:val="center"/>
              <w:rPr>
                <w:rFonts w:ascii="Times New Roman" w:hAnsi="Times New Roman" w:cs="Times New Roman"/>
                <w:i/>
                <w:sz w:val="24"/>
                <w:szCs w:val="24"/>
                <w:lang w:val="id-ID"/>
              </w:rPr>
            </w:pPr>
            <w:r>
              <w:rPr>
                <w:rFonts w:ascii="Times New Roman" w:hAnsi="Times New Roman" w:cs="Times New Roman"/>
                <w:i/>
                <w:sz w:val="24"/>
                <w:szCs w:val="24"/>
              </w:rPr>
              <w:t>Marginal</w:t>
            </w:r>
            <w:r w:rsidR="009F7CEF">
              <w:rPr>
                <w:rFonts w:ascii="Times New Roman" w:hAnsi="Times New Roman" w:cs="Times New Roman"/>
                <w:i/>
                <w:sz w:val="24"/>
                <w:szCs w:val="24"/>
                <w:lang w:val="id-ID"/>
              </w:rPr>
              <w:t xml:space="preserve"> fit</w:t>
            </w:r>
          </w:p>
        </w:tc>
      </w:tr>
      <w:tr w:rsidR="009F7CEF" w14:paraId="15F13F01" w14:textId="77777777" w:rsidTr="00FF4269">
        <w:trPr>
          <w:jc w:val="center"/>
        </w:trPr>
        <w:tc>
          <w:tcPr>
            <w:tcW w:w="675" w:type="dxa"/>
          </w:tcPr>
          <w:p w14:paraId="7B5E4EE8" w14:textId="77777777" w:rsidR="009F7CEF" w:rsidRDefault="009F7CEF" w:rsidP="00FF4269">
            <w:pPr>
              <w:jc w:val="center"/>
              <w:rPr>
                <w:rFonts w:ascii="Times New Roman" w:hAnsi="Times New Roman" w:cs="Times New Roman"/>
                <w:sz w:val="24"/>
                <w:szCs w:val="24"/>
                <w:lang w:val="id-ID"/>
              </w:rPr>
            </w:pPr>
            <w:r>
              <w:rPr>
                <w:rFonts w:ascii="Times New Roman" w:hAnsi="Times New Roman" w:cs="Times New Roman"/>
                <w:sz w:val="24"/>
                <w:szCs w:val="24"/>
                <w:lang w:val="id-ID"/>
              </w:rPr>
              <w:t>6</w:t>
            </w:r>
          </w:p>
        </w:tc>
        <w:tc>
          <w:tcPr>
            <w:tcW w:w="1886" w:type="dxa"/>
          </w:tcPr>
          <w:p w14:paraId="6C061DEE" w14:textId="77777777" w:rsidR="009F7CEF" w:rsidRPr="00215DC5" w:rsidRDefault="009F7CEF" w:rsidP="00FF4269">
            <w:pPr>
              <w:jc w:val="center"/>
              <w:rPr>
                <w:rFonts w:ascii="Times New Roman" w:hAnsi="Times New Roman" w:cs="Times New Roman"/>
                <w:i/>
                <w:sz w:val="24"/>
                <w:szCs w:val="24"/>
                <w:lang w:val="id-ID"/>
              </w:rPr>
            </w:pPr>
            <w:r>
              <w:rPr>
                <w:rFonts w:ascii="Times New Roman" w:hAnsi="Times New Roman" w:cs="Times New Roman"/>
                <w:i/>
                <w:sz w:val="24"/>
                <w:szCs w:val="24"/>
                <w:lang w:val="id-ID"/>
              </w:rPr>
              <w:t>CFI</w:t>
            </w:r>
          </w:p>
        </w:tc>
        <w:tc>
          <w:tcPr>
            <w:tcW w:w="1883" w:type="dxa"/>
          </w:tcPr>
          <w:p w14:paraId="41B712D8" w14:textId="04C108FD" w:rsidR="009F7CEF" w:rsidRPr="00532610" w:rsidRDefault="009F7CEF" w:rsidP="00FF4269">
            <w:pPr>
              <w:jc w:val="center"/>
              <w:rPr>
                <w:rFonts w:ascii="Times New Roman" w:hAnsi="Times New Roman" w:cs="Times New Roman"/>
                <w:sz w:val="24"/>
                <w:szCs w:val="24"/>
              </w:rPr>
            </w:pPr>
            <w:r>
              <w:rPr>
                <w:rFonts w:ascii="Times New Roman" w:hAnsi="Times New Roman" w:cs="Times New Roman"/>
                <w:sz w:val="24"/>
                <w:szCs w:val="24"/>
                <w:lang w:val="id-ID"/>
              </w:rPr>
              <w:t>0,</w:t>
            </w:r>
            <w:r w:rsidR="00532610">
              <w:rPr>
                <w:rFonts w:ascii="Times New Roman" w:hAnsi="Times New Roman" w:cs="Times New Roman"/>
                <w:sz w:val="24"/>
                <w:szCs w:val="24"/>
              </w:rPr>
              <w:t>98</w:t>
            </w:r>
          </w:p>
        </w:tc>
        <w:tc>
          <w:tcPr>
            <w:tcW w:w="2029" w:type="dxa"/>
          </w:tcPr>
          <w:p w14:paraId="275ACB27" w14:textId="77777777" w:rsidR="009F7CEF" w:rsidRDefault="009F7CEF" w:rsidP="00FF4269">
            <w:pPr>
              <w:jc w:val="center"/>
              <w:rPr>
                <w:rFonts w:ascii="Times New Roman" w:hAnsi="Times New Roman" w:cs="Times New Roman"/>
                <w:sz w:val="24"/>
                <w:szCs w:val="24"/>
                <w:lang w:val="id-ID"/>
              </w:rPr>
            </w:pPr>
            <w:r>
              <w:rPr>
                <w:rFonts w:ascii="Times New Roman" w:hAnsi="Times New Roman" w:cs="Times New Roman"/>
                <w:sz w:val="24"/>
                <w:szCs w:val="24"/>
                <w:lang w:val="id-ID"/>
              </w:rPr>
              <w:t>&gt;0,90</w:t>
            </w:r>
          </w:p>
        </w:tc>
        <w:tc>
          <w:tcPr>
            <w:tcW w:w="1901" w:type="dxa"/>
          </w:tcPr>
          <w:p w14:paraId="6130531C" w14:textId="77777777" w:rsidR="009F7CEF" w:rsidRPr="00CA67B1" w:rsidRDefault="009F7CEF" w:rsidP="00FF4269">
            <w:pPr>
              <w:jc w:val="center"/>
              <w:rPr>
                <w:rFonts w:ascii="Times New Roman" w:hAnsi="Times New Roman" w:cs="Times New Roman"/>
                <w:i/>
                <w:sz w:val="24"/>
                <w:szCs w:val="24"/>
                <w:lang w:val="id-ID"/>
              </w:rPr>
            </w:pPr>
            <w:r>
              <w:rPr>
                <w:rFonts w:ascii="Times New Roman" w:hAnsi="Times New Roman" w:cs="Times New Roman"/>
                <w:i/>
                <w:sz w:val="24"/>
                <w:szCs w:val="24"/>
                <w:lang w:val="id-ID"/>
              </w:rPr>
              <w:t>Good fit</w:t>
            </w:r>
          </w:p>
        </w:tc>
      </w:tr>
      <w:tr w:rsidR="009F7CEF" w14:paraId="1B5D6C20" w14:textId="77777777" w:rsidTr="00FF4269">
        <w:trPr>
          <w:jc w:val="center"/>
        </w:trPr>
        <w:tc>
          <w:tcPr>
            <w:tcW w:w="675" w:type="dxa"/>
          </w:tcPr>
          <w:p w14:paraId="630AB711" w14:textId="77777777" w:rsidR="009F7CEF" w:rsidRDefault="009F7CEF" w:rsidP="00FF4269">
            <w:pPr>
              <w:jc w:val="center"/>
              <w:rPr>
                <w:rFonts w:ascii="Times New Roman" w:hAnsi="Times New Roman" w:cs="Times New Roman"/>
                <w:sz w:val="24"/>
                <w:szCs w:val="24"/>
                <w:lang w:val="id-ID"/>
              </w:rPr>
            </w:pPr>
            <w:r>
              <w:rPr>
                <w:rFonts w:ascii="Times New Roman" w:hAnsi="Times New Roman" w:cs="Times New Roman"/>
                <w:sz w:val="24"/>
                <w:szCs w:val="24"/>
                <w:lang w:val="id-ID"/>
              </w:rPr>
              <w:t>7</w:t>
            </w:r>
          </w:p>
        </w:tc>
        <w:tc>
          <w:tcPr>
            <w:tcW w:w="1886" w:type="dxa"/>
          </w:tcPr>
          <w:p w14:paraId="2D1DFFBD" w14:textId="77777777" w:rsidR="009F7CEF" w:rsidRPr="00215DC5" w:rsidRDefault="009F7CEF" w:rsidP="00FF4269">
            <w:pPr>
              <w:jc w:val="center"/>
              <w:rPr>
                <w:rFonts w:ascii="Times New Roman" w:hAnsi="Times New Roman" w:cs="Times New Roman"/>
                <w:i/>
                <w:sz w:val="24"/>
                <w:szCs w:val="24"/>
                <w:lang w:val="id-ID"/>
              </w:rPr>
            </w:pPr>
            <w:r>
              <w:rPr>
                <w:rFonts w:ascii="Times New Roman" w:hAnsi="Times New Roman" w:cs="Times New Roman"/>
                <w:i/>
                <w:sz w:val="24"/>
                <w:szCs w:val="24"/>
                <w:lang w:val="id-ID"/>
              </w:rPr>
              <w:t>NFI</w:t>
            </w:r>
          </w:p>
        </w:tc>
        <w:tc>
          <w:tcPr>
            <w:tcW w:w="1883" w:type="dxa"/>
          </w:tcPr>
          <w:p w14:paraId="72E8B319" w14:textId="37F0455E" w:rsidR="009F7CEF" w:rsidRPr="00532610" w:rsidRDefault="009F7CEF" w:rsidP="00FF4269">
            <w:pPr>
              <w:jc w:val="center"/>
              <w:rPr>
                <w:rFonts w:ascii="Times New Roman" w:hAnsi="Times New Roman" w:cs="Times New Roman"/>
                <w:sz w:val="24"/>
                <w:szCs w:val="24"/>
              </w:rPr>
            </w:pPr>
            <w:r>
              <w:rPr>
                <w:rFonts w:ascii="Times New Roman" w:hAnsi="Times New Roman" w:cs="Times New Roman"/>
                <w:sz w:val="24"/>
                <w:szCs w:val="24"/>
                <w:lang w:val="id-ID"/>
              </w:rPr>
              <w:t>0,9</w:t>
            </w:r>
            <w:r w:rsidR="00532610">
              <w:rPr>
                <w:rFonts w:ascii="Times New Roman" w:hAnsi="Times New Roman" w:cs="Times New Roman"/>
                <w:sz w:val="24"/>
                <w:szCs w:val="24"/>
              </w:rPr>
              <w:t>5</w:t>
            </w:r>
          </w:p>
        </w:tc>
        <w:tc>
          <w:tcPr>
            <w:tcW w:w="2029" w:type="dxa"/>
          </w:tcPr>
          <w:p w14:paraId="642BC42F" w14:textId="77777777" w:rsidR="009F7CEF" w:rsidRDefault="009F7CEF" w:rsidP="00FF4269">
            <w:pPr>
              <w:jc w:val="center"/>
              <w:rPr>
                <w:rFonts w:ascii="Times New Roman" w:hAnsi="Times New Roman" w:cs="Times New Roman"/>
                <w:sz w:val="24"/>
                <w:szCs w:val="24"/>
                <w:lang w:val="id-ID"/>
              </w:rPr>
            </w:pPr>
            <w:r>
              <w:rPr>
                <w:rFonts w:ascii="Times New Roman" w:hAnsi="Times New Roman" w:cs="Times New Roman"/>
                <w:sz w:val="24"/>
                <w:szCs w:val="24"/>
                <w:lang w:val="id-ID"/>
              </w:rPr>
              <w:t>&gt;0,90</w:t>
            </w:r>
          </w:p>
        </w:tc>
        <w:tc>
          <w:tcPr>
            <w:tcW w:w="1901" w:type="dxa"/>
          </w:tcPr>
          <w:p w14:paraId="7E1233E2" w14:textId="77777777" w:rsidR="009F7CEF" w:rsidRPr="00CA67B1" w:rsidRDefault="009F7CEF" w:rsidP="00FF4269">
            <w:pPr>
              <w:jc w:val="center"/>
              <w:rPr>
                <w:rFonts w:ascii="Times New Roman" w:hAnsi="Times New Roman" w:cs="Times New Roman"/>
                <w:i/>
                <w:sz w:val="24"/>
                <w:szCs w:val="24"/>
                <w:lang w:val="id-ID"/>
              </w:rPr>
            </w:pPr>
            <w:r>
              <w:rPr>
                <w:rFonts w:ascii="Times New Roman" w:hAnsi="Times New Roman" w:cs="Times New Roman"/>
                <w:i/>
                <w:sz w:val="24"/>
                <w:szCs w:val="24"/>
                <w:lang w:val="id-ID"/>
              </w:rPr>
              <w:t>Good fit</w:t>
            </w:r>
          </w:p>
        </w:tc>
      </w:tr>
      <w:tr w:rsidR="009F7CEF" w14:paraId="54F420BB" w14:textId="77777777" w:rsidTr="00FF4269">
        <w:trPr>
          <w:jc w:val="center"/>
        </w:trPr>
        <w:tc>
          <w:tcPr>
            <w:tcW w:w="675" w:type="dxa"/>
          </w:tcPr>
          <w:p w14:paraId="6A09C763" w14:textId="77777777" w:rsidR="009F7CEF" w:rsidRDefault="009F7CEF" w:rsidP="00FF4269">
            <w:pPr>
              <w:jc w:val="center"/>
              <w:rPr>
                <w:rFonts w:ascii="Times New Roman" w:hAnsi="Times New Roman" w:cs="Times New Roman"/>
                <w:sz w:val="24"/>
                <w:szCs w:val="24"/>
                <w:lang w:val="id-ID"/>
              </w:rPr>
            </w:pPr>
            <w:r>
              <w:rPr>
                <w:rFonts w:ascii="Times New Roman" w:hAnsi="Times New Roman" w:cs="Times New Roman"/>
                <w:sz w:val="24"/>
                <w:szCs w:val="24"/>
                <w:lang w:val="id-ID"/>
              </w:rPr>
              <w:t>8</w:t>
            </w:r>
          </w:p>
        </w:tc>
        <w:tc>
          <w:tcPr>
            <w:tcW w:w="1886" w:type="dxa"/>
          </w:tcPr>
          <w:p w14:paraId="143310E9" w14:textId="77777777" w:rsidR="009F7CEF" w:rsidRPr="00215DC5" w:rsidRDefault="009F7CEF" w:rsidP="00FF4269">
            <w:pPr>
              <w:jc w:val="center"/>
              <w:rPr>
                <w:rFonts w:ascii="Times New Roman" w:hAnsi="Times New Roman" w:cs="Times New Roman"/>
                <w:i/>
                <w:sz w:val="24"/>
                <w:szCs w:val="24"/>
                <w:lang w:val="id-ID"/>
              </w:rPr>
            </w:pPr>
            <w:r>
              <w:rPr>
                <w:rFonts w:ascii="Times New Roman" w:hAnsi="Times New Roman" w:cs="Times New Roman"/>
                <w:i/>
                <w:sz w:val="24"/>
                <w:szCs w:val="24"/>
                <w:lang w:val="id-ID"/>
              </w:rPr>
              <w:t>NNFI</w:t>
            </w:r>
          </w:p>
        </w:tc>
        <w:tc>
          <w:tcPr>
            <w:tcW w:w="1883" w:type="dxa"/>
          </w:tcPr>
          <w:p w14:paraId="061C7C5C" w14:textId="3CF5BC9E" w:rsidR="009F7CEF" w:rsidRPr="00532610" w:rsidRDefault="009F7CEF" w:rsidP="00FF4269">
            <w:pPr>
              <w:jc w:val="center"/>
              <w:rPr>
                <w:rFonts w:ascii="Times New Roman" w:hAnsi="Times New Roman" w:cs="Times New Roman"/>
                <w:sz w:val="24"/>
                <w:szCs w:val="24"/>
              </w:rPr>
            </w:pPr>
            <w:r>
              <w:rPr>
                <w:rFonts w:ascii="Times New Roman" w:hAnsi="Times New Roman" w:cs="Times New Roman"/>
                <w:sz w:val="24"/>
                <w:szCs w:val="24"/>
                <w:lang w:val="id-ID"/>
              </w:rPr>
              <w:t>0,9</w:t>
            </w:r>
            <w:r w:rsidR="00532610">
              <w:rPr>
                <w:rFonts w:ascii="Times New Roman" w:hAnsi="Times New Roman" w:cs="Times New Roman"/>
                <w:sz w:val="24"/>
                <w:szCs w:val="24"/>
              </w:rPr>
              <w:t>7</w:t>
            </w:r>
          </w:p>
        </w:tc>
        <w:tc>
          <w:tcPr>
            <w:tcW w:w="2029" w:type="dxa"/>
          </w:tcPr>
          <w:p w14:paraId="0DDB945D" w14:textId="77777777" w:rsidR="009F7CEF" w:rsidRDefault="009F7CEF" w:rsidP="00FF4269">
            <w:pPr>
              <w:jc w:val="center"/>
              <w:rPr>
                <w:rFonts w:ascii="Times New Roman" w:hAnsi="Times New Roman" w:cs="Times New Roman"/>
                <w:sz w:val="24"/>
                <w:szCs w:val="24"/>
                <w:lang w:val="id-ID"/>
              </w:rPr>
            </w:pPr>
            <w:r>
              <w:rPr>
                <w:rFonts w:ascii="Times New Roman" w:hAnsi="Times New Roman" w:cs="Times New Roman"/>
                <w:sz w:val="24"/>
                <w:szCs w:val="24"/>
                <w:lang w:val="id-ID"/>
              </w:rPr>
              <w:t>&gt;0,90</w:t>
            </w:r>
          </w:p>
        </w:tc>
        <w:tc>
          <w:tcPr>
            <w:tcW w:w="1901" w:type="dxa"/>
          </w:tcPr>
          <w:p w14:paraId="3BD77D71" w14:textId="77777777" w:rsidR="009F7CEF" w:rsidRPr="00CA67B1" w:rsidRDefault="009F7CEF" w:rsidP="00FF4269">
            <w:pPr>
              <w:jc w:val="center"/>
              <w:rPr>
                <w:rFonts w:ascii="Times New Roman" w:hAnsi="Times New Roman" w:cs="Times New Roman"/>
                <w:i/>
                <w:sz w:val="24"/>
                <w:szCs w:val="24"/>
                <w:lang w:val="id-ID"/>
              </w:rPr>
            </w:pPr>
            <w:r>
              <w:rPr>
                <w:rFonts w:ascii="Times New Roman" w:hAnsi="Times New Roman" w:cs="Times New Roman"/>
                <w:i/>
                <w:sz w:val="24"/>
                <w:szCs w:val="24"/>
                <w:lang w:val="id-ID"/>
              </w:rPr>
              <w:t>Good fit</w:t>
            </w:r>
          </w:p>
        </w:tc>
      </w:tr>
      <w:tr w:rsidR="009F7CEF" w14:paraId="62194424" w14:textId="77777777" w:rsidTr="00FF4269">
        <w:trPr>
          <w:jc w:val="center"/>
        </w:trPr>
        <w:tc>
          <w:tcPr>
            <w:tcW w:w="675" w:type="dxa"/>
          </w:tcPr>
          <w:p w14:paraId="3498871E" w14:textId="77777777" w:rsidR="009F7CEF" w:rsidRDefault="009F7CEF" w:rsidP="00FF4269">
            <w:pPr>
              <w:jc w:val="center"/>
              <w:rPr>
                <w:rFonts w:ascii="Times New Roman" w:hAnsi="Times New Roman" w:cs="Times New Roman"/>
                <w:sz w:val="24"/>
                <w:szCs w:val="24"/>
                <w:lang w:val="id-ID"/>
              </w:rPr>
            </w:pPr>
            <w:r>
              <w:rPr>
                <w:rFonts w:ascii="Times New Roman" w:hAnsi="Times New Roman" w:cs="Times New Roman"/>
                <w:sz w:val="24"/>
                <w:szCs w:val="24"/>
                <w:lang w:val="id-ID"/>
              </w:rPr>
              <w:t>9</w:t>
            </w:r>
          </w:p>
        </w:tc>
        <w:tc>
          <w:tcPr>
            <w:tcW w:w="1886" w:type="dxa"/>
          </w:tcPr>
          <w:p w14:paraId="5A8453ED" w14:textId="77777777" w:rsidR="009F7CEF" w:rsidRPr="00215DC5" w:rsidRDefault="009F7CEF" w:rsidP="00FF4269">
            <w:pPr>
              <w:jc w:val="center"/>
              <w:rPr>
                <w:rFonts w:ascii="Times New Roman" w:hAnsi="Times New Roman" w:cs="Times New Roman"/>
                <w:i/>
                <w:sz w:val="24"/>
                <w:szCs w:val="24"/>
                <w:lang w:val="id-ID"/>
              </w:rPr>
            </w:pPr>
            <w:r>
              <w:rPr>
                <w:rFonts w:ascii="Times New Roman" w:hAnsi="Times New Roman" w:cs="Times New Roman"/>
                <w:i/>
                <w:sz w:val="24"/>
                <w:szCs w:val="24"/>
                <w:lang w:val="id-ID"/>
              </w:rPr>
              <w:t>IFI</w:t>
            </w:r>
          </w:p>
        </w:tc>
        <w:tc>
          <w:tcPr>
            <w:tcW w:w="1883" w:type="dxa"/>
          </w:tcPr>
          <w:p w14:paraId="2194969F" w14:textId="6F4166EB" w:rsidR="009F7CEF" w:rsidRPr="00532610" w:rsidRDefault="009F7CEF" w:rsidP="00FF4269">
            <w:pPr>
              <w:jc w:val="center"/>
              <w:rPr>
                <w:rFonts w:ascii="Times New Roman" w:hAnsi="Times New Roman" w:cs="Times New Roman"/>
                <w:sz w:val="24"/>
                <w:szCs w:val="24"/>
              </w:rPr>
            </w:pPr>
            <w:r>
              <w:rPr>
                <w:rFonts w:ascii="Times New Roman" w:hAnsi="Times New Roman" w:cs="Times New Roman"/>
                <w:sz w:val="24"/>
                <w:szCs w:val="24"/>
                <w:lang w:val="id-ID"/>
              </w:rPr>
              <w:t>0,9</w:t>
            </w:r>
            <w:r w:rsidR="00532610">
              <w:rPr>
                <w:rFonts w:ascii="Times New Roman" w:hAnsi="Times New Roman" w:cs="Times New Roman"/>
                <w:sz w:val="24"/>
                <w:szCs w:val="24"/>
              </w:rPr>
              <w:t>8</w:t>
            </w:r>
          </w:p>
        </w:tc>
        <w:tc>
          <w:tcPr>
            <w:tcW w:w="2029" w:type="dxa"/>
          </w:tcPr>
          <w:p w14:paraId="5C631E56" w14:textId="77777777" w:rsidR="009F7CEF" w:rsidRDefault="009F7CEF" w:rsidP="00FF4269">
            <w:pPr>
              <w:jc w:val="center"/>
              <w:rPr>
                <w:rFonts w:ascii="Times New Roman" w:hAnsi="Times New Roman" w:cs="Times New Roman"/>
                <w:sz w:val="24"/>
                <w:szCs w:val="24"/>
                <w:lang w:val="id-ID"/>
              </w:rPr>
            </w:pPr>
            <w:r>
              <w:rPr>
                <w:rFonts w:ascii="Times New Roman" w:hAnsi="Times New Roman" w:cs="Times New Roman"/>
                <w:sz w:val="24"/>
                <w:szCs w:val="24"/>
                <w:lang w:val="id-ID"/>
              </w:rPr>
              <w:t>&gt;0,90</w:t>
            </w:r>
          </w:p>
        </w:tc>
        <w:tc>
          <w:tcPr>
            <w:tcW w:w="1901" w:type="dxa"/>
          </w:tcPr>
          <w:p w14:paraId="618FBB82" w14:textId="77777777" w:rsidR="009F7CEF" w:rsidRPr="00CA67B1" w:rsidRDefault="009F7CEF" w:rsidP="00FF4269">
            <w:pPr>
              <w:jc w:val="center"/>
              <w:rPr>
                <w:rFonts w:ascii="Times New Roman" w:hAnsi="Times New Roman" w:cs="Times New Roman"/>
                <w:i/>
                <w:sz w:val="24"/>
                <w:szCs w:val="24"/>
                <w:lang w:val="id-ID"/>
              </w:rPr>
            </w:pPr>
            <w:r>
              <w:rPr>
                <w:rFonts w:ascii="Times New Roman" w:hAnsi="Times New Roman" w:cs="Times New Roman"/>
                <w:i/>
                <w:sz w:val="24"/>
                <w:szCs w:val="24"/>
                <w:lang w:val="id-ID"/>
              </w:rPr>
              <w:t>Good fit</w:t>
            </w:r>
          </w:p>
        </w:tc>
      </w:tr>
      <w:tr w:rsidR="009F7CEF" w14:paraId="321ADE78" w14:textId="77777777" w:rsidTr="00FF4269">
        <w:trPr>
          <w:jc w:val="center"/>
        </w:trPr>
        <w:tc>
          <w:tcPr>
            <w:tcW w:w="675" w:type="dxa"/>
          </w:tcPr>
          <w:p w14:paraId="7E57F1B7" w14:textId="77777777" w:rsidR="009F7CEF" w:rsidRDefault="009F7CEF" w:rsidP="00FF4269">
            <w:pPr>
              <w:jc w:val="center"/>
              <w:rPr>
                <w:rFonts w:ascii="Times New Roman" w:hAnsi="Times New Roman" w:cs="Times New Roman"/>
                <w:sz w:val="24"/>
                <w:szCs w:val="24"/>
                <w:lang w:val="id-ID"/>
              </w:rPr>
            </w:pPr>
            <w:r>
              <w:rPr>
                <w:rFonts w:ascii="Times New Roman" w:hAnsi="Times New Roman" w:cs="Times New Roman"/>
                <w:sz w:val="24"/>
                <w:szCs w:val="24"/>
                <w:lang w:val="id-ID"/>
              </w:rPr>
              <w:t>10</w:t>
            </w:r>
          </w:p>
        </w:tc>
        <w:tc>
          <w:tcPr>
            <w:tcW w:w="1886" w:type="dxa"/>
          </w:tcPr>
          <w:p w14:paraId="0EE0F51E" w14:textId="77777777" w:rsidR="009F7CEF" w:rsidRPr="00215DC5" w:rsidRDefault="009F7CEF" w:rsidP="00FF4269">
            <w:pPr>
              <w:jc w:val="center"/>
              <w:rPr>
                <w:rFonts w:ascii="Times New Roman" w:hAnsi="Times New Roman" w:cs="Times New Roman"/>
                <w:i/>
                <w:sz w:val="24"/>
                <w:szCs w:val="24"/>
                <w:lang w:val="id-ID"/>
              </w:rPr>
            </w:pPr>
            <w:r>
              <w:rPr>
                <w:rFonts w:ascii="Times New Roman" w:hAnsi="Times New Roman" w:cs="Times New Roman"/>
                <w:i/>
                <w:sz w:val="24"/>
                <w:szCs w:val="24"/>
                <w:lang w:val="id-ID"/>
              </w:rPr>
              <w:t>RFI</w:t>
            </w:r>
          </w:p>
        </w:tc>
        <w:tc>
          <w:tcPr>
            <w:tcW w:w="1883" w:type="dxa"/>
          </w:tcPr>
          <w:p w14:paraId="67282848" w14:textId="5CD4940D" w:rsidR="009F7CEF" w:rsidRPr="00532610" w:rsidRDefault="009F7CEF" w:rsidP="00FF4269">
            <w:pPr>
              <w:jc w:val="center"/>
              <w:rPr>
                <w:rFonts w:ascii="Times New Roman" w:hAnsi="Times New Roman" w:cs="Times New Roman"/>
                <w:sz w:val="24"/>
                <w:szCs w:val="24"/>
              </w:rPr>
            </w:pPr>
            <w:r>
              <w:rPr>
                <w:rFonts w:ascii="Times New Roman" w:hAnsi="Times New Roman" w:cs="Times New Roman"/>
                <w:sz w:val="24"/>
                <w:szCs w:val="24"/>
                <w:lang w:val="id-ID"/>
              </w:rPr>
              <w:t>0,9</w:t>
            </w:r>
            <w:r w:rsidR="00532610">
              <w:rPr>
                <w:rFonts w:ascii="Times New Roman" w:hAnsi="Times New Roman" w:cs="Times New Roman"/>
                <w:sz w:val="24"/>
                <w:szCs w:val="24"/>
              </w:rPr>
              <w:t>4</w:t>
            </w:r>
          </w:p>
        </w:tc>
        <w:tc>
          <w:tcPr>
            <w:tcW w:w="2029" w:type="dxa"/>
          </w:tcPr>
          <w:p w14:paraId="0A9E4EB1" w14:textId="77777777" w:rsidR="009F7CEF" w:rsidRDefault="009F7CEF" w:rsidP="00FF4269">
            <w:pPr>
              <w:jc w:val="center"/>
              <w:rPr>
                <w:rFonts w:ascii="Times New Roman" w:hAnsi="Times New Roman" w:cs="Times New Roman"/>
                <w:sz w:val="24"/>
                <w:szCs w:val="24"/>
                <w:lang w:val="id-ID"/>
              </w:rPr>
            </w:pPr>
            <w:r>
              <w:rPr>
                <w:rFonts w:ascii="Times New Roman" w:hAnsi="Times New Roman" w:cs="Times New Roman"/>
                <w:sz w:val="24"/>
                <w:szCs w:val="24"/>
                <w:lang w:val="id-ID"/>
              </w:rPr>
              <w:t>≥0,90</w:t>
            </w:r>
          </w:p>
        </w:tc>
        <w:tc>
          <w:tcPr>
            <w:tcW w:w="1901" w:type="dxa"/>
          </w:tcPr>
          <w:p w14:paraId="763D8B6D" w14:textId="77777777" w:rsidR="009F7CEF" w:rsidRPr="00CA67B1" w:rsidRDefault="009F7CEF" w:rsidP="00FF4269">
            <w:pPr>
              <w:jc w:val="center"/>
              <w:rPr>
                <w:rFonts w:ascii="Times New Roman" w:hAnsi="Times New Roman" w:cs="Times New Roman"/>
                <w:i/>
                <w:sz w:val="24"/>
                <w:szCs w:val="24"/>
                <w:lang w:val="id-ID"/>
              </w:rPr>
            </w:pPr>
            <w:r>
              <w:rPr>
                <w:rFonts w:ascii="Times New Roman" w:hAnsi="Times New Roman" w:cs="Times New Roman"/>
                <w:i/>
                <w:sz w:val="24"/>
                <w:szCs w:val="24"/>
                <w:lang w:val="id-ID"/>
              </w:rPr>
              <w:t>Good fit</w:t>
            </w:r>
          </w:p>
        </w:tc>
      </w:tr>
      <w:tr w:rsidR="009F7CEF" w14:paraId="4D4E3431" w14:textId="77777777" w:rsidTr="00FF4269">
        <w:trPr>
          <w:jc w:val="center"/>
        </w:trPr>
        <w:tc>
          <w:tcPr>
            <w:tcW w:w="675" w:type="dxa"/>
          </w:tcPr>
          <w:p w14:paraId="4BD55D76" w14:textId="77777777" w:rsidR="009F7CEF" w:rsidRDefault="009F7CEF" w:rsidP="00FF4269">
            <w:pPr>
              <w:jc w:val="center"/>
              <w:rPr>
                <w:rFonts w:ascii="Times New Roman" w:hAnsi="Times New Roman" w:cs="Times New Roman"/>
                <w:sz w:val="24"/>
                <w:szCs w:val="24"/>
                <w:lang w:val="id-ID"/>
              </w:rPr>
            </w:pPr>
            <w:r>
              <w:rPr>
                <w:rFonts w:ascii="Times New Roman" w:hAnsi="Times New Roman" w:cs="Times New Roman"/>
                <w:sz w:val="24"/>
                <w:szCs w:val="24"/>
                <w:lang w:val="id-ID"/>
              </w:rPr>
              <w:t>11</w:t>
            </w:r>
          </w:p>
        </w:tc>
        <w:tc>
          <w:tcPr>
            <w:tcW w:w="1886" w:type="dxa"/>
          </w:tcPr>
          <w:p w14:paraId="536F56BA" w14:textId="77777777" w:rsidR="009F7CEF" w:rsidRPr="00215DC5" w:rsidRDefault="009F7CEF" w:rsidP="00FF4269">
            <w:pPr>
              <w:jc w:val="center"/>
              <w:rPr>
                <w:rFonts w:ascii="Times New Roman" w:hAnsi="Times New Roman" w:cs="Times New Roman"/>
                <w:i/>
                <w:sz w:val="24"/>
                <w:szCs w:val="24"/>
                <w:lang w:val="id-ID"/>
              </w:rPr>
            </w:pPr>
            <w:r>
              <w:rPr>
                <w:rFonts w:ascii="Times New Roman" w:hAnsi="Times New Roman" w:cs="Times New Roman"/>
                <w:i/>
                <w:sz w:val="24"/>
                <w:szCs w:val="24"/>
                <w:lang w:val="id-ID"/>
              </w:rPr>
              <w:t>ECVI</w:t>
            </w:r>
          </w:p>
        </w:tc>
        <w:tc>
          <w:tcPr>
            <w:tcW w:w="1883" w:type="dxa"/>
          </w:tcPr>
          <w:p w14:paraId="715EF5C2" w14:textId="6E307BC6" w:rsidR="009F7CEF" w:rsidRPr="00532610" w:rsidRDefault="009F7CEF" w:rsidP="00FF4269">
            <w:pPr>
              <w:jc w:val="center"/>
              <w:rPr>
                <w:rFonts w:ascii="Times New Roman" w:hAnsi="Times New Roman" w:cs="Times New Roman"/>
                <w:sz w:val="24"/>
                <w:szCs w:val="24"/>
              </w:rPr>
            </w:pPr>
            <w:r>
              <w:rPr>
                <w:rFonts w:ascii="Times New Roman" w:hAnsi="Times New Roman" w:cs="Times New Roman"/>
                <w:sz w:val="24"/>
                <w:szCs w:val="24"/>
                <w:lang w:val="id-ID"/>
              </w:rPr>
              <w:t>1,</w:t>
            </w:r>
            <w:r w:rsidR="00532610">
              <w:rPr>
                <w:rFonts w:ascii="Times New Roman" w:hAnsi="Times New Roman" w:cs="Times New Roman"/>
                <w:sz w:val="24"/>
                <w:szCs w:val="24"/>
              </w:rPr>
              <w:t>20</w:t>
            </w:r>
          </w:p>
        </w:tc>
        <w:tc>
          <w:tcPr>
            <w:tcW w:w="2029" w:type="dxa"/>
          </w:tcPr>
          <w:p w14:paraId="63070BA9" w14:textId="77777777" w:rsidR="009F7CEF" w:rsidRDefault="009F7CEF" w:rsidP="00FF4269">
            <w:pPr>
              <w:jc w:val="center"/>
              <w:rPr>
                <w:rFonts w:ascii="Times New Roman" w:hAnsi="Times New Roman" w:cs="Times New Roman"/>
                <w:sz w:val="24"/>
                <w:szCs w:val="24"/>
                <w:lang w:val="id-ID"/>
              </w:rPr>
            </w:pPr>
            <w:r>
              <w:rPr>
                <w:rFonts w:ascii="Times New Roman" w:hAnsi="Times New Roman" w:cs="Times New Roman"/>
                <w:sz w:val="24"/>
                <w:szCs w:val="24"/>
                <w:lang w:val="id-ID"/>
              </w:rPr>
              <w:t>&lt;5</w:t>
            </w:r>
          </w:p>
        </w:tc>
        <w:tc>
          <w:tcPr>
            <w:tcW w:w="1901" w:type="dxa"/>
          </w:tcPr>
          <w:p w14:paraId="205739B9" w14:textId="77777777" w:rsidR="009F7CEF" w:rsidRPr="00CA67B1" w:rsidRDefault="009F7CEF" w:rsidP="00FF4269">
            <w:pPr>
              <w:jc w:val="center"/>
              <w:rPr>
                <w:rFonts w:ascii="Times New Roman" w:hAnsi="Times New Roman" w:cs="Times New Roman"/>
                <w:i/>
                <w:sz w:val="24"/>
                <w:szCs w:val="24"/>
                <w:lang w:val="id-ID"/>
              </w:rPr>
            </w:pPr>
            <w:r>
              <w:rPr>
                <w:rFonts w:ascii="Times New Roman" w:hAnsi="Times New Roman" w:cs="Times New Roman"/>
                <w:i/>
                <w:sz w:val="24"/>
                <w:szCs w:val="24"/>
                <w:lang w:val="id-ID"/>
              </w:rPr>
              <w:t>Good fit</w:t>
            </w:r>
          </w:p>
        </w:tc>
      </w:tr>
    </w:tbl>
    <w:p w14:paraId="4C35084D" w14:textId="77777777" w:rsidR="009F7CEF" w:rsidRDefault="009F7CEF" w:rsidP="009F7CEF">
      <w:pPr>
        <w:jc w:val="both"/>
        <w:rPr>
          <w:rFonts w:ascii="Times New Roman" w:hAnsi="Times New Roman" w:cs="Times New Roman"/>
          <w:lang w:val="id-ID"/>
        </w:rPr>
      </w:pPr>
    </w:p>
    <w:p w14:paraId="121B9F33" w14:textId="77777777" w:rsidR="00533A4C" w:rsidRDefault="00533A4C" w:rsidP="009F7CEF">
      <w:pPr>
        <w:jc w:val="both"/>
        <w:rPr>
          <w:rFonts w:ascii="Times New Roman" w:hAnsi="Times New Roman" w:cs="Times New Roman"/>
          <w:lang w:val="id-ID"/>
        </w:rPr>
        <w:sectPr w:rsidR="00533A4C" w:rsidSect="009F7CEF">
          <w:type w:val="continuous"/>
          <w:pgSz w:w="12240" w:h="15840"/>
          <w:pgMar w:top="1440" w:right="1440" w:bottom="1440" w:left="1440" w:header="708" w:footer="708" w:gutter="0"/>
          <w:cols w:space="708"/>
          <w:docGrid w:linePitch="360"/>
        </w:sectPr>
      </w:pPr>
    </w:p>
    <w:p w14:paraId="298C5D46" w14:textId="70334AB9" w:rsidR="009F7CEF" w:rsidRDefault="009F7CEF" w:rsidP="009F7CEF">
      <w:pPr>
        <w:jc w:val="both"/>
        <w:rPr>
          <w:rFonts w:ascii="Times New Roman" w:hAnsi="Times New Roman" w:cs="Times New Roman"/>
          <w:lang w:val="id-ID"/>
        </w:rPr>
      </w:pPr>
      <w:r w:rsidRPr="00CA67B1">
        <w:rPr>
          <w:rFonts w:ascii="Times New Roman" w:hAnsi="Times New Roman" w:cs="Times New Roman"/>
          <w:lang w:val="id-ID"/>
        </w:rPr>
        <w:t>Berdasark</w:t>
      </w:r>
      <w:r>
        <w:rPr>
          <w:rFonts w:ascii="Times New Roman" w:hAnsi="Times New Roman" w:cs="Times New Roman"/>
          <w:lang w:val="id-ID"/>
        </w:rPr>
        <w:t>an hasil dari output Lisrel, uji kecocokan</w:t>
      </w:r>
      <w:r w:rsidRPr="00CA67B1">
        <w:rPr>
          <w:rFonts w:ascii="Times New Roman" w:hAnsi="Times New Roman" w:cs="Times New Roman"/>
          <w:lang w:val="id-ID"/>
        </w:rPr>
        <w:t xml:space="preserve"> keseluruhan</w:t>
      </w:r>
      <w:r>
        <w:rPr>
          <w:rFonts w:ascii="Times New Roman" w:hAnsi="Times New Roman" w:cs="Times New Roman"/>
          <w:lang w:val="id-ID"/>
        </w:rPr>
        <w:t xml:space="preserve"> model</w:t>
      </w:r>
      <w:r w:rsidRPr="00CA67B1">
        <w:rPr>
          <w:rFonts w:ascii="Times New Roman" w:hAnsi="Times New Roman" w:cs="Times New Roman"/>
          <w:lang w:val="id-ID"/>
        </w:rPr>
        <w:t xml:space="preserve"> menggunakan uji χ2 (</w:t>
      </w:r>
      <w:r w:rsidRPr="006134E2">
        <w:rPr>
          <w:rFonts w:ascii="Times New Roman" w:hAnsi="Times New Roman" w:cs="Times New Roman"/>
          <w:i/>
          <w:lang w:val="id-ID"/>
        </w:rPr>
        <w:t>chi square</w:t>
      </w:r>
      <w:r w:rsidRPr="00CA67B1">
        <w:rPr>
          <w:rFonts w:ascii="Times New Roman" w:hAnsi="Times New Roman" w:cs="Times New Roman"/>
          <w:lang w:val="id-ID"/>
        </w:rPr>
        <w:t xml:space="preserve">) yang diperoleh dari nilai </w:t>
      </w:r>
      <w:r w:rsidRPr="000F5755">
        <w:rPr>
          <w:rFonts w:ascii="Times New Roman" w:hAnsi="Times New Roman" w:cs="Times New Roman"/>
          <w:i/>
          <w:lang w:val="id-ID"/>
        </w:rPr>
        <w:t>Weighted Least Squares chi-square</w:t>
      </w:r>
      <w:r>
        <w:rPr>
          <w:rFonts w:ascii="Times New Roman" w:hAnsi="Times New Roman" w:cs="Times New Roman"/>
          <w:lang w:val="id-ID"/>
        </w:rPr>
        <w:t xml:space="preserve"> </w:t>
      </w:r>
      <w:r w:rsidR="00532610">
        <w:rPr>
          <w:rFonts w:ascii="Times New Roman" w:hAnsi="Times New Roman" w:cs="Times New Roman"/>
          <w:lang w:val="en-US"/>
        </w:rPr>
        <w:t>88,47</w:t>
      </w:r>
      <w:r w:rsidRPr="00CA67B1">
        <w:rPr>
          <w:rFonts w:ascii="Times New Roman" w:hAnsi="Times New Roman" w:cs="Times New Roman"/>
          <w:lang w:val="id-ID"/>
        </w:rPr>
        <w:t xml:space="preserve"> dengan p-value 0,000</w:t>
      </w:r>
      <w:r w:rsidR="00532610">
        <w:rPr>
          <w:rFonts w:ascii="Times New Roman" w:hAnsi="Times New Roman" w:cs="Times New Roman"/>
          <w:lang w:val="en-US"/>
        </w:rPr>
        <w:t>89</w:t>
      </w:r>
      <w:r w:rsidRPr="00CA67B1">
        <w:rPr>
          <w:rFonts w:ascii="Times New Roman" w:hAnsi="Times New Roman" w:cs="Times New Roman"/>
          <w:lang w:val="id-ID"/>
        </w:rPr>
        <w:t xml:space="preserve"> &lt;</w:t>
      </w:r>
      <w:r>
        <w:rPr>
          <w:rFonts w:ascii="Times New Roman" w:hAnsi="Times New Roman" w:cs="Times New Roman"/>
          <w:lang w:val="id-ID"/>
        </w:rPr>
        <w:t xml:space="preserve"> </w:t>
      </w:r>
      <w:r w:rsidRPr="00CA67B1">
        <w:rPr>
          <w:rFonts w:ascii="Times New Roman" w:hAnsi="Times New Roman" w:cs="Times New Roman"/>
          <w:lang w:val="id-ID"/>
        </w:rPr>
        <w:t xml:space="preserve">0,05 sehingga dapat disimpulkan bahwa hasil pengujian χ2 </w:t>
      </w:r>
      <w:r w:rsidRPr="00CA67B1">
        <w:rPr>
          <w:rFonts w:ascii="Times New Roman" w:hAnsi="Times New Roman" w:cs="Times New Roman"/>
          <w:lang w:val="id-ID"/>
        </w:rPr>
        <w:lastRenderedPageBreak/>
        <w:t>seca</w:t>
      </w:r>
      <w:r>
        <w:rPr>
          <w:rFonts w:ascii="Times New Roman" w:hAnsi="Times New Roman" w:cs="Times New Roman"/>
          <w:lang w:val="id-ID"/>
        </w:rPr>
        <w:t>ra keseluruhan tidak cocok</w:t>
      </w:r>
      <w:r w:rsidRPr="00CA67B1">
        <w:rPr>
          <w:rFonts w:ascii="Times New Roman" w:hAnsi="Times New Roman" w:cs="Times New Roman"/>
          <w:lang w:val="id-ID"/>
        </w:rPr>
        <w:t xml:space="preserve">. Selain itu, perbandingan </w:t>
      </w:r>
      <w:r>
        <w:rPr>
          <w:rFonts w:ascii="Times New Roman" w:hAnsi="Times New Roman" w:cs="Times New Roman"/>
          <w:lang w:val="id-ID"/>
        </w:rPr>
        <w:t xml:space="preserve">nilai χ2 dengan </w:t>
      </w:r>
      <w:r>
        <w:rPr>
          <w:rFonts w:ascii="Times New Roman" w:hAnsi="Times New Roman" w:cs="Times New Roman"/>
          <w:i/>
          <w:lang w:val="id-ID"/>
        </w:rPr>
        <w:t>degree of fredom</w:t>
      </w:r>
      <w:r w:rsidRPr="00CA67B1">
        <w:rPr>
          <w:rFonts w:ascii="Times New Roman" w:hAnsi="Times New Roman" w:cs="Times New Roman"/>
          <w:lang w:val="id-ID"/>
        </w:rPr>
        <w:t xml:space="preserve"> (χ2 / df) yaitu </w:t>
      </w:r>
      <w:r w:rsidR="00532610">
        <w:rPr>
          <w:rFonts w:ascii="Times New Roman" w:hAnsi="Times New Roman" w:cs="Times New Roman"/>
          <w:lang w:val="en-US"/>
        </w:rPr>
        <w:t>88,47</w:t>
      </w:r>
      <w:r w:rsidRPr="00CA67B1">
        <w:rPr>
          <w:rFonts w:ascii="Times New Roman" w:hAnsi="Times New Roman" w:cs="Times New Roman"/>
          <w:lang w:val="id-ID"/>
        </w:rPr>
        <w:t>/</w:t>
      </w:r>
      <w:r w:rsidR="00532610">
        <w:rPr>
          <w:rFonts w:ascii="Times New Roman" w:hAnsi="Times New Roman" w:cs="Times New Roman"/>
          <w:lang w:val="en-US"/>
        </w:rPr>
        <w:t>51</w:t>
      </w:r>
      <w:r w:rsidRPr="00CA67B1">
        <w:rPr>
          <w:rFonts w:ascii="Times New Roman" w:hAnsi="Times New Roman" w:cs="Times New Roman"/>
          <w:lang w:val="id-ID"/>
        </w:rPr>
        <w:t xml:space="preserve"> = </w:t>
      </w:r>
      <w:r>
        <w:rPr>
          <w:rFonts w:ascii="Times New Roman" w:hAnsi="Times New Roman" w:cs="Times New Roman"/>
          <w:lang w:val="id-ID"/>
        </w:rPr>
        <w:t>1</w:t>
      </w:r>
      <w:r w:rsidR="00532610">
        <w:rPr>
          <w:rFonts w:ascii="Times New Roman" w:hAnsi="Times New Roman" w:cs="Times New Roman"/>
          <w:lang w:val="en-US"/>
        </w:rPr>
        <w:t>,73</w:t>
      </w:r>
      <w:r w:rsidRPr="00CA67B1">
        <w:rPr>
          <w:rFonts w:ascii="Times New Roman" w:hAnsi="Times New Roman" w:cs="Times New Roman"/>
          <w:lang w:val="id-ID"/>
        </w:rPr>
        <w:t xml:space="preserve"> &lt;</w:t>
      </w:r>
      <w:r>
        <w:rPr>
          <w:rFonts w:ascii="Times New Roman" w:hAnsi="Times New Roman" w:cs="Times New Roman"/>
          <w:lang w:val="id-ID"/>
        </w:rPr>
        <w:t xml:space="preserve"> </w:t>
      </w:r>
      <w:r w:rsidRPr="00CA67B1">
        <w:rPr>
          <w:rFonts w:ascii="Times New Roman" w:hAnsi="Times New Roman" w:cs="Times New Roman"/>
          <w:lang w:val="id-ID"/>
        </w:rPr>
        <w:t>0,05 sehingga dapat disimpulkan bahwa dengan mengendalikan kompleksitas model (yang diproksi dengan jumlah tekanan kebebasan), model sebenarnya memiliki kecocokan yang cukup baik.</w:t>
      </w:r>
    </w:p>
    <w:p w14:paraId="08E2FE1B" w14:textId="095132DD" w:rsidR="009F7CEF" w:rsidRDefault="009F7CEF" w:rsidP="009F7CEF">
      <w:pPr>
        <w:ind w:firstLine="720"/>
        <w:jc w:val="both"/>
        <w:rPr>
          <w:rFonts w:ascii="Times New Roman" w:hAnsi="Times New Roman" w:cs="Times New Roman"/>
          <w:lang w:val="id-ID"/>
        </w:rPr>
      </w:pPr>
      <w:r>
        <w:rPr>
          <w:rFonts w:ascii="Times New Roman" w:hAnsi="Times New Roman" w:cs="Times New Roman"/>
          <w:lang w:val="id-ID"/>
        </w:rPr>
        <w:t>Uji s</w:t>
      </w:r>
      <w:r w:rsidRPr="00BD0666">
        <w:rPr>
          <w:rFonts w:ascii="Times New Roman" w:hAnsi="Times New Roman" w:cs="Times New Roman"/>
          <w:lang w:val="id-ID"/>
        </w:rPr>
        <w:t>elanjut</w:t>
      </w:r>
      <w:r>
        <w:rPr>
          <w:rFonts w:ascii="Times New Roman" w:hAnsi="Times New Roman" w:cs="Times New Roman"/>
          <w:lang w:val="id-ID"/>
        </w:rPr>
        <w:t>nya adalah RMSEA menunjukkan lebih kecil dari 0,08, sehingga dapat disimpulkan bahwa model memiliki kecocokan yang baik. Selanjutnya AGFI</w:t>
      </w:r>
      <w:r w:rsidRPr="00BD0666">
        <w:rPr>
          <w:rFonts w:ascii="Times New Roman" w:hAnsi="Times New Roman" w:cs="Times New Roman"/>
          <w:lang w:val="id-ID"/>
        </w:rPr>
        <w:t xml:space="preserve"> </w:t>
      </w:r>
      <w:r w:rsidR="00532610">
        <w:rPr>
          <w:rFonts w:ascii="Times New Roman" w:hAnsi="Times New Roman" w:cs="Times New Roman"/>
          <w:lang w:val="en-US"/>
        </w:rPr>
        <w:t xml:space="preserve">dan GFI </w:t>
      </w:r>
      <w:r w:rsidRPr="00BD0666">
        <w:rPr>
          <w:rFonts w:ascii="Times New Roman" w:hAnsi="Times New Roman" w:cs="Times New Roman"/>
          <w:lang w:val="id-ID"/>
        </w:rPr>
        <w:t>yang menunjukkan hasil tes kurang dari 0,90, sehingga dapat disimpulkan bahwa model memiliki kecoc</w:t>
      </w:r>
      <w:r>
        <w:rPr>
          <w:rFonts w:ascii="Times New Roman" w:hAnsi="Times New Roman" w:cs="Times New Roman"/>
          <w:lang w:val="id-ID"/>
        </w:rPr>
        <w:t>okan yang kurang baik, sedangkan CFI, NFI, NNFI, IFI, RFI</w:t>
      </w:r>
      <w:r w:rsidRPr="00BD0666">
        <w:rPr>
          <w:rFonts w:ascii="Times New Roman" w:hAnsi="Times New Roman" w:cs="Times New Roman"/>
          <w:lang w:val="id-ID"/>
        </w:rPr>
        <w:t xml:space="preserve"> dan ECVI</w:t>
      </w:r>
      <w:r>
        <w:rPr>
          <w:rFonts w:ascii="Times New Roman" w:hAnsi="Times New Roman" w:cs="Times New Roman"/>
          <w:lang w:val="id-ID"/>
        </w:rPr>
        <w:t xml:space="preserve"> menunjukkan hasil uji lebih dari 0,90 sehingga dapat disimpulkan bahwa model memiliki kecocokan yang baik.</w:t>
      </w:r>
    </w:p>
    <w:p w14:paraId="073B03B7" w14:textId="77777777" w:rsidR="009F7CEF" w:rsidRDefault="009F7CEF" w:rsidP="009F7CEF">
      <w:pPr>
        <w:jc w:val="both"/>
        <w:rPr>
          <w:rFonts w:ascii="Times New Roman" w:hAnsi="Times New Roman" w:cs="Times New Roman"/>
          <w:lang w:val="id-ID"/>
        </w:rPr>
      </w:pPr>
    </w:p>
    <w:p w14:paraId="7E0A35E7" w14:textId="34B53A4F" w:rsidR="009F7CEF" w:rsidRPr="00533A4C" w:rsidRDefault="009F7CEF" w:rsidP="009F7CEF">
      <w:pPr>
        <w:jc w:val="both"/>
        <w:rPr>
          <w:rFonts w:ascii="Times New Roman" w:hAnsi="Times New Roman" w:cs="Times New Roman"/>
          <w:b/>
          <w:lang w:val="en-US"/>
        </w:rPr>
      </w:pPr>
      <w:r>
        <w:rPr>
          <w:rFonts w:ascii="Times New Roman" w:hAnsi="Times New Roman" w:cs="Times New Roman"/>
          <w:b/>
          <w:lang w:val="id-ID"/>
        </w:rPr>
        <w:t>Pengaruh Langsung Positif Variabel</w:t>
      </w:r>
      <w:r w:rsidR="00533A4C">
        <w:rPr>
          <w:rFonts w:ascii="Times New Roman" w:hAnsi="Times New Roman" w:cs="Times New Roman"/>
          <w:b/>
          <w:lang w:val="en-US"/>
        </w:rPr>
        <w:t xml:space="preserve"> </w:t>
      </w:r>
      <w:r w:rsidR="00533A4C">
        <w:rPr>
          <w:rFonts w:ascii="Times New Roman" w:hAnsi="Times New Roman" w:cs="Times New Roman"/>
          <w:b/>
          <w:i/>
          <w:iCs/>
          <w:lang w:val="en-US"/>
        </w:rPr>
        <w:t>Viral Marketing</w:t>
      </w:r>
      <w:r>
        <w:rPr>
          <w:rFonts w:ascii="Times New Roman" w:hAnsi="Times New Roman" w:cs="Times New Roman"/>
          <w:b/>
          <w:lang w:val="id-ID"/>
        </w:rPr>
        <w:t xml:space="preserve"> </w:t>
      </w:r>
      <w:r w:rsidR="00533A4C">
        <w:rPr>
          <w:rFonts w:ascii="Times New Roman" w:hAnsi="Times New Roman" w:cs="Times New Roman"/>
          <w:b/>
          <w:lang w:val="en-US"/>
        </w:rPr>
        <w:t>(</w:t>
      </w:r>
      <w:r w:rsidRPr="00F91FCC">
        <w:rPr>
          <w:rFonts w:ascii="Times New Roman" w:hAnsi="Times New Roman" w:cs="Times New Roman"/>
          <w:b/>
          <w:bCs/>
          <w:lang w:val="id-ID"/>
        </w:rPr>
        <w:t>ξ</w:t>
      </w:r>
      <w:r w:rsidRPr="00F91FCC">
        <w:rPr>
          <w:rFonts w:ascii="Times New Roman" w:hAnsi="Times New Roman" w:cs="Times New Roman"/>
          <w:b/>
          <w:bCs/>
          <w:vertAlign w:val="subscript"/>
          <w:lang w:val="id-ID"/>
        </w:rPr>
        <w:t>1</w:t>
      </w:r>
      <w:r w:rsidR="00533A4C">
        <w:rPr>
          <w:rFonts w:ascii="Times New Roman" w:hAnsi="Times New Roman" w:cs="Times New Roman"/>
          <w:b/>
          <w:bCs/>
          <w:lang w:val="en-US"/>
        </w:rPr>
        <w:t>)</w:t>
      </w:r>
      <w:r>
        <w:rPr>
          <w:rFonts w:ascii="Times New Roman" w:hAnsi="Times New Roman" w:cs="Times New Roman"/>
          <w:b/>
          <w:lang w:val="id-ID"/>
        </w:rPr>
        <w:t xml:space="preserve"> Terhadap Variabel</w:t>
      </w:r>
      <w:r w:rsidR="00533A4C">
        <w:rPr>
          <w:rFonts w:ascii="Times New Roman" w:hAnsi="Times New Roman" w:cs="Times New Roman"/>
          <w:b/>
          <w:lang w:val="en-US"/>
        </w:rPr>
        <w:t xml:space="preserve"> </w:t>
      </w:r>
      <w:r w:rsidR="00533A4C">
        <w:rPr>
          <w:rFonts w:ascii="Times New Roman" w:hAnsi="Times New Roman" w:cs="Times New Roman"/>
          <w:b/>
          <w:i/>
          <w:iCs/>
          <w:lang w:val="en-US"/>
        </w:rPr>
        <w:t>Hedonic Shopping</w:t>
      </w:r>
      <w:r>
        <w:rPr>
          <w:rFonts w:ascii="Times New Roman" w:hAnsi="Times New Roman" w:cs="Times New Roman"/>
          <w:b/>
          <w:lang w:val="id-ID"/>
        </w:rPr>
        <w:t xml:space="preserve"> </w:t>
      </w:r>
      <w:r w:rsidR="00533A4C">
        <w:rPr>
          <w:rFonts w:ascii="Times New Roman" w:hAnsi="Times New Roman" w:cs="Times New Roman"/>
          <w:b/>
          <w:lang w:val="en-US"/>
        </w:rPr>
        <w:t>(</w:t>
      </w:r>
      <w:r>
        <w:rPr>
          <w:rFonts w:ascii="Times New Roman" w:hAnsi="Times New Roman" w:cs="Times New Roman"/>
          <w:b/>
          <w:lang w:val="id-ID"/>
        </w:rPr>
        <w:t>η</w:t>
      </w:r>
      <w:r w:rsidRPr="006144D8">
        <w:rPr>
          <w:rFonts w:ascii="Times New Roman" w:hAnsi="Times New Roman" w:cs="Times New Roman"/>
          <w:b/>
          <w:vertAlign w:val="subscript"/>
          <w:lang w:val="id-ID"/>
        </w:rPr>
        <w:t>1</w:t>
      </w:r>
      <w:r w:rsidR="00533A4C">
        <w:rPr>
          <w:rFonts w:ascii="Times New Roman" w:hAnsi="Times New Roman" w:cs="Times New Roman"/>
          <w:b/>
          <w:lang w:val="en-US"/>
        </w:rPr>
        <w:t>)</w:t>
      </w:r>
    </w:p>
    <w:p w14:paraId="68C2E87C" w14:textId="791C8815" w:rsidR="009F7CEF" w:rsidRPr="00533A4C" w:rsidRDefault="009F7CEF" w:rsidP="009F7CEF">
      <w:pPr>
        <w:jc w:val="both"/>
        <w:rPr>
          <w:rFonts w:ascii="Times New Roman" w:hAnsi="Times New Roman" w:cs="Times New Roman"/>
          <w:lang w:val="en-US"/>
        </w:rPr>
      </w:pPr>
      <w:r>
        <w:rPr>
          <w:rFonts w:ascii="Times New Roman" w:hAnsi="Times New Roman" w:cs="Times New Roman"/>
          <w:lang w:val="id-ID"/>
        </w:rPr>
        <w:t>Hipotesis 1 terdapat pengaruh langsung positif ξ</w:t>
      </w:r>
      <w:r>
        <w:rPr>
          <w:rFonts w:ascii="Times New Roman" w:hAnsi="Times New Roman" w:cs="Times New Roman"/>
          <w:vertAlign w:val="subscript"/>
          <w:lang w:val="id-ID"/>
        </w:rPr>
        <w:t>1</w:t>
      </w:r>
      <w:r>
        <w:rPr>
          <w:rFonts w:ascii="Times New Roman" w:hAnsi="Times New Roman" w:cs="Times New Roman"/>
          <w:lang w:val="id-ID"/>
        </w:rPr>
        <w:t xml:space="preserve"> terhadap η</w:t>
      </w:r>
      <w:r w:rsidRPr="006144D8">
        <w:rPr>
          <w:rFonts w:ascii="Times New Roman" w:hAnsi="Times New Roman" w:cs="Times New Roman"/>
          <w:vertAlign w:val="subscript"/>
          <w:lang w:val="id-ID"/>
        </w:rPr>
        <w:t>1</w:t>
      </w:r>
      <w:r>
        <w:rPr>
          <w:rFonts w:ascii="Times New Roman" w:hAnsi="Times New Roman" w:cs="Times New Roman"/>
          <w:lang w:val="id-ID"/>
        </w:rPr>
        <w:t>. Hasil penelitian ini menunjukkan bahwa terdapat pengaruh langsung positif variabel ξ</w:t>
      </w:r>
      <w:r>
        <w:rPr>
          <w:rFonts w:ascii="Times New Roman" w:hAnsi="Times New Roman" w:cs="Times New Roman"/>
          <w:vertAlign w:val="subscript"/>
          <w:lang w:val="id-ID"/>
        </w:rPr>
        <w:t>1</w:t>
      </w:r>
      <w:r>
        <w:rPr>
          <w:rFonts w:ascii="Times New Roman" w:hAnsi="Times New Roman" w:cs="Times New Roman"/>
          <w:lang w:val="id-ID"/>
        </w:rPr>
        <w:t xml:space="preserve"> terhadap variabel η</w:t>
      </w:r>
      <w:r w:rsidRPr="006144D8">
        <w:rPr>
          <w:rFonts w:ascii="Times New Roman" w:hAnsi="Times New Roman" w:cs="Times New Roman"/>
          <w:vertAlign w:val="subscript"/>
          <w:lang w:val="id-ID"/>
        </w:rPr>
        <w:t>1</w:t>
      </w:r>
      <w:r>
        <w:rPr>
          <w:rFonts w:ascii="Times New Roman" w:hAnsi="Times New Roman" w:cs="Times New Roman"/>
          <w:lang w:val="id-ID"/>
        </w:rPr>
        <w:t xml:space="preserve"> dengan nilai t</w:t>
      </w:r>
      <w:r>
        <w:rPr>
          <w:rFonts w:ascii="Times New Roman" w:hAnsi="Times New Roman" w:cs="Times New Roman"/>
          <w:vertAlign w:val="subscript"/>
          <w:lang w:val="id-ID"/>
        </w:rPr>
        <w:t xml:space="preserve">value </w:t>
      </w:r>
      <w:r>
        <w:rPr>
          <w:rFonts w:ascii="Times New Roman" w:hAnsi="Times New Roman" w:cs="Times New Roman"/>
          <w:lang w:val="id-ID"/>
        </w:rPr>
        <w:t>&gt; t</w:t>
      </w:r>
      <w:r>
        <w:rPr>
          <w:rFonts w:ascii="Times New Roman" w:hAnsi="Times New Roman" w:cs="Times New Roman"/>
          <w:vertAlign w:val="subscript"/>
          <w:lang w:val="id-ID"/>
        </w:rPr>
        <w:t xml:space="preserve">tabel </w:t>
      </w:r>
      <w:r>
        <w:rPr>
          <w:rFonts w:ascii="Times New Roman" w:hAnsi="Times New Roman" w:cs="Times New Roman"/>
          <w:lang w:val="id-ID"/>
        </w:rPr>
        <w:t xml:space="preserve">yaitu </w:t>
      </w:r>
      <w:r w:rsidR="00532610">
        <w:rPr>
          <w:rFonts w:ascii="Times New Roman" w:hAnsi="Times New Roman" w:cs="Times New Roman"/>
          <w:lang w:val="en-US"/>
        </w:rPr>
        <w:t>6,51</w:t>
      </w:r>
      <w:r>
        <w:rPr>
          <w:rFonts w:ascii="Times New Roman" w:hAnsi="Times New Roman" w:cs="Times New Roman"/>
          <w:lang w:val="id-ID"/>
        </w:rPr>
        <w:t xml:space="preserve"> &gt; 1,65, maka dapat disimpulkan bahwa hipotesis 1 diterima.</w:t>
      </w:r>
      <w:r w:rsidR="00533A4C">
        <w:rPr>
          <w:rFonts w:ascii="Times New Roman" w:hAnsi="Times New Roman" w:cs="Times New Roman"/>
          <w:lang w:val="en-US"/>
        </w:rPr>
        <w:t xml:space="preserve"> Hal ini menunjukkan bahwa </w:t>
      </w:r>
      <w:r w:rsidR="00533A4C">
        <w:rPr>
          <w:rFonts w:ascii="Times New Roman" w:hAnsi="Times New Roman" w:cs="Times New Roman"/>
          <w:shd w:val="clear" w:color="auto" w:fill="FFFFFF"/>
          <w:lang w:val="en-US"/>
        </w:rPr>
        <w:t>s</w:t>
      </w:r>
      <w:r w:rsidR="00533A4C" w:rsidRPr="00E46435">
        <w:rPr>
          <w:rFonts w:ascii="Times New Roman" w:hAnsi="Times New Roman" w:cs="Times New Roman"/>
          <w:shd w:val="clear" w:color="auto" w:fill="FFFFFF"/>
          <w:lang w:val="id-ID"/>
        </w:rPr>
        <w:t>trategi pemasaran yang memanfaatkan media sosial sebagai sarana memasarkan produk serta menggunakan konten-konten video yang disukai banyak konsumen akan menimbulkan perilaku konsumen untuk membeli produk tersebut. Karena konsumen merasa jika membeli produk tersebut akan merasa senang dan bahagia.</w:t>
      </w:r>
    </w:p>
    <w:p w14:paraId="185DC9C5" w14:textId="77777777" w:rsidR="009F7CEF" w:rsidRDefault="009F7CEF" w:rsidP="009F7CEF">
      <w:pPr>
        <w:jc w:val="both"/>
        <w:rPr>
          <w:rFonts w:ascii="Times New Roman" w:hAnsi="Times New Roman" w:cs="Times New Roman"/>
          <w:lang w:val="id-ID"/>
        </w:rPr>
      </w:pPr>
    </w:p>
    <w:p w14:paraId="6112538B" w14:textId="1FD7880A" w:rsidR="009F7CEF" w:rsidRPr="00533A4C" w:rsidRDefault="009F7CEF" w:rsidP="009F7CEF">
      <w:pPr>
        <w:jc w:val="both"/>
        <w:rPr>
          <w:rFonts w:ascii="Times New Roman" w:hAnsi="Times New Roman" w:cs="Times New Roman"/>
          <w:b/>
          <w:lang w:val="en-US"/>
        </w:rPr>
      </w:pPr>
      <w:r>
        <w:rPr>
          <w:rFonts w:ascii="Times New Roman" w:hAnsi="Times New Roman" w:cs="Times New Roman"/>
          <w:b/>
          <w:lang w:val="id-ID"/>
        </w:rPr>
        <w:t>Pengaruh Langsung Positif Variabel</w:t>
      </w:r>
      <w:r w:rsidR="00533A4C">
        <w:rPr>
          <w:rFonts w:ascii="Times New Roman" w:hAnsi="Times New Roman" w:cs="Times New Roman"/>
          <w:b/>
          <w:lang w:val="en-US"/>
        </w:rPr>
        <w:t xml:space="preserve"> </w:t>
      </w:r>
      <w:r w:rsidR="00533A4C">
        <w:rPr>
          <w:rFonts w:ascii="Times New Roman" w:hAnsi="Times New Roman" w:cs="Times New Roman"/>
          <w:b/>
          <w:i/>
          <w:iCs/>
          <w:lang w:val="en-US"/>
        </w:rPr>
        <w:t>Viral Marketing</w:t>
      </w:r>
      <w:r>
        <w:rPr>
          <w:rFonts w:ascii="Times New Roman" w:hAnsi="Times New Roman" w:cs="Times New Roman"/>
          <w:b/>
          <w:lang w:val="id-ID"/>
        </w:rPr>
        <w:t xml:space="preserve"> </w:t>
      </w:r>
      <w:r w:rsidR="00533A4C">
        <w:rPr>
          <w:rFonts w:ascii="Times New Roman" w:hAnsi="Times New Roman" w:cs="Times New Roman"/>
          <w:b/>
          <w:lang w:val="en-US"/>
        </w:rPr>
        <w:t>(</w:t>
      </w:r>
      <w:r w:rsidRPr="00F91FCC">
        <w:rPr>
          <w:rFonts w:ascii="Times New Roman" w:hAnsi="Times New Roman" w:cs="Times New Roman"/>
          <w:b/>
          <w:bCs/>
          <w:lang w:val="id-ID"/>
        </w:rPr>
        <w:t>ξ</w:t>
      </w:r>
      <w:r w:rsidRPr="00F91FCC">
        <w:rPr>
          <w:rFonts w:ascii="Times New Roman" w:hAnsi="Times New Roman" w:cs="Times New Roman"/>
          <w:b/>
          <w:bCs/>
          <w:vertAlign w:val="subscript"/>
          <w:lang w:val="id-ID"/>
        </w:rPr>
        <w:t>1</w:t>
      </w:r>
      <w:r w:rsidR="00533A4C">
        <w:rPr>
          <w:rFonts w:ascii="Times New Roman" w:hAnsi="Times New Roman" w:cs="Times New Roman"/>
          <w:b/>
          <w:bCs/>
          <w:lang w:val="en-US"/>
        </w:rPr>
        <w:t>)</w:t>
      </w:r>
      <w:r>
        <w:rPr>
          <w:rFonts w:ascii="Times New Roman" w:hAnsi="Times New Roman" w:cs="Times New Roman"/>
          <w:b/>
          <w:lang w:val="id-ID"/>
        </w:rPr>
        <w:t xml:space="preserve"> Terhadap Variabel</w:t>
      </w:r>
      <w:r w:rsidR="00533A4C">
        <w:rPr>
          <w:rFonts w:ascii="Times New Roman" w:hAnsi="Times New Roman" w:cs="Times New Roman"/>
          <w:b/>
          <w:lang w:val="en-US"/>
        </w:rPr>
        <w:t xml:space="preserve"> </w:t>
      </w:r>
      <w:r w:rsidR="00533A4C">
        <w:rPr>
          <w:rFonts w:ascii="Times New Roman" w:hAnsi="Times New Roman" w:cs="Times New Roman"/>
          <w:b/>
          <w:i/>
          <w:iCs/>
          <w:lang w:val="en-US"/>
        </w:rPr>
        <w:t>Impulsif Buying</w:t>
      </w:r>
      <w:r>
        <w:rPr>
          <w:rFonts w:ascii="Times New Roman" w:hAnsi="Times New Roman" w:cs="Times New Roman"/>
          <w:b/>
          <w:lang w:val="id-ID"/>
        </w:rPr>
        <w:t xml:space="preserve"> </w:t>
      </w:r>
      <w:r w:rsidR="00533A4C">
        <w:rPr>
          <w:rFonts w:ascii="Times New Roman" w:hAnsi="Times New Roman" w:cs="Times New Roman"/>
          <w:b/>
          <w:lang w:val="en-US"/>
        </w:rPr>
        <w:t>(</w:t>
      </w:r>
      <w:r>
        <w:rPr>
          <w:rFonts w:ascii="Times New Roman" w:hAnsi="Times New Roman" w:cs="Times New Roman"/>
          <w:b/>
          <w:lang w:val="id-ID"/>
        </w:rPr>
        <w:t>η</w:t>
      </w:r>
      <w:r w:rsidRPr="006144D8">
        <w:rPr>
          <w:rFonts w:ascii="Times New Roman" w:hAnsi="Times New Roman" w:cs="Times New Roman"/>
          <w:b/>
          <w:vertAlign w:val="subscript"/>
          <w:lang w:val="id-ID"/>
        </w:rPr>
        <w:t>2</w:t>
      </w:r>
      <w:r w:rsidR="00533A4C">
        <w:rPr>
          <w:rFonts w:ascii="Times New Roman" w:hAnsi="Times New Roman" w:cs="Times New Roman"/>
          <w:b/>
          <w:lang w:val="en-US"/>
        </w:rPr>
        <w:t>)</w:t>
      </w:r>
    </w:p>
    <w:p w14:paraId="171BF88E" w14:textId="374F2D95" w:rsidR="009F7CEF" w:rsidRPr="0091456B" w:rsidRDefault="009F7CEF" w:rsidP="009F7CEF">
      <w:pPr>
        <w:jc w:val="both"/>
        <w:rPr>
          <w:rFonts w:ascii="Times New Roman" w:hAnsi="Times New Roman" w:cs="Times New Roman"/>
          <w:lang w:val="en-US"/>
        </w:rPr>
      </w:pPr>
      <w:r>
        <w:rPr>
          <w:rFonts w:ascii="Times New Roman" w:hAnsi="Times New Roman" w:cs="Times New Roman"/>
          <w:lang w:val="id-ID"/>
        </w:rPr>
        <w:t>Hipotesis 2 terdapat pengaruh langsung positif ξ</w:t>
      </w:r>
      <w:r>
        <w:rPr>
          <w:rFonts w:ascii="Times New Roman" w:hAnsi="Times New Roman" w:cs="Times New Roman"/>
          <w:vertAlign w:val="subscript"/>
          <w:lang w:val="id-ID"/>
        </w:rPr>
        <w:t>1</w:t>
      </w:r>
      <w:r>
        <w:rPr>
          <w:rFonts w:ascii="Times New Roman" w:hAnsi="Times New Roman" w:cs="Times New Roman"/>
          <w:lang w:val="id-ID"/>
        </w:rPr>
        <w:t xml:space="preserve"> terhadap η</w:t>
      </w:r>
      <w:r w:rsidRPr="006144D8">
        <w:rPr>
          <w:rFonts w:ascii="Times New Roman" w:hAnsi="Times New Roman" w:cs="Times New Roman"/>
          <w:vertAlign w:val="subscript"/>
          <w:lang w:val="id-ID"/>
        </w:rPr>
        <w:t>2</w:t>
      </w:r>
      <w:r>
        <w:rPr>
          <w:rFonts w:ascii="Times New Roman" w:hAnsi="Times New Roman" w:cs="Times New Roman"/>
          <w:lang w:val="id-ID"/>
        </w:rPr>
        <w:t>. Hasil penelitian ini menunjukkan bahwa terdapat pengaruh langsung positif variabel ξ</w:t>
      </w:r>
      <w:r>
        <w:rPr>
          <w:rFonts w:ascii="Times New Roman" w:hAnsi="Times New Roman" w:cs="Times New Roman"/>
          <w:vertAlign w:val="subscript"/>
          <w:lang w:val="id-ID"/>
        </w:rPr>
        <w:t>1</w:t>
      </w:r>
      <w:r>
        <w:rPr>
          <w:rFonts w:ascii="Times New Roman" w:hAnsi="Times New Roman" w:cs="Times New Roman"/>
          <w:lang w:val="id-ID"/>
        </w:rPr>
        <w:t xml:space="preserve"> terhadap variabel </w:t>
      </w:r>
      <w:r>
        <w:rPr>
          <w:rFonts w:ascii="Times New Roman" w:hAnsi="Times New Roman" w:cs="Times New Roman"/>
          <w:lang w:val="id-ID"/>
        </w:rPr>
        <w:t>η</w:t>
      </w:r>
      <w:r w:rsidRPr="006144D8">
        <w:rPr>
          <w:rFonts w:ascii="Times New Roman" w:hAnsi="Times New Roman" w:cs="Times New Roman"/>
          <w:vertAlign w:val="subscript"/>
          <w:lang w:val="id-ID"/>
        </w:rPr>
        <w:t>2</w:t>
      </w:r>
      <w:r>
        <w:rPr>
          <w:rFonts w:ascii="Times New Roman" w:hAnsi="Times New Roman" w:cs="Times New Roman"/>
          <w:lang w:val="id-ID"/>
        </w:rPr>
        <w:t xml:space="preserve"> dengan nilai t</w:t>
      </w:r>
      <w:r>
        <w:rPr>
          <w:rFonts w:ascii="Times New Roman" w:hAnsi="Times New Roman" w:cs="Times New Roman"/>
          <w:vertAlign w:val="subscript"/>
          <w:lang w:val="id-ID"/>
        </w:rPr>
        <w:t xml:space="preserve">value </w:t>
      </w:r>
      <w:r>
        <w:rPr>
          <w:rFonts w:ascii="Times New Roman" w:hAnsi="Times New Roman" w:cs="Times New Roman"/>
          <w:lang w:val="id-ID"/>
        </w:rPr>
        <w:t>&gt; t</w:t>
      </w:r>
      <w:r>
        <w:rPr>
          <w:rFonts w:ascii="Times New Roman" w:hAnsi="Times New Roman" w:cs="Times New Roman"/>
          <w:vertAlign w:val="subscript"/>
          <w:lang w:val="id-ID"/>
        </w:rPr>
        <w:t xml:space="preserve">tabel </w:t>
      </w:r>
      <w:r>
        <w:rPr>
          <w:rFonts w:ascii="Times New Roman" w:hAnsi="Times New Roman" w:cs="Times New Roman"/>
          <w:lang w:val="id-ID"/>
        </w:rPr>
        <w:t>yaitu 2,82 &gt; 1,65, maka dapat disimpulkan bahwa hipotesis 2 diterima.</w:t>
      </w:r>
      <w:r w:rsidR="00533A4C">
        <w:rPr>
          <w:rFonts w:ascii="Times New Roman" w:hAnsi="Times New Roman" w:cs="Times New Roman"/>
          <w:lang w:val="en-US"/>
        </w:rPr>
        <w:t xml:space="preserve"> </w:t>
      </w:r>
      <w:r w:rsidR="007E7BD5">
        <w:rPr>
          <w:rFonts w:ascii="Times New Roman" w:hAnsi="Times New Roman" w:cs="Times New Roman"/>
          <w:shd w:val="clear" w:color="auto" w:fill="FFFFFF"/>
          <w:lang w:val="en-US"/>
        </w:rPr>
        <w:t>P</w:t>
      </w:r>
      <w:r w:rsidR="00533A4C" w:rsidRPr="00E46435">
        <w:rPr>
          <w:rFonts w:ascii="Times New Roman" w:hAnsi="Times New Roman" w:cs="Times New Roman"/>
          <w:shd w:val="clear" w:color="auto" w:fill="FFFFFF"/>
          <w:lang w:val="id-ID"/>
        </w:rPr>
        <w:t>erusahaan dalam memasarkan produknya menyebarkan pesan pemasarannya dapat mendorong konsumen untuk mendiskusikan produk tersebut pada komentar di media sosial maka akan meningkatkan perilaku konsumen untuk membeli produk secara spontan tanpa proses pemikiran yang mendalam karena ketertarikan konsumen terhadap produk tersebut</w:t>
      </w:r>
      <w:r w:rsidR="007E7BD5">
        <w:rPr>
          <w:rFonts w:ascii="Times New Roman" w:hAnsi="Times New Roman" w:cs="Times New Roman"/>
          <w:shd w:val="clear" w:color="auto" w:fill="FFFFFF"/>
          <w:lang w:val="en-US"/>
        </w:rPr>
        <w:t>.</w:t>
      </w:r>
      <w:r w:rsidR="0091456B">
        <w:rPr>
          <w:rFonts w:ascii="Times New Roman" w:hAnsi="Times New Roman" w:cs="Times New Roman"/>
          <w:shd w:val="clear" w:color="auto" w:fill="FFFFFF"/>
          <w:lang w:val="en-US"/>
        </w:rPr>
        <w:t xml:space="preserve"> Hasil penelitian ini sesuai dengan penelitian Wati, dkk (2022) yang berjudul </w:t>
      </w:r>
      <w:r w:rsidR="0091456B" w:rsidRPr="0091456B">
        <w:rPr>
          <w:rFonts w:ascii="Times New Roman" w:hAnsi="Times New Roman" w:cs="Times New Roman"/>
          <w:color w:val="222222"/>
          <w:shd w:val="clear" w:color="auto" w:fill="FFFFFF"/>
        </w:rPr>
        <w:t>pengaruh lingkungan teman sebaya, viral marketing, dan customer online review terhadap keputusan pembelian impulsif secara online di shopee (studi kasus mahasiswa Fakultas Ekonomi Dan Bisnis angkatan 2018 Universitas Islam Malang).</w:t>
      </w:r>
      <w:r w:rsidR="0091456B">
        <w:rPr>
          <w:rFonts w:ascii="Arial" w:hAnsi="Arial" w:cs="Arial"/>
          <w:color w:val="222222"/>
          <w:sz w:val="20"/>
          <w:szCs w:val="20"/>
          <w:shd w:val="clear" w:color="auto" w:fill="FFFFFF"/>
        </w:rPr>
        <w:t> </w:t>
      </w:r>
    </w:p>
    <w:p w14:paraId="559FF402" w14:textId="77777777" w:rsidR="009F7CEF" w:rsidRDefault="009F7CEF" w:rsidP="009F7CEF">
      <w:pPr>
        <w:jc w:val="both"/>
        <w:rPr>
          <w:rFonts w:ascii="Times New Roman" w:hAnsi="Times New Roman" w:cs="Times New Roman"/>
          <w:lang w:val="id-ID"/>
        </w:rPr>
      </w:pPr>
    </w:p>
    <w:p w14:paraId="7460D594" w14:textId="2E78AC9A" w:rsidR="009F7CEF" w:rsidRPr="00533A4C" w:rsidRDefault="009F7CEF" w:rsidP="009F7CEF">
      <w:pPr>
        <w:jc w:val="both"/>
        <w:rPr>
          <w:rFonts w:ascii="Times New Roman" w:hAnsi="Times New Roman" w:cs="Times New Roman"/>
          <w:b/>
          <w:lang w:val="en-US"/>
        </w:rPr>
      </w:pPr>
      <w:r>
        <w:rPr>
          <w:rFonts w:ascii="Times New Roman" w:hAnsi="Times New Roman" w:cs="Times New Roman"/>
          <w:b/>
          <w:lang w:val="id-ID"/>
        </w:rPr>
        <w:t>Pengaruh Langsung Positif Variabel</w:t>
      </w:r>
      <w:r w:rsidR="00533A4C">
        <w:rPr>
          <w:rFonts w:ascii="Times New Roman" w:hAnsi="Times New Roman" w:cs="Times New Roman"/>
          <w:b/>
          <w:lang w:val="en-US"/>
        </w:rPr>
        <w:t xml:space="preserve"> </w:t>
      </w:r>
      <w:r w:rsidR="00533A4C">
        <w:rPr>
          <w:rFonts w:ascii="Times New Roman" w:hAnsi="Times New Roman" w:cs="Times New Roman"/>
          <w:b/>
          <w:i/>
          <w:iCs/>
          <w:lang w:val="en-US"/>
        </w:rPr>
        <w:t>Hedonic Shoppin</w:t>
      </w:r>
      <w:r w:rsidR="0091456B">
        <w:rPr>
          <w:rFonts w:ascii="Times New Roman" w:hAnsi="Times New Roman" w:cs="Times New Roman"/>
          <w:b/>
          <w:i/>
          <w:iCs/>
          <w:lang w:val="en-US"/>
        </w:rPr>
        <w:t>g</w:t>
      </w:r>
      <w:r>
        <w:rPr>
          <w:rFonts w:ascii="Times New Roman" w:hAnsi="Times New Roman" w:cs="Times New Roman"/>
          <w:b/>
          <w:lang w:val="id-ID"/>
        </w:rPr>
        <w:t xml:space="preserve"> </w:t>
      </w:r>
      <w:r w:rsidR="00533A4C">
        <w:rPr>
          <w:rFonts w:ascii="Times New Roman" w:hAnsi="Times New Roman" w:cs="Times New Roman"/>
          <w:b/>
          <w:lang w:val="en-US"/>
        </w:rPr>
        <w:t>(</w:t>
      </w:r>
      <w:r>
        <w:rPr>
          <w:rFonts w:ascii="Times New Roman" w:hAnsi="Times New Roman" w:cs="Times New Roman"/>
          <w:b/>
          <w:lang w:val="id-ID"/>
        </w:rPr>
        <w:t>η</w:t>
      </w:r>
      <w:r w:rsidRPr="006144D8">
        <w:rPr>
          <w:rFonts w:ascii="Times New Roman" w:hAnsi="Times New Roman" w:cs="Times New Roman"/>
          <w:b/>
          <w:vertAlign w:val="subscript"/>
          <w:lang w:val="id-ID"/>
        </w:rPr>
        <w:t>1</w:t>
      </w:r>
      <w:r w:rsidR="00533A4C">
        <w:rPr>
          <w:rFonts w:ascii="Times New Roman" w:hAnsi="Times New Roman" w:cs="Times New Roman"/>
          <w:b/>
          <w:lang w:val="en-US"/>
        </w:rPr>
        <w:t>)</w:t>
      </w:r>
      <w:r>
        <w:rPr>
          <w:rFonts w:ascii="Times New Roman" w:hAnsi="Times New Roman" w:cs="Times New Roman"/>
          <w:b/>
          <w:lang w:val="id-ID"/>
        </w:rPr>
        <w:t xml:space="preserve"> Terhadap Variabel </w:t>
      </w:r>
      <w:r w:rsidR="00533A4C">
        <w:rPr>
          <w:rFonts w:ascii="Times New Roman" w:hAnsi="Times New Roman" w:cs="Times New Roman"/>
          <w:b/>
          <w:i/>
          <w:iCs/>
          <w:lang w:val="en-US"/>
        </w:rPr>
        <w:t xml:space="preserve">Impulsif Buying </w:t>
      </w:r>
      <w:r w:rsidR="00533A4C">
        <w:rPr>
          <w:rFonts w:ascii="Times New Roman" w:hAnsi="Times New Roman" w:cs="Times New Roman"/>
          <w:b/>
          <w:lang w:val="en-US"/>
        </w:rPr>
        <w:t>(</w:t>
      </w:r>
      <w:r>
        <w:rPr>
          <w:rFonts w:ascii="Times New Roman" w:hAnsi="Times New Roman" w:cs="Times New Roman"/>
          <w:b/>
          <w:lang w:val="id-ID"/>
        </w:rPr>
        <w:t>η</w:t>
      </w:r>
      <w:r w:rsidRPr="006144D8">
        <w:rPr>
          <w:rFonts w:ascii="Times New Roman" w:hAnsi="Times New Roman" w:cs="Times New Roman"/>
          <w:b/>
          <w:vertAlign w:val="subscript"/>
          <w:lang w:val="id-ID"/>
        </w:rPr>
        <w:t>2</w:t>
      </w:r>
      <w:r w:rsidR="00533A4C">
        <w:rPr>
          <w:rFonts w:ascii="Times New Roman" w:hAnsi="Times New Roman" w:cs="Times New Roman"/>
          <w:b/>
          <w:lang w:val="en-US"/>
        </w:rPr>
        <w:t>)</w:t>
      </w:r>
    </w:p>
    <w:p w14:paraId="57CF5C02" w14:textId="25617843" w:rsidR="0091456B" w:rsidRPr="0091456B" w:rsidRDefault="009F7CEF" w:rsidP="0091456B">
      <w:pPr>
        <w:pStyle w:val="ListParagraph"/>
        <w:ind w:left="0"/>
        <w:jc w:val="both"/>
        <w:rPr>
          <w:rFonts w:ascii="Times New Roman" w:hAnsi="Times New Roman" w:cs="Times New Roman"/>
          <w:shd w:val="clear" w:color="auto" w:fill="FFFFFF"/>
        </w:rPr>
      </w:pPr>
      <w:r>
        <w:rPr>
          <w:rFonts w:ascii="Times New Roman" w:hAnsi="Times New Roman" w:cs="Times New Roman"/>
          <w:lang w:val="id-ID"/>
        </w:rPr>
        <w:t>Hipotesis 3 terdapat pengaruh langsung positif η</w:t>
      </w:r>
      <w:r w:rsidRPr="006144D8">
        <w:rPr>
          <w:rFonts w:ascii="Times New Roman" w:hAnsi="Times New Roman" w:cs="Times New Roman"/>
          <w:vertAlign w:val="subscript"/>
          <w:lang w:val="id-ID"/>
        </w:rPr>
        <w:t>1</w:t>
      </w:r>
      <w:r>
        <w:rPr>
          <w:rFonts w:ascii="Times New Roman" w:hAnsi="Times New Roman" w:cs="Times New Roman"/>
          <w:lang w:val="id-ID"/>
        </w:rPr>
        <w:t xml:space="preserve"> terhadap η</w:t>
      </w:r>
      <w:r w:rsidRPr="006144D8">
        <w:rPr>
          <w:rFonts w:ascii="Times New Roman" w:hAnsi="Times New Roman" w:cs="Times New Roman"/>
          <w:vertAlign w:val="subscript"/>
          <w:lang w:val="id-ID"/>
        </w:rPr>
        <w:t>2</w:t>
      </w:r>
      <w:r>
        <w:rPr>
          <w:rFonts w:ascii="Times New Roman" w:hAnsi="Times New Roman" w:cs="Times New Roman"/>
          <w:lang w:val="id-ID"/>
        </w:rPr>
        <w:t>. Hasil penelitian ini menunjukkan bahwa terdapat pengaruh langsung positif variabel η</w:t>
      </w:r>
      <w:r w:rsidRPr="006144D8">
        <w:rPr>
          <w:rFonts w:ascii="Times New Roman" w:hAnsi="Times New Roman" w:cs="Times New Roman"/>
          <w:vertAlign w:val="subscript"/>
          <w:lang w:val="id-ID"/>
        </w:rPr>
        <w:t>1</w:t>
      </w:r>
      <w:r>
        <w:rPr>
          <w:rFonts w:ascii="Times New Roman" w:hAnsi="Times New Roman" w:cs="Times New Roman"/>
          <w:lang w:val="id-ID"/>
        </w:rPr>
        <w:t xml:space="preserve"> terhadap variabel η</w:t>
      </w:r>
      <w:r w:rsidRPr="006144D8">
        <w:rPr>
          <w:rFonts w:ascii="Times New Roman" w:hAnsi="Times New Roman" w:cs="Times New Roman"/>
          <w:vertAlign w:val="subscript"/>
          <w:lang w:val="id-ID"/>
        </w:rPr>
        <w:t>2</w:t>
      </w:r>
      <w:r>
        <w:rPr>
          <w:rFonts w:ascii="Times New Roman" w:hAnsi="Times New Roman" w:cs="Times New Roman"/>
          <w:lang w:val="id-ID"/>
        </w:rPr>
        <w:t xml:space="preserve"> dengan nilai t</w:t>
      </w:r>
      <w:r>
        <w:rPr>
          <w:rFonts w:ascii="Times New Roman" w:hAnsi="Times New Roman" w:cs="Times New Roman"/>
          <w:vertAlign w:val="subscript"/>
          <w:lang w:val="id-ID"/>
        </w:rPr>
        <w:t xml:space="preserve">value </w:t>
      </w:r>
      <w:r>
        <w:rPr>
          <w:rFonts w:ascii="Times New Roman" w:hAnsi="Times New Roman" w:cs="Times New Roman"/>
          <w:lang w:val="id-ID"/>
        </w:rPr>
        <w:t>&gt; t</w:t>
      </w:r>
      <w:r>
        <w:rPr>
          <w:rFonts w:ascii="Times New Roman" w:hAnsi="Times New Roman" w:cs="Times New Roman"/>
          <w:vertAlign w:val="subscript"/>
          <w:lang w:val="id-ID"/>
        </w:rPr>
        <w:t xml:space="preserve">tabel </w:t>
      </w:r>
      <w:r>
        <w:rPr>
          <w:rFonts w:ascii="Times New Roman" w:hAnsi="Times New Roman" w:cs="Times New Roman"/>
          <w:lang w:val="id-ID"/>
        </w:rPr>
        <w:t xml:space="preserve">yaitu </w:t>
      </w:r>
      <w:r w:rsidR="00532610">
        <w:rPr>
          <w:rFonts w:ascii="Times New Roman" w:hAnsi="Times New Roman" w:cs="Times New Roman"/>
          <w:lang w:val="en-US"/>
        </w:rPr>
        <w:t>3,97</w:t>
      </w:r>
      <w:r>
        <w:rPr>
          <w:rFonts w:ascii="Times New Roman" w:hAnsi="Times New Roman" w:cs="Times New Roman"/>
          <w:lang w:val="id-ID"/>
        </w:rPr>
        <w:t xml:space="preserve"> &gt; 1,65, maka maka dapat disimpulkan bahwa hipotesis 1 diterima.</w:t>
      </w:r>
      <w:r w:rsidR="00533A4C">
        <w:rPr>
          <w:rFonts w:ascii="Times New Roman" w:hAnsi="Times New Roman" w:cs="Times New Roman"/>
          <w:lang w:val="en-US"/>
        </w:rPr>
        <w:t xml:space="preserve"> </w:t>
      </w:r>
      <w:r w:rsidR="00533A4C" w:rsidRPr="00E46435">
        <w:rPr>
          <w:rFonts w:ascii="Times New Roman" w:hAnsi="Times New Roman" w:cs="Times New Roman"/>
          <w:lang w:val="id-ID"/>
        </w:rPr>
        <w:t>Perilaku konsumen dalam mencari kesenangan dari pengalaman berbelanja akan mendorong konsuemn untuk melakukan pembelian yang tidak terencana.</w:t>
      </w:r>
      <w:r w:rsidR="0091456B">
        <w:rPr>
          <w:rFonts w:ascii="Times New Roman" w:hAnsi="Times New Roman" w:cs="Times New Roman"/>
          <w:lang w:val="en-US"/>
        </w:rPr>
        <w:t xml:space="preserve"> Hasil penelitian ini sesuai dengan penelitian </w:t>
      </w:r>
      <w:r w:rsidR="0091456B" w:rsidRPr="0091456B">
        <w:rPr>
          <w:rFonts w:ascii="Times New Roman" w:hAnsi="Times New Roman" w:cs="Times New Roman"/>
          <w:color w:val="222222"/>
          <w:shd w:val="clear" w:color="auto" w:fill="FFFFFF"/>
        </w:rPr>
        <w:t>Nurlinda &amp; Christina (2020)</w:t>
      </w:r>
      <w:r w:rsidR="0091456B">
        <w:rPr>
          <w:rFonts w:ascii="Times New Roman" w:hAnsi="Times New Roman" w:cs="Times New Roman"/>
          <w:color w:val="222222"/>
          <w:shd w:val="clear" w:color="auto" w:fill="FFFFFF"/>
        </w:rPr>
        <w:t xml:space="preserve"> yang berjudul</w:t>
      </w:r>
      <w:r w:rsidR="0091456B" w:rsidRPr="0091456B">
        <w:rPr>
          <w:rFonts w:ascii="Times New Roman" w:hAnsi="Times New Roman" w:cs="Times New Roman"/>
          <w:color w:val="222222"/>
          <w:shd w:val="clear" w:color="auto" w:fill="FFFFFF"/>
        </w:rPr>
        <w:t xml:space="preserve"> </w:t>
      </w:r>
      <w:r w:rsidR="0091456B" w:rsidRPr="0091456B">
        <w:rPr>
          <w:rFonts w:ascii="Times New Roman" w:hAnsi="Times New Roman" w:cs="Times New Roman"/>
          <w:color w:val="222222"/>
          <w:shd w:val="clear" w:color="auto" w:fill="FFFFFF"/>
        </w:rPr>
        <w:t>peran positive emotion sebagai mediator hedonic shopping dan shopping lifestyle terhadap impulse buying di lazada. </w:t>
      </w:r>
    </w:p>
    <w:p w14:paraId="41EE7B56" w14:textId="490993C4" w:rsidR="009F7CEF" w:rsidRPr="0091456B" w:rsidRDefault="009F7CEF" w:rsidP="009F7CEF">
      <w:pPr>
        <w:jc w:val="both"/>
        <w:rPr>
          <w:rFonts w:ascii="Times New Roman" w:hAnsi="Times New Roman" w:cs="Times New Roman"/>
          <w:lang w:val="en-US"/>
        </w:rPr>
      </w:pPr>
    </w:p>
    <w:p w14:paraId="3F05613C" w14:textId="77777777" w:rsidR="009F7CEF" w:rsidRDefault="009F7CEF" w:rsidP="009F7CEF">
      <w:pPr>
        <w:ind w:left="284"/>
        <w:jc w:val="both"/>
        <w:rPr>
          <w:rFonts w:ascii="Times New Roman" w:hAnsi="Times New Roman" w:cs="Times New Roman"/>
          <w:lang w:val="id-ID"/>
        </w:rPr>
      </w:pPr>
    </w:p>
    <w:p w14:paraId="23ACD5D8" w14:textId="77777777" w:rsidR="009F7CEF" w:rsidRPr="009F7CEF" w:rsidRDefault="009F7CEF" w:rsidP="0030272A">
      <w:pPr>
        <w:jc w:val="both"/>
        <w:rPr>
          <w:rFonts w:ascii="Times New Roman" w:hAnsi="Times New Roman" w:cs="Times New Roman"/>
          <w:b/>
          <w:bCs/>
        </w:rPr>
      </w:pPr>
    </w:p>
    <w:p w14:paraId="0F0460B1" w14:textId="2B172848" w:rsidR="005A59F5" w:rsidRPr="004729BD" w:rsidRDefault="00652706" w:rsidP="0080015A">
      <w:pPr>
        <w:pStyle w:val="ListParagraph"/>
        <w:numPr>
          <w:ilvl w:val="0"/>
          <w:numId w:val="1"/>
        </w:numPr>
        <w:ind w:left="284" w:hanging="218"/>
        <w:jc w:val="both"/>
        <w:rPr>
          <w:rFonts w:ascii="Times New Roman" w:hAnsi="Times New Roman" w:cs="Times New Roman"/>
          <w:b/>
          <w:bCs/>
        </w:rPr>
      </w:pPr>
      <w:r w:rsidRPr="004729BD">
        <w:rPr>
          <w:rFonts w:ascii="Times New Roman" w:hAnsi="Times New Roman" w:cs="Times New Roman"/>
          <w:b/>
          <w:bCs/>
        </w:rPr>
        <w:t>KESIMPULAN DAN SARAN</w:t>
      </w:r>
    </w:p>
    <w:p w14:paraId="327119B7" w14:textId="67EF9736" w:rsidR="00B248C6" w:rsidRPr="007E7BD5" w:rsidRDefault="00943B4A" w:rsidP="00943B4A">
      <w:pPr>
        <w:pStyle w:val="ListParagraph"/>
        <w:ind w:left="284"/>
        <w:jc w:val="both"/>
        <w:rPr>
          <w:rFonts w:ascii="Times New Roman" w:hAnsi="Times New Roman" w:cs="Times New Roman"/>
          <w:lang w:val="en-US"/>
        </w:rPr>
      </w:pPr>
      <w:r w:rsidRPr="00943B4A">
        <w:rPr>
          <w:rFonts w:ascii="Times New Roman" w:hAnsi="Times New Roman" w:cs="Times New Roman"/>
        </w:rPr>
        <w:t xml:space="preserve">Berdasarkan hasil penelitian dapat disimpulkan bahwa </w:t>
      </w:r>
      <w:r w:rsidRPr="00943B4A">
        <w:rPr>
          <w:rFonts w:ascii="Times New Roman" w:hAnsi="Times New Roman" w:cs="Times New Roman"/>
          <w:i/>
          <w:iCs/>
        </w:rPr>
        <w:t xml:space="preserve">viral marketing </w:t>
      </w:r>
      <w:r w:rsidRPr="00943B4A">
        <w:rPr>
          <w:rFonts w:ascii="Times New Roman" w:hAnsi="Times New Roman" w:cs="Times New Roman"/>
        </w:rPr>
        <w:t xml:space="preserve">berpengaruh langsung positif terhadap </w:t>
      </w:r>
      <w:r>
        <w:rPr>
          <w:rFonts w:ascii="Times New Roman" w:hAnsi="Times New Roman" w:cs="Times New Roman"/>
          <w:i/>
          <w:iCs/>
        </w:rPr>
        <w:t>hedonic shopping</w:t>
      </w:r>
      <w:r w:rsidRPr="00943B4A">
        <w:rPr>
          <w:rFonts w:ascii="Times New Roman" w:hAnsi="Times New Roman" w:cs="Times New Roman"/>
        </w:rPr>
        <w:t xml:space="preserve">. </w:t>
      </w:r>
      <w:r w:rsidR="007E7BD5">
        <w:rPr>
          <w:rFonts w:ascii="Times New Roman" w:hAnsi="Times New Roman" w:cs="Times New Roman"/>
          <w:lang w:val="en-US"/>
        </w:rPr>
        <w:t xml:space="preserve">Hal ini menunjukkan </w:t>
      </w:r>
      <w:r w:rsidR="007E7BD5">
        <w:rPr>
          <w:rFonts w:ascii="Times New Roman" w:hAnsi="Times New Roman" w:cs="Times New Roman"/>
          <w:lang w:val="en-US"/>
        </w:rPr>
        <w:lastRenderedPageBreak/>
        <w:t xml:space="preserve">bahwa </w:t>
      </w:r>
      <w:r w:rsidR="007E7BD5">
        <w:rPr>
          <w:rFonts w:ascii="Times New Roman" w:hAnsi="Times New Roman" w:cs="Times New Roman"/>
          <w:shd w:val="clear" w:color="auto" w:fill="FFFFFF"/>
          <w:lang w:val="en-US"/>
        </w:rPr>
        <w:t>s</w:t>
      </w:r>
      <w:r w:rsidR="007E7BD5" w:rsidRPr="00E46435">
        <w:rPr>
          <w:rFonts w:ascii="Times New Roman" w:hAnsi="Times New Roman" w:cs="Times New Roman"/>
          <w:shd w:val="clear" w:color="auto" w:fill="FFFFFF"/>
          <w:lang w:val="id-ID"/>
        </w:rPr>
        <w:t>trategi pemasaran yang memanfaatkan media sosial sebagai sarana memasarkan produk serta menggunakan konten-konten video yang disukai banyak konsumen akan menimbulkan perilaku konsumen untuk membeli produk tersebut. Karena konsumen merasa jika membeli produk tersebut akan merasa senang dan bahagia.</w:t>
      </w:r>
      <w:r w:rsidRPr="00943B4A">
        <w:rPr>
          <w:rFonts w:asciiTheme="majorBidi" w:hAnsiTheme="majorBidi" w:cstheme="majorBidi"/>
          <w:color w:val="FF0000"/>
          <w:shd w:val="clear" w:color="auto" w:fill="FFFFFF"/>
        </w:rPr>
        <w:t xml:space="preserve"> </w:t>
      </w:r>
      <w:r>
        <w:rPr>
          <w:rFonts w:asciiTheme="majorBidi" w:hAnsiTheme="majorBidi" w:cstheme="majorBidi"/>
          <w:i/>
          <w:iCs/>
          <w:shd w:val="clear" w:color="auto" w:fill="FFFFFF"/>
        </w:rPr>
        <w:t>Viral marketing</w:t>
      </w:r>
      <w:r w:rsidRPr="00943B4A">
        <w:rPr>
          <w:rFonts w:asciiTheme="majorBidi" w:hAnsiTheme="majorBidi" w:cstheme="majorBidi"/>
          <w:shd w:val="clear" w:color="auto" w:fill="FFFFFF"/>
        </w:rPr>
        <w:t xml:space="preserve"> berpengaruh langsung positif terhadap </w:t>
      </w:r>
      <w:r>
        <w:rPr>
          <w:rFonts w:asciiTheme="majorBidi" w:hAnsiTheme="majorBidi" w:cstheme="majorBidi"/>
          <w:i/>
          <w:iCs/>
          <w:shd w:val="clear" w:color="auto" w:fill="FFFFFF"/>
        </w:rPr>
        <w:t>impulsif buying</w:t>
      </w:r>
      <w:r w:rsidRPr="00943B4A">
        <w:rPr>
          <w:rFonts w:asciiTheme="majorBidi" w:hAnsiTheme="majorBidi" w:cstheme="majorBidi"/>
          <w:shd w:val="clear" w:color="auto" w:fill="FFFFFF"/>
        </w:rPr>
        <w:t xml:space="preserve">, artinya </w:t>
      </w:r>
      <w:r w:rsidR="007E7BD5">
        <w:rPr>
          <w:rFonts w:ascii="Times New Roman" w:hAnsi="Times New Roman" w:cs="Times New Roman"/>
          <w:shd w:val="clear" w:color="auto" w:fill="FFFFFF"/>
          <w:lang w:val="en-US"/>
        </w:rPr>
        <w:t>P</w:t>
      </w:r>
      <w:r w:rsidR="007E7BD5" w:rsidRPr="00E46435">
        <w:rPr>
          <w:rFonts w:ascii="Times New Roman" w:hAnsi="Times New Roman" w:cs="Times New Roman"/>
          <w:shd w:val="clear" w:color="auto" w:fill="FFFFFF"/>
          <w:lang w:val="id-ID"/>
        </w:rPr>
        <w:t xml:space="preserve">erusahaan dalam memasarkan produknya menyebarkan pesan pemasarannya dapat mendorong </w:t>
      </w:r>
      <w:r w:rsidR="007E7BD5" w:rsidRPr="00E46435">
        <w:rPr>
          <w:rFonts w:ascii="Times New Roman" w:hAnsi="Times New Roman" w:cs="Times New Roman"/>
          <w:shd w:val="clear" w:color="auto" w:fill="FFFFFF"/>
          <w:lang w:val="id-ID"/>
        </w:rPr>
        <w:t>konsumen untuk mendiskusikan produk tersebut pada komentar di media sosial maka akan meningkatkan perilaku konsumen untuk membeli produk secara spontan tanpa proses pemikiran yang mendalam karena ketertarikan konsumen terhadap produk tersebut</w:t>
      </w:r>
      <w:r>
        <w:rPr>
          <w:rFonts w:asciiTheme="majorBidi" w:hAnsiTheme="majorBidi" w:cstheme="majorBidi"/>
        </w:rPr>
        <w:t xml:space="preserve">. </w:t>
      </w:r>
      <w:r>
        <w:rPr>
          <w:rFonts w:asciiTheme="majorBidi" w:hAnsiTheme="majorBidi" w:cstheme="majorBidi"/>
          <w:i/>
          <w:iCs/>
        </w:rPr>
        <w:t>Hedonic shopping</w:t>
      </w:r>
      <w:r>
        <w:rPr>
          <w:rFonts w:asciiTheme="majorBidi" w:hAnsiTheme="majorBidi" w:cstheme="majorBidi"/>
        </w:rPr>
        <w:t xml:space="preserve"> berpengaruh langsung positif terhadap </w:t>
      </w:r>
      <w:r w:rsidRPr="00943B4A">
        <w:rPr>
          <w:rFonts w:asciiTheme="majorBidi" w:hAnsiTheme="majorBidi" w:cstheme="majorBidi"/>
          <w:i/>
          <w:iCs/>
        </w:rPr>
        <w:t>impulsif buying</w:t>
      </w:r>
      <w:r>
        <w:rPr>
          <w:rFonts w:asciiTheme="majorBidi" w:hAnsiTheme="majorBidi" w:cstheme="majorBidi"/>
        </w:rPr>
        <w:t xml:space="preserve">, </w:t>
      </w:r>
      <w:r w:rsidRPr="007E7BD5">
        <w:rPr>
          <w:rFonts w:asciiTheme="majorBidi" w:hAnsiTheme="majorBidi" w:cstheme="majorBidi"/>
        </w:rPr>
        <w:t>artinya</w:t>
      </w:r>
      <w:r w:rsidRPr="00943B4A">
        <w:rPr>
          <w:rFonts w:asciiTheme="majorBidi" w:hAnsiTheme="majorBidi" w:cstheme="majorBidi"/>
          <w:color w:val="FF0000"/>
        </w:rPr>
        <w:t xml:space="preserve"> </w:t>
      </w:r>
      <w:r w:rsidR="007E7BD5">
        <w:rPr>
          <w:rFonts w:asciiTheme="majorBidi" w:hAnsiTheme="majorBidi" w:cstheme="majorBidi"/>
        </w:rPr>
        <w:t>p</w:t>
      </w:r>
      <w:r w:rsidR="007E7BD5" w:rsidRPr="00E46435">
        <w:rPr>
          <w:rFonts w:ascii="Times New Roman" w:hAnsi="Times New Roman" w:cs="Times New Roman"/>
          <w:lang w:val="id-ID"/>
        </w:rPr>
        <w:t>erilaku konsumen dalam mencari kesenangan dari pengalaman berbelanja akan mendorong konsuemn untuk melakukan pembelian yang tidak terencana</w:t>
      </w:r>
      <w:r w:rsidR="007E7BD5">
        <w:rPr>
          <w:rFonts w:ascii="Times New Roman" w:hAnsi="Times New Roman" w:cs="Times New Roman"/>
          <w:lang w:val="en-US"/>
        </w:rPr>
        <w:t>.</w:t>
      </w:r>
    </w:p>
    <w:p w14:paraId="48B72E7C" w14:textId="77777777" w:rsidR="00533A4C" w:rsidRDefault="00533A4C" w:rsidP="00B248C6">
      <w:pPr>
        <w:pStyle w:val="ListParagraph"/>
        <w:ind w:left="284"/>
        <w:jc w:val="both"/>
        <w:rPr>
          <w:rFonts w:ascii="Times New Roman" w:hAnsi="Times New Roman" w:cs="Times New Roman"/>
        </w:rPr>
        <w:sectPr w:rsidR="00533A4C" w:rsidSect="00533A4C">
          <w:type w:val="continuous"/>
          <w:pgSz w:w="12240" w:h="15840"/>
          <w:pgMar w:top="1440" w:right="1440" w:bottom="1440" w:left="1440" w:header="708" w:footer="708" w:gutter="0"/>
          <w:cols w:num="2" w:space="708"/>
          <w:docGrid w:linePitch="360"/>
        </w:sectPr>
      </w:pPr>
    </w:p>
    <w:p w14:paraId="61A11A54" w14:textId="77777777" w:rsidR="00096F6C" w:rsidRDefault="00096F6C" w:rsidP="00B248C6">
      <w:pPr>
        <w:pStyle w:val="ListParagraph"/>
        <w:ind w:left="284"/>
        <w:jc w:val="both"/>
        <w:rPr>
          <w:rFonts w:ascii="Times New Roman" w:hAnsi="Times New Roman" w:cs="Times New Roman"/>
        </w:rPr>
      </w:pPr>
    </w:p>
    <w:p w14:paraId="0E41FB4A" w14:textId="5846B8F5" w:rsidR="006E4838" w:rsidRDefault="006E4838" w:rsidP="0080015A">
      <w:pPr>
        <w:pStyle w:val="ListParagraph"/>
        <w:numPr>
          <w:ilvl w:val="0"/>
          <w:numId w:val="1"/>
        </w:numPr>
        <w:ind w:left="284" w:hanging="218"/>
        <w:jc w:val="both"/>
        <w:rPr>
          <w:rFonts w:ascii="Times New Roman" w:hAnsi="Times New Roman" w:cs="Times New Roman"/>
          <w:b/>
          <w:bCs/>
        </w:rPr>
      </w:pPr>
      <w:r w:rsidRPr="004729BD">
        <w:rPr>
          <w:rFonts w:ascii="Times New Roman" w:hAnsi="Times New Roman" w:cs="Times New Roman"/>
          <w:b/>
          <w:bCs/>
        </w:rPr>
        <w:t>DAFTAR PUSTAKA</w:t>
      </w:r>
    </w:p>
    <w:p w14:paraId="08CCAD9A" w14:textId="77777777" w:rsidR="007E7BD5" w:rsidRDefault="007E7BD5" w:rsidP="007E7BD5">
      <w:pPr>
        <w:pStyle w:val="ListParagraph"/>
        <w:spacing w:after="120"/>
        <w:ind w:hanging="720"/>
        <w:jc w:val="both"/>
        <w:rPr>
          <w:rFonts w:ascii="Times New Roman" w:hAnsi="Times New Roman" w:cs="Times New Roman"/>
          <w:shd w:val="clear" w:color="auto" w:fill="FFFFFF"/>
        </w:rPr>
        <w:sectPr w:rsidR="007E7BD5" w:rsidSect="009D0E3C">
          <w:type w:val="continuous"/>
          <w:pgSz w:w="12240" w:h="15840"/>
          <w:pgMar w:top="1440" w:right="1440" w:bottom="1440" w:left="1440" w:header="708" w:footer="708" w:gutter="0"/>
          <w:cols w:space="708"/>
          <w:docGrid w:linePitch="360"/>
        </w:sectPr>
      </w:pPr>
    </w:p>
    <w:p w14:paraId="3D48555D" w14:textId="77777777" w:rsidR="007E7BD5" w:rsidRPr="007E7BD5" w:rsidRDefault="007E7BD5" w:rsidP="007E7BD5">
      <w:pPr>
        <w:pStyle w:val="ListParagraph"/>
        <w:spacing w:after="120"/>
        <w:ind w:hanging="720"/>
        <w:jc w:val="both"/>
        <w:rPr>
          <w:rFonts w:ascii="Times New Roman" w:hAnsi="Times New Roman" w:cs="Times New Roman"/>
          <w:shd w:val="clear" w:color="auto" w:fill="FFFFFF"/>
        </w:rPr>
      </w:pPr>
      <w:r w:rsidRPr="007E7BD5">
        <w:rPr>
          <w:rFonts w:ascii="Times New Roman" w:hAnsi="Times New Roman" w:cs="Times New Roman"/>
          <w:shd w:val="clear" w:color="auto" w:fill="FFFFFF"/>
        </w:rPr>
        <w:t>Aghdaie, S. F. A., Sanayei, A., &amp; Etebari, M. (2012). Evaluation of the consumers' trust effect on viral marketing acceptance based on the technology acceptance model. </w:t>
      </w:r>
      <w:r w:rsidRPr="007E7BD5">
        <w:rPr>
          <w:rFonts w:ascii="Times New Roman" w:hAnsi="Times New Roman" w:cs="Times New Roman"/>
          <w:i/>
          <w:iCs/>
          <w:shd w:val="clear" w:color="auto" w:fill="FFFFFF"/>
        </w:rPr>
        <w:t>International Journal of Marketing Studies</w:t>
      </w:r>
      <w:r w:rsidRPr="007E7BD5">
        <w:rPr>
          <w:rFonts w:ascii="Times New Roman" w:hAnsi="Times New Roman" w:cs="Times New Roman"/>
          <w:shd w:val="clear" w:color="auto" w:fill="FFFFFF"/>
        </w:rPr>
        <w:t>, </w:t>
      </w:r>
      <w:r w:rsidRPr="007E7BD5">
        <w:rPr>
          <w:rFonts w:ascii="Times New Roman" w:hAnsi="Times New Roman" w:cs="Times New Roman"/>
          <w:i/>
          <w:iCs/>
          <w:shd w:val="clear" w:color="auto" w:fill="FFFFFF"/>
        </w:rPr>
        <w:t>4</w:t>
      </w:r>
      <w:r w:rsidRPr="007E7BD5">
        <w:rPr>
          <w:rFonts w:ascii="Times New Roman" w:hAnsi="Times New Roman" w:cs="Times New Roman"/>
          <w:shd w:val="clear" w:color="auto" w:fill="FFFFFF"/>
        </w:rPr>
        <w:t>(6), 79-94.</w:t>
      </w:r>
    </w:p>
    <w:p w14:paraId="1AFFAB27" w14:textId="77777777" w:rsidR="007E7BD5" w:rsidRPr="007E7BD5" w:rsidRDefault="007E7BD5" w:rsidP="007E7BD5">
      <w:pPr>
        <w:pStyle w:val="ListParagraph"/>
        <w:spacing w:after="120"/>
        <w:ind w:hanging="720"/>
        <w:jc w:val="both"/>
        <w:rPr>
          <w:rFonts w:ascii="Times New Roman" w:hAnsi="Times New Roman" w:cs="Times New Roman"/>
          <w:shd w:val="clear" w:color="auto" w:fill="FFFFFF"/>
          <w:lang w:val="id-ID"/>
        </w:rPr>
      </w:pPr>
      <w:r w:rsidRPr="007E7BD5">
        <w:rPr>
          <w:rFonts w:ascii="Times New Roman" w:hAnsi="Times New Roman" w:cs="Times New Roman"/>
          <w:shd w:val="clear" w:color="auto" w:fill="FFFFFF"/>
        </w:rPr>
        <w:t>Ahmed, R. R., Streimikiene, D., Rolle, J. A., &amp; Pham, A. D. (2020). The COVID-19 pandemic and the antecedants for the impulse buying behavior of US citizens. </w:t>
      </w:r>
      <w:r w:rsidRPr="007E7BD5">
        <w:rPr>
          <w:rFonts w:ascii="Times New Roman" w:hAnsi="Times New Roman" w:cs="Times New Roman"/>
          <w:i/>
          <w:iCs/>
          <w:shd w:val="clear" w:color="auto" w:fill="FFFFFF"/>
        </w:rPr>
        <w:t>Journal of Competitiveness</w:t>
      </w:r>
      <w:r w:rsidRPr="007E7BD5">
        <w:rPr>
          <w:rFonts w:ascii="Times New Roman" w:hAnsi="Times New Roman" w:cs="Times New Roman"/>
          <w:shd w:val="clear" w:color="auto" w:fill="FFFFFF"/>
        </w:rPr>
        <w:t>, </w:t>
      </w:r>
      <w:r w:rsidRPr="007E7BD5">
        <w:rPr>
          <w:rFonts w:ascii="Times New Roman" w:hAnsi="Times New Roman" w:cs="Times New Roman"/>
          <w:i/>
          <w:iCs/>
          <w:shd w:val="clear" w:color="auto" w:fill="FFFFFF"/>
        </w:rPr>
        <w:t>12</w:t>
      </w:r>
      <w:r w:rsidRPr="007E7BD5">
        <w:rPr>
          <w:rFonts w:ascii="Times New Roman" w:hAnsi="Times New Roman" w:cs="Times New Roman"/>
          <w:shd w:val="clear" w:color="auto" w:fill="FFFFFF"/>
        </w:rPr>
        <w:t>(3), 5.</w:t>
      </w:r>
    </w:p>
    <w:p w14:paraId="3AD689BC" w14:textId="77777777" w:rsidR="007E7BD5" w:rsidRPr="007E7BD5" w:rsidRDefault="007E7BD5" w:rsidP="007E7BD5">
      <w:pPr>
        <w:pStyle w:val="ListParagraph"/>
        <w:spacing w:after="120"/>
        <w:ind w:hanging="720"/>
        <w:jc w:val="both"/>
        <w:rPr>
          <w:rFonts w:ascii="Times New Roman" w:hAnsi="Times New Roman" w:cs="Times New Roman"/>
          <w:shd w:val="clear" w:color="auto" w:fill="FFFFFF"/>
          <w:lang w:val="id-ID"/>
        </w:rPr>
      </w:pPr>
      <w:r w:rsidRPr="007E7BD5">
        <w:rPr>
          <w:rFonts w:ascii="Times New Roman" w:hAnsi="Times New Roman" w:cs="Times New Roman"/>
          <w:shd w:val="clear" w:color="auto" w:fill="FFFFFF"/>
        </w:rPr>
        <w:t>Andani, K., &amp; Wahyono, W. (2018). Influence of Sales Promotion, Hedonic Shopping Motivation and Fashion Involvement Toward Impulse Buying through a Positive Emotion. </w:t>
      </w:r>
      <w:r w:rsidRPr="007E7BD5">
        <w:rPr>
          <w:rFonts w:ascii="Times New Roman" w:hAnsi="Times New Roman" w:cs="Times New Roman"/>
          <w:i/>
          <w:iCs/>
          <w:shd w:val="clear" w:color="auto" w:fill="FFFFFF"/>
        </w:rPr>
        <w:t>Management Analysis Journal</w:t>
      </w:r>
      <w:r w:rsidRPr="007E7BD5">
        <w:rPr>
          <w:rFonts w:ascii="Times New Roman" w:hAnsi="Times New Roman" w:cs="Times New Roman"/>
          <w:shd w:val="clear" w:color="auto" w:fill="FFFFFF"/>
        </w:rPr>
        <w:t>, </w:t>
      </w:r>
      <w:r w:rsidRPr="007E7BD5">
        <w:rPr>
          <w:rFonts w:ascii="Times New Roman" w:hAnsi="Times New Roman" w:cs="Times New Roman"/>
          <w:i/>
          <w:iCs/>
          <w:shd w:val="clear" w:color="auto" w:fill="FFFFFF"/>
        </w:rPr>
        <w:t>7</w:t>
      </w:r>
      <w:r w:rsidRPr="007E7BD5">
        <w:rPr>
          <w:rFonts w:ascii="Times New Roman" w:hAnsi="Times New Roman" w:cs="Times New Roman"/>
          <w:shd w:val="clear" w:color="auto" w:fill="FFFFFF"/>
        </w:rPr>
        <w:t>(4), 448-457.</w:t>
      </w:r>
    </w:p>
    <w:p w14:paraId="2F4D095A" w14:textId="4D7EA66E" w:rsidR="007E7BD5" w:rsidRDefault="007E7BD5" w:rsidP="007E7BD5">
      <w:pPr>
        <w:pStyle w:val="ListParagraph"/>
        <w:spacing w:after="120"/>
        <w:ind w:hanging="720"/>
        <w:jc w:val="both"/>
        <w:rPr>
          <w:rFonts w:ascii="Times New Roman" w:hAnsi="Times New Roman" w:cs="Times New Roman"/>
          <w:shd w:val="clear" w:color="auto" w:fill="FFFFFF"/>
        </w:rPr>
      </w:pPr>
      <w:r w:rsidRPr="007E7BD5">
        <w:rPr>
          <w:rFonts w:ascii="Times New Roman" w:hAnsi="Times New Roman" w:cs="Times New Roman"/>
          <w:shd w:val="clear" w:color="auto" w:fill="FFFFFF"/>
        </w:rPr>
        <w:t>Miller, R., &amp; Lammas, N. (2010). Social media and its implications for viral marketing. </w:t>
      </w:r>
      <w:r w:rsidRPr="007E7BD5">
        <w:rPr>
          <w:rFonts w:ascii="Times New Roman" w:hAnsi="Times New Roman" w:cs="Times New Roman"/>
          <w:i/>
          <w:iCs/>
          <w:shd w:val="clear" w:color="auto" w:fill="FFFFFF"/>
        </w:rPr>
        <w:t>Asia Pacific Public Relations Journal</w:t>
      </w:r>
      <w:r w:rsidRPr="007E7BD5">
        <w:rPr>
          <w:rFonts w:ascii="Times New Roman" w:hAnsi="Times New Roman" w:cs="Times New Roman"/>
          <w:shd w:val="clear" w:color="auto" w:fill="FFFFFF"/>
        </w:rPr>
        <w:t>, </w:t>
      </w:r>
      <w:r w:rsidRPr="007E7BD5">
        <w:rPr>
          <w:rFonts w:ascii="Times New Roman" w:hAnsi="Times New Roman" w:cs="Times New Roman"/>
          <w:i/>
          <w:iCs/>
          <w:shd w:val="clear" w:color="auto" w:fill="FFFFFF"/>
        </w:rPr>
        <w:t>11</w:t>
      </w:r>
      <w:r w:rsidRPr="007E7BD5">
        <w:rPr>
          <w:rFonts w:ascii="Times New Roman" w:hAnsi="Times New Roman" w:cs="Times New Roman"/>
          <w:shd w:val="clear" w:color="auto" w:fill="FFFFFF"/>
        </w:rPr>
        <w:t>(1), 1-9.</w:t>
      </w:r>
    </w:p>
    <w:p w14:paraId="0EC3B5DC" w14:textId="54CAAAB0" w:rsidR="0091456B" w:rsidRPr="0091456B" w:rsidRDefault="0091456B" w:rsidP="007E7BD5">
      <w:pPr>
        <w:pStyle w:val="ListParagraph"/>
        <w:spacing w:after="120"/>
        <w:ind w:hanging="720"/>
        <w:jc w:val="both"/>
        <w:rPr>
          <w:rFonts w:ascii="Times New Roman" w:hAnsi="Times New Roman" w:cs="Times New Roman"/>
          <w:shd w:val="clear" w:color="auto" w:fill="FFFFFF"/>
        </w:rPr>
      </w:pPr>
      <w:r w:rsidRPr="0091456B">
        <w:rPr>
          <w:rFonts w:ascii="Times New Roman" w:hAnsi="Times New Roman" w:cs="Times New Roman"/>
          <w:color w:val="222222"/>
          <w:shd w:val="clear" w:color="auto" w:fill="FFFFFF"/>
        </w:rPr>
        <w:t>Nurlinda, R. A., &amp; Christina, D. (2020). Peran Positive Emotion Sebagai Mediator Hedonic Shopping Dan Shopping Lifestyle Terhadap Impulse Buying Di Lazada. </w:t>
      </w:r>
      <w:r w:rsidRPr="0091456B">
        <w:rPr>
          <w:rFonts w:ascii="Times New Roman" w:hAnsi="Times New Roman" w:cs="Times New Roman"/>
          <w:i/>
          <w:iCs/>
          <w:color w:val="222222"/>
          <w:shd w:val="clear" w:color="auto" w:fill="FFFFFF"/>
        </w:rPr>
        <w:t xml:space="preserve">Jurnal Riset Manajemen dan Bisnis (JRMB) </w:t>
      </w:r>
      <w:r w:rsidRPr="0091456B">
        <w:rPr>
          <w:rFonts w:ascii="Times New Roman" w:hAnsi="Times New Roman" w:cs="Times New Roman"/>
          <w:i/>
          <w:iCs/>
          <w:color w:val="222222"/>
          <w:shd w:val="clear" w:color="auto" w:fill="FFFFFF"/>
        </w:rPr>
        <w:t>Fakultas Ekonomi UNIAT</w:t>
      </w:r>
      <w:r w:rsidRPr="0091456B">
        <w:rPr>
          <w:rFonts w:ascii="Times New Roman" w:hAnsi="Times New Roman" w:cs="Times New Roman"/>
          <w:color w:val="222222"/>
          <w:shd w:val="clear" w:color="auto" w:fill="FFFFFF"/>
        </w:rPr>
        <w:t>, </w:t>
      </w:r>
      <w:r w:rsidRPr="0091456B">
        <w:rPr>
          <w:rFonts w:ascii="Times New Roman" w:hAnsi="Times New Roman" w:cs="Times New Roman"/>
          <w:i/>
          <w:iCs/>
          <w:color w:val="222222"/>
          <w:shd w:val="clear" w:color="auto" w:fill="FFFFFF"/>
        </w:rPr>
        <w:t>5</w:t>
      </w:r>
      <w:r w:rsidRPr="0091456B">
        <w:rPr>
          <w:rFonts w:ascii="Times New Roman" w:hAnsi="Times New Roman" w:cs="Times New Roman"/>
          <w:color w:val="222222"/>
          <w:shd w:val="clear" w:color="auto" w:fill="FFFFFF"/>
        </w:rPr>
        <w:t>(1), 231-244.</w:t>
      </w:r>
    </w:p>
    <w:p w14:paraId="396C7E03" w14:textId="77777777" w:rsidR="007E7BD5" w:rsidRPr="007E7BD5" w:rsidRDefault="007E7BD5" w:rsidP="007E7BD5">
      <w:pPr>
        <w:pStyle w:val="ListParagraph"/>
        <w:spacing w:after="120"/>
        <w:ind w:hanging="720"/>
        <w:jc w:val="both"/>
        <w:rPr>
          <w:rFonts w:ascii="Times New Roman" w:hAnsi="Times New Roman" w:cs="Times New Roman"/>
          <w:shd w:val="clear" w:color="auto" w:fill="FFFFFF"/>
          <w:lang w:val="id-ID"/>
        </w:rPr>
      </w:pPr>
      <w:r w:rsidRPr="007E7BD5">
        <w:rPr>
          <w:rFonts w:ascii="Times New Roman" w:hAnsi="Times New Roman" w:cs="Times New Roman"/>
          <w:shd w:val="clear" w:color="auto" w:fill="FFFFFF"/>
        </w:rPr>
        <w:t>Paramitha, N. P. I. N., Sulhaini, S., &amp; Saufi, A. (2022). The Effect of Hedonic Shopping and Utilitarian Values on Impulse Buying Moderated by Gender on the Marketplace. </w:t>
      </w:r>
      <w:r w:rsidRPr="007E7BD5">
        <w:rPr>
          <w:rFonts w:ascii="Times New Roman" w:hAnsi="Times New Roman" w:cs="Times New Roman"/>
          <w:i/>
          <w:iCs/>
          <w:shd w:val="clear" w:color="auto" w:fill="FFFFFF"/>
        </w:rPr>
        <w:t>International Journal of Multicultural and Multireligious Understanding</w:t>
      </w:r>
      <w:r w:rsidRPr="007E7BD5">
        <w:rPr>
          <w:rFonts w:ascii="Times New Roman" w:hAnsi="Times New Roman" w:cs="Times New Roman"/>
          <w:shd w:val="clear" w:color="auto" w:fill="FFFFFF"/>
        </w:rPr>
        <w:t>, </w:t>
      </w:r>
      <w:r w:rsidRPr="007E7BD5">
        <w:rPr>
          <w:rFonts w:ascii="Times New Roman" w:hAnsi="Times New Roman" w:cs="Times New Roman"/>
          <w:i/>
          <w:iCs/>
          <w:shd w:val="clear" w:color="auto" w:fill="FFFFFF"/>
        </w:rPr>
        <w:t>9</w:t>
      </w:r>
      <w:r w:rsidRPr="007E7BD5">
        <w:rPr>
          <w:rFonts w:ascii="Times New Roman" w:hAnsi="Times New Roman" w:cs="Times New Roman"/>
          <w:shd w:val="clear" w:color="auto" w:fill="FFFFFF"/>
        </w:rPr>
        <w:t>(2), 54-67.</w:t>
      </w:r>
    </w:p>
    <w:p w14:paraId="122B1B66" w14:textId="77777777" w:rsidR="007E7BD5" w:rsidRPr="007E7BD5" w:rsidRDefault="007E7BD5" w:rsidP="007E7BD5">
      <w:pPr>
        <w:pStyle w:val="ListParagraph"/>
        <w:spacing w:after="120"/>
        <w:ind w:hanging="720"/>
        <w:jc w:val="both"/>
        <w:rPr>
          <w:rFonts w:ascii="Times New Roman" w:hAnsi="Times New Roman" w:cs="Times New Roman"/>
          <w:shd w:val="clear" w:color="auto" w:fill="FFFFFF"/>
          <w:lang w:val="id-ID"/>
        </w:rPr>
      </w:pPr>
      <w:r w:rsidRPr="007E7BD5">
        <w:rPr>
          <w:rFonts w:ascii="Times New Roman" w:hAnsi="Times New Roman" w:cs="Times New Roman"/>
          <w:shd w:val="clear" w:color="auto" w:fill="FFFFFF"/>
        </w:rPr>
        <w:t>Rahadhini, M. D., Wibowo, E., &amp; Lukiyanto, K. (2020). The role of positive emotion in hedonic shopping value affecting consumers‟ impulse buying of fashion products. </w:t>
      </w:r>
      <w:r w:rsidRPr="007E7BD5">
        <w:rPr>
          <w:rFonts w:ascii="Times New Roman" w:hAnsi="Times New Roman" w:cs="Times New Roman"/>
          <w:i/>
          <w:iCs/>
          <w:shd w:val="clear" w:color="auto" w:fill="FFFFFF"/>
        </w:rPr>
        <w:t>International Journal of Scientific and Technology Research</w:t>
      </w:r>
      <w:r w:rsidRPr="007E7BD5">
        <w:rPr>
          <w:rFonts w:ascii="Times New Roman" w:hAnsi="Times New Roman" w:cs="Times New Roman"/>
          <w:shd w:val="clear" w:color="auto" w:fill="FFFFFF"/>
        </w:rPr>
        <w:t>, </w:t>
      </w:r>
      <w:r w:rsidRPr="007E7BD5">
        <w:rPr>
          <w:rFonts w:ascii="Times New Roman" w:hAnsi="Times New Roman" w:cs="Times New Roman"/>
          <w:i/>
          <w:iCs/>
          <w:shd w:val="clear" w:color="auto" w:fill="FFFFFF"/>
        </w:rPr>
        <w:t>9</w:t>
      </w:r>
      <w:r w:rsidRPr="007E7BD5">
        <w:rPr>
          <w:rFonts w:ascii="Times New Roman" w:hAnsi="Times New Roman" w:cs="Times New Roman"/>
          <w:shd w:val="clear" w:color="auto" w:fill="FFFFFF"/>
        </w:rPr>
        <w:t>(2), 780-784.</w:t>
      </w:r>
    </w:p>
    <w:p w14:paraId="5946DD62" w14:textId="77777777" w:rsidR="007E7BD5" w:rsidRPr="007E7BD5" w:rsidRDefault="007E7BD5" w:rsidP="007E7BD5">
      <w:pPr>
        <w:pStyle w:val="ListParagraph"/>
        <w:spacing w:after="120"/>
        <w:ind w:hanging="720"/>
        <w:jc w:val="both"/>
        <w:rPr>
          <w:rFonts w:ascii="Times New Roman" w:hAnsi="Times New Roman" w:cs="Times New Roman"/>
          <w:shd w:val="clear" w:color="auto" w:fill="FFFFFF"/>
          <w:lang w:val="id-ID"/>
        </w:rPr>
      </w:pPr>
      <w:r w:rsidRPr="007E7BD5">
        <w:rPr>
          <w:rFonts w:ascii="Times New Roman" w:hAnsi="Times New Roman" w:cs="Times New Roman"/>
          <w:shd w:val="clear" w:color="auto" w:fill="FFFFFF"/>
        </w:rPr>
        <w:t>Rollins, B., Anitsal, I., &amp; Anitsal, M. M. (2014). Viral marketing: Techniques and implementation. </w:t>
      </w:r>
      <w:r w:rsidRPr="007E7BD5">
        <w:rPr>
          <w:rFonts w:ascii="Times New Roman" w:hAnsi="Times New Roman" w:cs="Times New Roman"/>
          <w:i/>
          <w:iCs/>
          <w:shd w:val="clear" w:color="auto" w:fill="FFFFFF"/>
        </w:rPr>
        <w:t>Entrepreneurial Executive</w:t>
      </w:r>
      <w:r w:rsidRPr="007E7BD5">
        <w:rPr>
          <w:rFonts w:ascii="Times New Roman" w:hAnsi="Times New Roman" w:cs="Times New Roman"/>
          <w:shd w:val="clear" w:color="auto" w:fill="FFFFFF"/>
        </w:rPr>
        <w:t>, </w:t>
      </w:r>
      <w:r w:rsidRPr="007E7BD5">
        <w:rPr>
          <w:rFonts w:ascii="Times New Roman" w:hAnsi="Times New Roman" w:cs="Times New Roman"/>
          <w:i/>
          <w:iCs/>
          <w:shd w:val="clear" w:color="auto" w:fill="FFFFFF"/>
        </w:rPr>
        <w:t>19</w:t>
      </w:r>
      <w:r w:rsidRPr="007E7BD5">
        <w:rPr>
          <w:rFonts w:ascii="Times New Roman" w:hAnsi="Times New Roman" w:cs="Times New Roman"/>
          <w:shd w:val="clear" w:color="auto" w:fill="FFFFFF"/>
        </w:rPr>
        <w:t>(1), 1-17.</w:t>
      </w:r>
    </w:p>
    <w:p w14:paraId="0EA7F12A" w14:textId="77777777" w:rsidR="007E7BD5" w:rsidRPr="007E7BD5" w:rsidRDefault="007E7BD5" w:rsidP="007E7BD5">
      <w:pPr>
        <w:pStyle w:val="ListParagraph"/>
        <w:spacing w:after="120"/>
        <w:ind w:hanging="720"/>
        <w:jc w:val="both"/>
        <w:rPr>
          <w:rFonts w:ascii="Times New Roman" w:hAnsi="Times New Roman" w:cs="Times New Roman"/>
          <w:shd w:val="clear" w:color="auto" w:fill="FFFFFF"/>
          <w:lang w:val="id-ID"/>
        </w:rPr>
      </w:pPr>
      <w:r w:rsidRPr="007E7BD5">
        <w:rPr>
          <w:rFonts w:ascii="Times New Roman" w:hAnsi="Times New Roman" w:cs="Times New Roman"/>
          <w:shd w:val="clear" w:color="auto" w:fill="FFFFFF"/>
        </w:rPr>
        <w:t>Rosmalasari, T. D., Lestari, M. A., Dewantoro, F., &amp; Russel, E. (2020). Pengembangan E-Marketing Sebagai Sistem Informasi Layanan Pelanggan Pada Mega Florist Bandar Lampung. </w:t>
      </w:r>
      <w:r w:rsidRPr="007E7BD5">
        <w:rPr>
          <w:rFonts w:ascii="Times New Roman" w:hAnsi="Times New Roman" w:cs="Times New Roman"/>
          <w:i/>
          <w:iCs/>
          <w:shd w:val="clear" w:color="auto" w:fill="FFFFFF"/>
        </w:rPr>
        <w:t>Journal of Social Sciences and Technology for Community Service (JSSTCS)</w:t>
      </w:r>
      <w:r w:rsidRPr="007E7BD5">
        <w:rPr>
          <w:rFonts w:ascii="Times New Roman" w:hAnsi="Times New Roman" w:cs="Times New Roman"/>
          <w:shd w:val="clear" w:color="auto" w:fill="FFFFFF"/>
        </w:rPr>
        <w:t>, </w:t>
      </w:r>
      <w:r w:rsidRPr="007E7BD5">
        <w:rPr>
          <w:rFonts w:ascii="Times New Roman" w:hAnsi="Times New Roman" w:cs="Times New Roman"/>
          <w:i/>
          <w:iCs/>
          <w:shd w:val="clear" w:color="auto" w:fill="FFFFFF"/>
        </w:rPr>
        <w:t>1</w:t>
      </w:r>
      <w:r w:rsidRPr="007E7BD5">
        <w:rPr>
          <w:rFonts w:ascii="Times New Roman" w:hAnsi="Times New Roman" w:cs="Times New Roman"/>
          <w:shd w:val="clear" w:color="auto" w:fill="FFFFFF"/>
        </w:rPr>
        <w:t>(1), 27-32.</w:t>
      </w:r>
    </w:p>
    <w:p w14:paraId="433812F1" w14:textId="77777777" w:rsidR="007E7BD5" w:rsidRPr="00E46435" w:rsidRDefault="007E7BD5" w:rsidP="007E7BD5">
      <w:pPr>
        <w:pStyle w:val="Default"/>
        <w:spacing w:after="120"/>
        <w:ind w:left="720" w:hanging="720"/>
        <w:jc w:val="both"/>
        <w:rPr>
          <w:rFonts w:ascii="Times New Roman" w:hAnsi="Times New Roman" w:cs="Times New Roman"/>
          <w:color w:val="auto"/>
        </w:rPr>
      </w:pPr>
      <w:r w:rsidRPr="00E46435">
        <w:rPr>
          <w:rFonts w:ascii="Times New Roman" w:hAnsi="Times New Roman" w:cs="Times New Roman"/>
          <w:color w:val="auto"/>
        </w:rPr>
        <w:lastRenderedPageBreak/>
        <w:t>Setyo, Edwin Purnomo. (2017). Pengaruh Kualitas Produk dan Harga Terhadap Kepuasan Konsumen “Best Autoworks”.</w:t>
      </w:r>
      <w:r w:rsidRPr="00E46435">
        <w:rPr>
          <w:rFonts w:ascii="Times New Roman" w:hAnsi="Times New Roman" w:cs="Times New Roman"/>
          <w:i/>
          <w:iCs/>
          <w:color w:val="auto"/>
        </w:rPr>
        <w:t xml:space="preserve"> Jurnal Manajemen Dan Star-Up Bisnis. </w:t>
      </w:r>
      <w:r w:rsidRPr="00E46435">
        <w:rPr>
          <w:rFonts w:ascii="Times New Roman" w:hAnsi="Times New Roman" w:cs="Times New Roman"/>
          <w:color w:val="auto"/>
        </w:rPr>
        <w:t>Vol 1. No 6. Hal  755-764.</w:t>
      </w:r>
    </w:p>
    <w:p w14:paraId="593B813D" w14:textId="77777777" w:rsidR="007E7BD5" w:rsidRPr="007E7BD5" w:rsidRDefault="007E7BD5" w:rsidP="007E7BD5">
      <w:pPr>
        <w:pStyle w:val="ListParagraph"/>
        <w:spacing w:after="120"/>
        <w:ind w:hanging="720"/>
        <w:jc w:val="both"/>
        <w:rPr>
          <w:rFonts w:ascii="Times New Roman" w:hAnsi="Times New Roman" w:cs="Times New Roman"/>
          <w:shd w:val="clear" w:color="auto" w:fill="FFFFFF"/>
          <w:lang w:val="id-ID"/>
        </w:rPr>
      </w:pPr>
      <w:r w:rsidRPr="007E7BD5">
        <w:rPr>
          <w:rFonts w:ascii="Times New Roman" w:hAnsi="Times New Roman" w:cs="Times New Roman"/>
          <w:shd w:val="clear" w:color="auto" w:fill="FFFFFF"/>
        </w:rPr>
        <w:t>Sholichin, A. S., &amp; Wisnalmawati, W. (2021). The Effect Of Price, Transaction Security, Online Consumer Review, and Viral Marketing on Purchase Decision in E-Commerce Shopee. </w:t>
      </w:r>
      <w:r w:rsidRPr="007E7BD5">
        <w:rPr>
          <w:rFonts w:ascii="Times New Roman" w:hAnsi="Times New Roman" w:cs="Times New Roman"/>
          <w:i/>
          <w:iCs/>
          <w:shd w:val="clear" w:color="auto" w:fill="FFFFFF"/>
        </w:rPr>
        <w:t>Jurnal REKOMEN (Riset Ekonomi Manajemen)</w:t>
      </w:r>
      <w:r w:rsidRPr="007E7BD5">
        <w:rPr>
          <w:rFonts w:ascii="Times New Roman" w:hAnsi="Times New Roman" w:cs="Times New Roman"/>
          <w:shd w:val="clear" w:color="auto" w:fill="FFFFFF"/>
        </w:rPr>
        <w:t>, </w:t>
      </w:r>
      <w:r w:rsidRPr="007E7BD5">
        <w:rPr>
          <w:rFonts w:ascii="Times New Roman" w:hAnsi="Times New Roman" w:cs="Times New Roman"/>
          <w:i/>
          <w:iCs/>
          <w:shd w:val="clear" w:color="auto" w:fill="FFFFFF"/>
        </w:rPr>
        <w:t>4</w:t>
      </w:r>
      <w:r w:rsidRPr="007E7BD5">
        <w:rPr>
          <w:rFonts w:ascii="Times New Roman" w:hAnsi="Times New Roman" w:cs="Times New Roman"/>
          <w:shd w:val="clear" w:color="auto" w:fill="FFFFFF"/>
        </w:rPr>
        <w:t>(2), 121-132.</w:t>
      </w:r>
    </w:p>
    <w:p w14:paraId="5B6C134A" w14:textId="5A8F670B" w:rsidR="0091456B" w:rsidRPr="0091456B" w:rsidRDefault="0091456B" w:rsidP="007E7BD5">
      <w:pPr>
        <w:pStyle w:val="ListParagraph"/>
        <w:spacing w:after="120"/>
        <w:ind w:hanging="720"/>
        <w:jc w:val="both"/>
        <w:rPr>
          <w:rFonts w:ascii="Times New Roman" w:hAnsi="Times New Roman" w:cs="Times New Roman"/>
          <w:shd w:val="clear" w:color="auto" w:fill="FFFFFF"/>
          <w:lang w:val="id-ID"/>
        </w:rPr>
      </w:pPr>
      <w:r w:rsidRPr="0091456B">
        <w:rPr>
          <w:rFonts w:ascii="Times New Roman" w:hAnsi="Times New Roman" w:cs="Times New Roman"/>
          <w:color w:val="222222"/>
          <w:shd w:val="clear" w:color="auto" w:fill="FFFFFF"/>
        </w:rPr>
        <w:t>Wati, R. A., Basalamah, M. R., &amp; Rahmawati, R. (2022). Pengaruh Lingkungan Teman Sebaya, Viral Marketing, Dan Customer Online Review Terhadap Keputusan Pembelian Impulsif Secara Online Di Shopee (Studi Kasus Mahasiswa Fakultas Ekonomi Dan Bisnis Angkatan 2018 Universitas Islam Malang). </w:t>
      </w:r>
      <w:r w:rsidRPr="0091456B">
        <w:rPr>
          <w:rFonts w:ascii="Times New Roman" w:hAnsi="Times New Roman" w:cs="Times New Roman"/>
          <w:i/>
          <w:iCs/>
          <w:color w:val="222222"/>
          <w:shd w:val="clear" w:color="auto" w:fill="FFFFFF"/>
        </w:rPr>
        <w:t>E-JRM: Elektronik Jurnal Riset Manajemen</w:t>
      </w:r>
      <w:r w:rsidRPr="0091456B">
        <w:rPr>
          <w:rFonts w:ascii="Times New Roman" w:hAnsi="Times New Roman" w:cs="Times New Roman"/>
          <w:color w:val="222222"/>
          <w:shd w:val="clear" w:color="auto" w:fill="FFFFFF"/>
        </w:rPr>
        <w:t>, </w:t>
      </w:r>
      <w:r w:rsidRPr="0091456B">
        <w:rPr>
          <w:rFonts w:ascii="Times New Roman" w:hAnsi="Times New Roman" w:cs="Times New Roman"/>
          <w:i/>
          <w:iCs/>
          <w:color w:val="222222"/>
          <w:shd w:val="clear" w:color="auto" w:fill="FFFFFF"/>
        </w:rPr>
        <w:t>10</w:t>
      </w:r>
      <w:r w:rsidRPr="0091456B">
        <w:rPr>
          <w:rFonts w:ascii="Times New Roman" w:hAnsi="Times New Roman" w:cs="Times New Roman"/>
          <w:color w:val="222222"/>
          <w:shd w:val="clear" w:color="auto" w:fill="FFFFFF"/>
        </w:rPr>
        <w:t>(13).</w:t>
      </w:r>
    </w:p>
    <w:p w14:paraId="7523249B" w14:textId="43F5DA5B" w:rsidR="007E7BD5" w:rsidRDefault="007E7BD5" w:rsidP="007E7BD5">
      <w:pPr>
        <w:pStyle w:val="ListParagraph"/>
        <w:spacing w:after="120"/>
        <w:ind w:hanging="720"/>
        <w:jc w:val="both"/>
        <w:rPr>
          <w:rFonts w:ascii="Times New Roman" w:hAnsi="Times New Roman" w:cs="Times New Roman"/>
          <w:shd w:val="clear" w:color="auto" w:fill="FFFFFF"/>
        </w:rPr>
      </w:pPr>
      <w:r w:rsidRPr="007E7BD5">
        <w:rPr>
          <w:rFonts w:ascii="Times New Roman" w:hAnsi="Times New Roman" w:cs="Times New Roman"/>
          <w:shd w:val="clear" w:color="auto" w:fill="FFFFFF"/>
        </w:rPr>
        <w:t>Widagdo, B., &amp; Roz, K. (2021). Hedonic shopping motivation and impulse buying: the effect of website quality on customer satisfaction. </w:t>
      </w:r>
      <w:r w:rsidRPr="007E7BD5">
        <w:rPr>
          <w:rFonts w:ascii="Times New Roman" w:hAnsi="Times New Roman" w:cs="Times New Roman"/>
          <w:i/>
          <w:iCs/>
          <w:shd w:val="clear" w:color="auto" w:fill="FFFFFF"/>
        </w:rPr>
        <w:t>The Journal of Asian Finance, Economics, and Business</w:t>
      </w:r>
      <w:r w:rsidRPr="007E7BD5">
        <w:rPr>
          <w:rFonts w:ascii="Times New Roman" w:hAnsi="Times New Roman" w:cs="Times New Roman"/>
          <w:shd w:val="clear" w:color="auto" w:fill="FFFFFF"/>
        </w:rPr>
        <w:t>, </w:t>
      </w:r>
      <w:r w:rsidRPr="007E7BD5">
        <w:rPr>
          <w:rFonts w:ascii="Times New Roman" w:hAnsi="Times New Roman" w:cs="Times New Roman"/>
          <w:i/>
          <w:iCs/>
          <w:shd w:val="clear" w:color="auto" w:fill="FFFFFF"/>
        </w:rPr>
        <w:t>8</w:t>
      </w:r>
      <w:r w:rsidRPr="007E7BD5">
        <w:rPr>
          <w:rFonts w:ascii="Times New Roman" w:hAnsi="Times New Roman" w:cs="Times New Roman"/>
          <w:shd w:val="clear" w:color="auto" w:fill="FFFFFF"/>
        </w:rPr>
        <w:t>(1), 395-405.</w:t>
      </w:r>
    </w:p>
    <w:p w14:paraId="49C6BCAF" w14:textId="2A074FA5" w:rsidR="00C47DF3" w:rsidRPr="007E7BD5" w:rsidRDefault="00C47DF3" w:rsidP="007E7BD5">
      <w:pPr>
        <w:pStyle w:val="ListParagraph"/>
        <w:spacing w:after="120"/>
        <w:ind w:hanging="720"/>
        <w:jc w:val="both"/>
        <w:rPr>
          <w:rFonts w:ascii="Times New Roman" w:hAnsi="Times New Roman" w:cs="Times New Roman"/>
          <w:shd w:val="clear" w:color="auto" w:fill="FFFFFF"/>
          <w:lang w:val="id-ID"/>
        </w:rPr>
      </w:pPr>
      <w:r>
        <w:rPr>
          <w:rFonts w:ascii="Times New Roman" w:hAnsi="Times New Roman" w:cs="Times New Roman"/>
          <w:shd w:val="clear" w:color="auto" w:fill="FFFFFF"/>
        </w:rPr>
        <w:t>www.bps.go.id</w:t>
      </w:r>
    </w:p>
    <w:sectPr w:rsidR="00C47DF3" w:rsidRPr="007E7BD5" w:rsidSect="007E7BD5">
      <w:type w:val="continuous"/>
      <w:pgSz w:w="12240" w:h="15840"/>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E9E4A2" w14:textId="77777777" w:rsidR="00395F21" w:rsidRDefault="00395F21" w:rsidP="0048695F">
      <w:r>
        <w:separator/>
      </w:r>
    </w:p>
  </w:endnote>
  <w:endnote w:type="continuationSeparator" w:id="0">
    <w:p w14:paraId="4E33BDC8" w14:textId="77777777" w:rsidR="00395F21" w:rsidRDefault="00395F21" w:rsidP="004869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Futura Bk BT">
    <w:altName w:val="Arial"/>
    <w:charset w:val="B1"/>
    <w:family w:val="swiss"/>
    <w:pitch w:val="variable"/>
    <w:sig w:usb0="80000867" w:usb1="00000000" w:usb2="00000000" w:usb3="00000000" w:csb0="000001F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B5ED5D" w14:textId="77777777" w:rsidR="00395F21" w:rsidRDefault="00395F21" w:rsidP="0048695F">
      <w:r>
        <w:separator/>
      </w:r>
    </w:p>
  </w:footnote>
  <w:footnote w:type="continuationSeparator" w:id="0">
    <w:p w14:paraId="13863CD2" w14:textId="77777777" w:rsidR="00395F21" w:rsidRDefault="00395F21" w:rsidP="004869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19FFD" w14:textId="77777777" w:rsidR="0048695F" w:rsidRPr="00652325" w:rsidRDefault="0048695F" w:rsidP="0048695F">
    <w:pPr>
      <w:contextualSpacing/>
      <w:rPr>
        <w:rFonts w:ascii="Futura Bk BT" w:hAnsi="Futura Bk BT"/>
        <w:b/>
        <w:noProof/>
      </w:rPr>
    </w:pPr>
    <w:r w:rsidRPr="00652325">
      <w:rPr>
        <w:rFonts w:ascii="Futura Bk BT" w:hAnsi="Futura Bk BT"/>
        <w:b/>
        <w:noProof/>
      </w:rPr>
      <w:t>DERIVATIF: Jurnal Manajemen</w:t>
    </w:r>
  </w:p>
  <w:p w14:paraId="50037C09" w14:textId="1376F551" w:rsidR="0048695F" w:rsidRDefault="0048695F" w:rsidP="0048695F">
    <w:pPr>
      <w:contextualSpacing/>
      <w:rPr>
        <w:rFonts w:ascii="Futura Bk BT" w:hAnsi="Futura Bk BT"/>
        <w:noProof/>
      </w:rPr>
    </w:pPr>
    <w:r w:rsidRPr="00652325">
      <w:rPr>
        <w:rFonts w:ascii="Futura Bk BT" w:hAnsi="Futura Bk BT"/>
        <w:noProof/>
      </w:rPr>
      <w:t xml:space="preserve">Vol. </w:t>
    </w:r>
    <w:r w:rsidR="009D0E3C">
      <w:rPr>
        <w:rFonts w:ascii="Futura Bk BT" w:hAnsi="Futura Bk BT"/>
        <w:noProof/>
      </w:rPr>
      <w:t>XX</w:t>
    </w:r>
    <w:r w:rsidRPr="00652325">
      <w:rPr>
        <w:rFonts w:ascii="Futura Bk BT" w:hAnsi="Futura Bk BT"/>
        <w:noProof/>
      </w:rPr>
      <w:t xml:space="preserve"> No. </w:t>
    </w:r>
    <w:r w:rsidR="009D0E3C">
      <w:rPr>
        <w:rFonts w:ascii="Futura Bk BT" w:hAnsi="Futura Bk BT"/>
        <w:noProof/>
      </w:rPr>
      <w:t>XX XX XXXX</w:t>
    </w:r>
  </w:p>
  <w:p w14:paraId="21F4DEA8" w14:textId="30BA37EB" w:rsidR="0048695F" w:rsidRDefault="0048695F" w:rsidP="0048695F">
    <w:pPr>
      <w:pStyle w:val="Header"/>
    </w:pPr>
    <w:r w:rsidRPr="00652325">
      <w:rPr>
        <w:rFonts w:ascii="Futura Bk BT" w:hAnsi="Futura Bk BT"/>
        <w:noProof/>
      </w:rPr>
      <w:t xml:space="preserve">(ISSN Cetak 1978-6573) </w:t>
    </w:r>
    <w:r>
      <w:rPr>
        <w:rFonts w:ascii="Futura Bk BT" w:hAnsi="Futura Bk BT"/>
        <w:noProof/>
      </w:rPr>
      <w:t>(</w:t>
    </w:r>
    <w:r w:rsidRPr="00652325">
      <w:rPr>
        <w:rFonts w:ascii="Futura Bk BT" w:hAnsi="Futura Bk BT"/>
        <w:noProof/>
      </w:rPr>
      <w:t>ISSN Online 2477-300X</w:t>
    </w:r>
    <w:r>
      <w:rPr>
        <w:rFonts w:ascii="Futura Bk BT" w:hAnsi="Futura Bk BT"/>
        <w:noProof/>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176BAC"/>
    <w:multiLevelType w:val="hybridMultilevel"/>
    <w:tmpl w:val="939EAA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4E4FBC"/>
    <w:multiLevelType w:val="hybridMultilevel"/>
    <w:tmpl w:val="49AE0E10"/>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584340539">
    <w:abstractNumId w:val="1"/>
  </w:num>
  <w:num w:numId="2" w16cid:durableId="3357721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95F"/>
    <w:rsid w:val="00000A93"/>
    <w:rsid w:val="00050A3F"/>
    <w:rsid w:val="000542DB"/>
    <w:rsid w:val="00054CC2"/>
    <w:rsid w:val="00096F6C"/>
    <w:rsid w:val="000F4D60"/>
    <w:rsid w:val="001169E7"/>
    <w:rsid w:val="00146F0F"/>
    <w:rsid w:val="00152D47"/>
    <w:rsid w:val="001535A7"/>
    <w:rsid w:val="001606A9"/>
    <w:rsid w:val="001A024D"/>
    <w:rsid w:val="001D133B"/>
    <w:rsid w:val="001F3A7E"/>
    <w:rsid w:val="00203F2F"/>
    <w:rsid w:val="00232B59"/>
    <w:rsid w:val="0023666C"/>
    <w:rsid w:val="00243ADC"/>
    <w:rsid w:val="00244343"/>
    <w:rsid w:val="002706A4"/>
    <w:rsid w:val="00273227"/>
    <w:rsid w:val="00283A95"/>
    <w:rsid w:val="002A25FD"/>
    <w:rsid w:val="002B4907"/>
    <w:rsid w:val="002C6ECD"/>
    <w:rsid w:val="002C754D"/>
    <w:rsid w:val="002E01D8"/>
    <w:rsid w:val="0030272A"/>
    <w:rsid w:val="00351240"/>
    <w:rsid w:val="00392EC0"/>
    <w:rsid w:val="00395F21"/>
    <w:rsid w:val="003B69CC"/>
    <w:rsid w:val="003D5C65"/>
    <w:rsid w:val="003F48C3"/>
    <w:rsid w:val="00406B1C"/>
    <w:rsid w:val="00441CDE"/>
    <w:rsid w:val="00442C9E"/>
    <w:rsid w:val="004557B8"/>
    <w:rsid w:val="00456085"/>
    <w:rsid w:val="00460B96"/>
    <w:rsid w:val="00463854"/>
    <w:rsid w:val="00463E87"/>
    <w:rsid w:val="004729BD"/>
    <w:rsid w:val="0048695F"/>
    <w:rsid w:val="004A069B"/>
    <w:rsid w:val="004A1780"/>
    <w:rsid w:val="004A31E3"/>
    <w:rsid w:val="004B28DC"/>
    <w:rsid w:val="00503D8D"/>
    <w:rsid w:val="00504333"/>
    <w:rsid w:val="00512829"/>
    <w:rsid w:val="00532610"/>
    <w:rsid w:val="00533A4C"/>
    <w:rsid w:val="0054410B"/>
    <w:rsid w:val="0055604D"/>
    <w:rsid w:val="00593C32"/>
    <w:rsid w:val="005A59F5"/>
    <w:rsid w:val="005E4E4C"/>
    <w:rsid w:val="005F3E42"/>
    <w:rsid w:val="00600080"/>
    <w:rsid w:val="00602A86"/>
    <w:rsid w:val="006471C7"/>
    <w:rsid w:val="00652706"/>
    <w:rsid w:val="0068067D"/>
    <w:rsid w:val="006847C2"/>
    <w:rsid w:val="006A47FD"/>
    <w:rsid w:val="006D6EDC"/>
    <w:rsid w:val="006E4838"/>
    <w:rsid w:val="006F3C9A"/>
    <w:rsid w:val="007040DA"/>
    <w:rsid w:val="00710D31"/>
    <w:rsid w:val="007152A1"/>
    <w:rsid w:val="0072319A"/>
    <w:rsid w:val="007301E0"/>
    <w:rsid w:val="0073333B"/>
    <w:rsid w:val="007515A5"/>
    <w:rsid w:val="00793F37"/>
    <w:rsid w:val="00796034"/>
    <w:rsid w:val="007B6088"/>
    <w:rsid w:val="007D5F35"/>
    <w:rsid w:val="007E7BD5"/>
    <w:rsid w:val="0080015A"/>
    <w:rsid w:val="00876F12"/>
    <w:rsid w:val="00897C8C"/>
    <w:rsid w:val="008D7469"/>
    <w:rsid w:val="008F4A12"/>
    <w:rsid w:val="008F7E25"/>
    <w:rsid w:val="0091456B"/>
    <w:rsid w:val="009233FE"/>
    <w:rsid w:val="0094191F"/>
    <w:rsid w:val="00943B4A"/>
    <w:rsid w:val="00945D2D"/>
    <w:rsid w:val="00964DF5"/>
    <w:rsid w:val="00965F34"/>
    <w:rsid w:val="009B5C09"/>
    <w:rsid w:val="009C5C4C"/>
    <w:rsid w:val="009D0104"/>
    <w:rsid w:val="009D0E3C"/>
    <w:rsid w:val="009F7CEF"/>
    <w:rsid w:val="00A12499"/>
    <w:rsid w:val="00A31889"/>
    <w:rsid w:val="00A43356"/>
    <w:rsid w:val="00A46725"/>
    <w:rsid w:val="00A47753"/>
    <w:rsid w:val="00A632E7"/>
    <w:rsid w:val="00A75CA4"/>
    <w:rsid w:val="00A87CC8"/>
    <w:rsid w:val="00AA6A5D"/>
    <w:rsid w:val="00AB7B0A"/>
    <w:rsid w:val="00AC57A6"/>
    <w:rsid w:val="00B023E0"/>
    <w:rsid w:val="00B110F5"/>
    <w:rsid w:val="00B16D90"/>
    <w:rsid w:val="00B248C6"/>
    <w:rsid w:val="00B35258"/>
    <w:rsid w:val="00B41349"/>
    <w:rsid w:val="00B4394D"/>
    <w:rsid w:val="00B7053A"/>
    <w:rsid w:val="00BB026A"/>
    <w:rsid w:val="00BC7EF4"/>
    <w:rsid w:val="00BF0C22"/>
    <w:rsid w:val="00BF755A"/>
    <w:rsid w:val="00BF7B63"/>
    <w:rsid w:val="00C12F99"/>
    <w:rsid w:val="00C35AB1"/>
    <w:rsid w:val="00C4111F"/>
    <w:rsid w:val="00C47DF3"/>
    <w:rsid w:val="00C52F85"/>
    <w:rsid w:val="00C57617"/>
    <w:rsid w:val="00C927F9"/>
    <w:rsid w:val="00CD0714"/>
    <w:rsid w:val="00CD6DE0"/>
    <w:rsid w:val="00CD7EE4"/>
    <w:rsid w:val="00D117A1"/>
    <w:rsid w:val="00D24EC7"/>
    <w:rsid w:val="00D30742"/>
    <w:rsid w:val="00D462DD"/>
    <w:rsid w:val="00D465C2"/>
    <w:rsid w:val="00D50E20"/>
    <w:rsid w:val="00D74FD0"/>
    <w:rsid w:val="00D81D81"/>
    <w:rsid w:val="00DA5891"/>
    <w:rsid w:val="00DD39D7"/>
    <w:rsid w:val="00DE0505"/>
    <w:rsid w:val="00DE65E7"/>
    <w:rsid w:val="00DF618B"/>
    <w:rsid w:val="00E37A27"/>
    <w:rsid w:val="00E51FD9"/>
    <w:rsid w:val="00E53BB4"/>
    <w:rsid w:val="00E677D2"/>
    <w:rsid w:val="00E806B3"/>
    <w:rsid w:val="00EA694F"/>
    <w:rsid w:val="00EB5960"/>
    <w:rsid w:val="00F15ABE"/>
    <w:rsid w:val="00F70BF6"/>
    <w:rsid w:val="00F77C0B"/>
    <w:rsid w:val="00F8659D"/>
    <w:rsid w:val="00FC40D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0724E6"/>
  <w15:chartTrackingRefBased/>
  <w15:docId w15:val="{2F2DE31E-FAB4-2B4B-9A33-292487301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695F"/>
    <w:pPr>
      <w:tabs>
        <w:tab w:val="center" w:pos="4680"/>
        <w:tab w:val="right" w:pos="9360"/>
      </w:tabs>
    </w:pPr>
  </w:style>
  <w:style w:type="character" w:customStyle="1" w:styleId="HeaderChar">
    <w:name w:val="Header Char"/>
    <w:basedOn w:val="DefaultParagraphFont"/>
    <w:link w:val="Header"/>
    <w:uiPriority w:val="99"/>
    <w:rsid w:val="0048695F"/>
  </w:style>
  <w:style w:type="paragraph" w:styleId="Footer">
    <w:name w:val="footer"/>
    <w:basedOn w:val="Normal"/>
    <w:link w:val="FooterChar"/>
    <w:uiPriority w:val="99"/>
    <w:unhideWhenUsed/>
    <w:rsid w:val="0048695F"/>
    <w:pPr>
      <w:tabs>
        <w:tab w:val="center" w:pos="4680"/>
        <w:tab w:val="right" w:pos="9360"/>
      </w:tabs>
    </w:pPr>
  </w:style>
  <w:style w:type="character" w:customStyle="1" w:styleId="FooterChar">
    <w:name w:val="Footer Char"/>
    <w:basedOn w:val="DefaultParagraphFont"/>
    <w:link w:val="Footer"/>
    <w:uiPriority w:val="99"/>
    <w:rsid w:val="0048695F"/>
  </w:style>
  <w:style w:type="paragraph" w:styleId="HTMLPreformatted">
    <w:name w:val="HTML Preformatted"/>
    <w:basedOn w:val="Normal"/>
    <w:link w:val="HTMLPreformattedChar"/>
    <w:uiPriority w:val="99"/>
    <w:unhideWhenUsed/>
    <w:rsid w:val="004869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48695F"/>
    <w:rPr>
      <w:rFonts w:ascii="Courier New" w:eastAsia="Times New Roman" w:hAnsi="Courier New" w:cs="Courier New"/>
      <w:sz w:val="20"/>
      <w:szCs w:val="20"/>
      <w:lang w:val="en-US"/>
    </w:rPr>
  </w:style>
  <w:style w:type="paragraph" w:styleId="ListParagraph">
    <w:name w:val="List Paragraph"/>
    <w:basedOn w:val="Normal"/>
    <w:uiPriority w:val="34"/>
    <w:qFormat/>
    <w:rsid w:val="0080015A"/>
    <w:pPr>
      <w:ind w:left="720"/>
      <w:contextualSpacing/>
    </w:pPr>
  </w:style>
  <w:style w:type="character" w:styleId="Hyperlink">
    <w:name w:val="Hyperlink"/>
    <w:basedOn w:val="DefaultParagraphFont"/>
    <w:uiPriority w:val="99"/>
    <w:unhideWhenUsed/>
    <w:rsid w:val="00DD39D7"/>
    <w:rPr>
      <w:color w:val="0563C1" w:themeColor="hyperlink"/>
      <w:u w:val="single"/>
    </w:rPr>
  </w:style>
  <w:style w:type="character" w:styleId="UnresolvedMention">
    <w:name w:val="Unresolved Mention"/>
    <w:basedOn w:val="DefaultParagraphFont"/>
    <w:uiPriority w:val="99"/>
    <w:semiHidden/>
    <w:unhideWhenUsed/>
    <w:rsid w:val="00DD39D7"/>
    <w:rPr>
      <w:color w:val="605E5C"/>
      <w:shd w:val="clear" w:color="auto" w:fill="E1DFDD"/>
    </w:rPr>
  </w:style>
  <w:style w:type="character" w:styleId="Emphasis">
    <w:name w:val="Emphasis"/>
    <w:basedOn w:val="DefaultParagraphFont"/>
    <w:uiPriority w:val="20"/>
    <w:qFormat/>
    <w:rsid w:val="00A47753"/>
    <w:rPr>
      <w:i/>
      <w:iCs/>
    </w:rPr>
  </w:style>
  <w:style w:type="table" w:styleId="TableGrid">
    <w:name w:val="Table Grid"/>
    <w:basedOn w:val="TableNormal"/>
    <w:uiPriority w:val="59"/>
    <w:rsid w:val="009F7CEF"/>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9F7CEF"/>
    <w:pPr>
      <w:spacing w:after="200"/>
    </w:pPr>
    <w:rPr>
      <w:b/>
      <w:bCs/>
      <w:color w:val="4472C4" w:themeColor="accent1"/>
      <w:sz w:val="18"/>
      <w:szCs w:val="18"/>
      <w:lang w:val="en-US"/>
    </w:rPr>
  </w:style>
  <w:style w:type="paragraph" w:styleId="BalloonText">
    <w:name w:val="Balloon Text"/>
    <w:basedOn w:val="Normal"/>
    <w:link w:val="BalloonTextChar"/>
    <w:uiPriority w:val="99"/>
    <w:semiHidden/>
    <w:unhideWhenUsed/>
    <w:rsid w:val="00943B4A"/>
    <w:rPr>
      <w:rFonts w:ascii="Tahoma" w:hAnsi="Tahoma" w:cs="Tahoma"/>
      <w:sz w:val="16"/>
      <w:szCs w:val="16"/>
      <w:lang w:val="id-ID"/>
    </w:rPr>
  </w:style>
  <w:style w:type="character" w:customStyle="1" w:styleId="BalloonTextChar">
    <w:name w:val="Balloon Text Char"/>
    <w:basedOn w:val="DefaultParagraphFont"/>
    <w:link w:val="BalloonText"/>
    <w:uiPriority w:val="99"/>
    <w:semiHidden/>
    <w:rsid w:val="00943B4A"/>
    <w:rPr>
      <w:rFonts w:ascii="Tahoma" w:hAnsi="Tahoma" w:cs="Tahoma"/>
      <w:sz w:val="16"/>
      <w:szCs w:val="16"/>
      <w:lang w:val="id-ID"/>
    </w:rPr>
  </w:style>
  <w:style w:type="paragraph" w:customStyle="1" w:styleId="Default">
    <w:name w:val="Default"/>
    <w:rsid w:val="00943B4A"/>
    <w:pPr>
      <w:autoSpaceDE w:val="0"/>
      <w:autoSpaceDN w:val="0"/>
      <w:adjustRightInd w:val="0"/>
    </w:pPr>
    <w:rPr>
      <w:rFonts w:ascii="Book Antiqua" w:hAnsi="Book Antiqua" w:cs="Book Antiqua"/>
      <w:color w:val="000000"/>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0090">
      <w:bodyDiv w:val="1"/>
      <w:marLeft w:val="0"/>
      <w:marRight w:val="0"/>
      <w:marTop w:val="0"/>
      <w:marBottom w:val="0"/>
      <w:divBdr>
        <w:top w:val="none" w:sz="0" w:space="0" w:color="auto"/>
        <w:left w:val="none" w:sz="0" w:space="0" w:color="auto"/>
        <w:bottom w:val="none" w:sz="0" w:space="0" w:color="auto"/>
        <w:right w:val="none" w:sz="0" w:space="0" w:color="auto"/>
      </w:divBdr>
    </w:div>
    <w:div w:id="146477350">
      <w:bodyDiv w:val="1"/>
      <w:marLeft w:val="0"/>
      <w:marRight w:val="0"/>
      <w:marTop w:val="0"/>
      <w:marBottom w:val="0"/>
      <w:divBdr>
        <w:top w:val="none" w:sz="0" w:space="0" w:color="auto"/>
        <w:left w:val="none" w:sz="0" w:space="0" w:color="auto"/>
        <w:bottom w:val="none" w:sz="0" w:space="0" w:color="auto"/>
        <w:right w:val="none" w:sz="0" w:space="0" w:color="auto"/>
      </w:divBdr>
    </w:div>
    <w:div w:id="866455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urotunnasika82@gmail.com" TargetMode="Externa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mailto:hartoumm@gmail.com" TargetMode="External"/><Relationship Id="rId12" Type="http://schemas.openxmlformats.org/officeDocument/2006/relationships/image" Target="media/image2.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mahmudarifudin9@gmail.com"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170</TotalTime>
  <Pages>12</Pages>
  <Words>3528</Words>
  <Characters>20114</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Durotun Nasika</cp:lastModifiedBy>
  <cp:revision>151</cp:revision>
  <dcterms:created xsi:type="dcterms:W3CDTF">2020-08-31T07:00:00Z</dcterms:created>
  <dcterms:modified xsi:type="dcterms:W3CDTF">2023-04-05T05:14:00Z</dcterms:modified>
</cp:coreProperties>
</file>