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73" w:rsidRPr="000B2F6D" w:rsidRDefault="009C42FA">
      <w:pPr>
        <w:rPr>
          <w:rFonts w:ascii="Times New Roman" w:hAnsi="Times New Roman" w:cs="Times New Roman"/>
          <w:b/>
          <w:sz w:val="28"/>
          <w:szCs w:val="28"/>
        </w:rPr>
      </w:pPr>
      <w:r w:rsidRPr="000B2F6D">
        <w:rPr>
          <w:rFonts w:ascii="Times New Roman" w:hAnsi="Times New Roman" w:cs="Times New Roman"/>
          <w:b/>
          <w:sz w:val="28"/>
          <w:szCs w:val="28"/>
        </w:rPr>
        <w:t>LAMPIRAN OUTPUT (SPSS)</w:t>
      </w:r>
    </w:p>
    <w:p w:rsidR="009C42FA" w:rsidRPr="00595144" w:rsidRDefault="009C42FA" w:rsidP="00595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Uji distribusi normalitas data</w:t>
      </w:r>
    </w:p>
    <w:p w:rsidR="00595144" w:rsidRPr="00595144" w:rsidRDefault="00595144" w:rsidP="00595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507"/>
        <w:gridCol w:w="2526"/>
      </w:tblGrid>
      <w:tr w:rsidR="00595144" w:rsidRPr="00595144" w:rsidTr="00595144">
        <w:trPr>
          <w:cantSplit/>
        </w:trPr>
        <w:tc>
          <w:tcPr>
            <w:tcW w:w="6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One-Sample Kolmogorov-Smirnov Test</w:t>
            </w:r>
          </w:p>
        </w:tc>
      </w:tr>
      <w:tr w:rsidR="00595144" w:rsidRPr="00595144" w:rsidTr="00595144">
        <w:trPr>
          <w:cantSplit/>
        </w:trPr>
        <w:tc>
          <w:tcPr>
            <w:tcW w:w="395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Unstandardized Residual</w:t>
            </w:r>
          </w:p>
        </w:tc>
      </w:tr>
      <w:tr w:rsidR="00595144" w:rsidRPr="00595144" w:rsidTr="00595144">
        <w:trPr>
          <w:cantSplit/>
        </w:trPr>
        <w:tc>
          <w:tcPr>
            <w:tcW w:w="395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2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595144" w:rsidRPr="00595144" w:rsidTr="00595144">
        <w:trPr>
          <w:cantSplit/>
        </w:trPr>
        <w:tc>
          <w:tcPr>
            <w:tcW w:w="24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Normal Parameters</w:t>
            </w:r>
            <w:r w:rsidRPr="0059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a,b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25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,0000000</w:t>
            </w:r>
          </w:p>
        </w:tc>
      </w:tr>
      <w:tr w:rsidR="00595144" w:rsidRPr="00595144" w:rsidTr="00595144">
        <w:trPr>
          <w:cantSplit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Std. Deviation</w:t>
            </w:r>
          </w:p>
        </w:tc>
        <w:tc>
          <w:tcPr>
            <w:tcW w:w="25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,69403650</w:t>
            </w:r>
          </w:p>
        </w:tc>
      </w:tr>
      <w:tr w:rsidR="00595144" w:rsidRPr="00595144" w:rsidTr="00595144">
        <w:trPr>
          <w:cantSplit/>
        </w:trPr>
        <w:tc>
          <w:tcPr>
            <w:tcW w:w="24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Most Extreme Differences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Absolute</w:t>
            </w:r>
          </w:p>
        </w:tc>
        <w:tc>
          <w:tcPr>
            <w:tcW w:w="25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,052</w:t>
            </w:r>
          </w:p>
        </w:tc>
      </w:tr>
      <w:tr w:rsidR="00595144" w:rsidRPr="00595144" w:rsidTr="00595144">
        <w:trPr>
          <w:cantSplit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25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,052</w:t>
            </w:r>
          </w:p>
        </w:tc>
      </w:tr>
      <w:tr w:rsidR="00595144" w:rsidRPr="00595144" w:rsidTr="00595144">
        <w:trPr>
          <w:cantSplit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25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-,037</w:t>
            </w:r>
          </w:p>
        </w:tc>
      </w:tr>
      <w:tr w:rsidR="00595144" w:rsidRPr="00595144" w:rsidTr="00595144">
        <w:trPr>
          <w:cantSplit/>
        </w:trPr>
        <w:tc>
          <w:tcPr>
            <w:tcW w:w="395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Test Statistic</w:t>
            </w:r>
          </w:p>
        </w:tc>
        <w:tc>
          <w:tcPr>
            <w:tcW w:w="252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,052</w:t>
            </w:r>
          </w:p>
        </w:tc>
      </w:tr>
      <w:tr w:rsidR="00595144" w:rsidRPr="00595144" w:rsidTr="00595144">
        <w:trPr>
          <w:cantSplit/>
        </w:trPr>
        <w:tc>
          <w:tcPr>
            <w:tcW w:w="395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Asymp. Sig. (2-tailed)</w:t>
            </w:r>
          </w:p>
        </w:tc>
        <w:tc>
          <w:tcPr>
            <w:tcW w:w="252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,200</w:t>
            </w:r>
            <w:r w:rsidRPr="00595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c,d</w:t>
            </w:r>
          </w:p>
        </w:tc>
      </w:tr>
      <w:tr w:rsidR="00595144" w:rsidRPr="00595144" w:rsidTr="00595144">
        <w:trPr>
          <w:cantSplit/>
        </w:trPr>
        <w:tc>
          <w:tcPr>
            <w:tcW w:w="6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a. Test distribution is Normal.</w:t>
            </w:r>
          </w:p>
        </w:tc>
      </w:tr>
      <w:tr w:rsidR="00595144" w:rsidRPr="00595144" w:rsidTr="00595144">
        <w:trPr>
          <w:cantSplit/>
        </w:trPr>
        <w:tc>
          <w:tcPr>
            <w:tcW w:w="6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b. Calculated from data.</w:t>
            </w:r>
          </w:p>
        </w:tc>
      </w:tr>
      <w:tr w:rsidR="00595144" w:rsidRPr="00595144" w:rsidTr="00595144">
        <w:trPr>
          <w:cantSplit/>
        </w:trPr>
        <w:tc>
          <w:tcPr>
            <w:tcW w:w="6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c. Lilliefors Significance Correction.</w:t>
            </w:r>
          </w:p>
        </w:tc>
      </w:tr>
      <w:tr w:rsidR="00595144" w:rsidRPr="00595144" w:rsidTr="00595144">
        <w:trPr>
          <w:cantSplit/>
        </w:trPr>
        <w:tc>
          <w:tcPr>
            <w:tcW w:w="6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44">
              <w:rPr>
                <w:rFonts w:ascii="Times New Roman" w:hAnsi="Times New Roman" w:cs="Times New Roman"/>
                <w:sz w:val="24"/>
                <w:szCs w:val="24"/>
              </w:rPr>
              <w:t>d. This is a lower bound of the true significance.</w:t>
            </w:r>
          </w:p>
        </w:tc>
      </w:tr>
    </w:tbl>
    <w:p w:rsidR="009C42FA" w:rsidRDefault="009C42FA" w:rsidP="009C42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95144" w:rsidRDefault="00595144" w:rsidP="009C42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Glejser (homogestisitas)</w:t>
      </w:r>
    </w:p>
    <w:p w:rsidR="00595144" w:rsidRPr="00595144" w:rsidRDefault="00595144" w:rsidP="005951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399"/>
        <w:gridCol w:w="1338"/>
        <w:gridCol w:w="1338"/>
        <w:gridCol w:w="1476"/>
        <w:gridCol w:w="1030"/>
        <w:gridCol w:w="1030"/>
      </w:tblGrid>
      <w:tr w:rsidR="00595144" w:rsidRPr="00595144">
        <w:trPr>
          <w:cantSplit/>
        </w:trPr>
        <w:tc>
          <w:tcPr>
            <w:tcW w:w="83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59514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95144" w:rsidRPr="00595144">
        <w:trPr>
          <w:cantSplit/>
        </w:trPr>
        <w:tc>
          <w:tcPr>
            <w:tcW w:w="21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95144" w:rsidRPr="00595144">
        <w:trPr>
          <w:cantSplit/>
        </w:trPr>
        <w:tc>
          <w:tcPr>
            <w:tcW w:w="21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5144" w:rsidRPr="00595144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,532</w:t>
            </w:r>
          </w:p>
        </w:tc>
        <w:tc>
          <w:tcPr>
            <w:tcW w:w="13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,224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2,375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,019</w:t>
            </w:r>
          </w:p>
        </w:tc>
      </w:tr>
      <w:tr w:rsidR="00595144" w:rsidRPr="00595144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financereport</w:t>
            </w:r>
          </w:p>
        </w:tc>
        <w:tc>
          <w:tcPr>
            <w:tcW w:w="13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-,001</w:t>
            </w:r>
          </w:p>
        </w:tc>
        <w:tc>
          <w:tcPr>
            <w:tcW w:w="13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,044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-,002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-,021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,983</w:t>
            </w:r>
          </w:p>
        </w:tc>
      </w:tr>
      <w:tr w:rsidR="00595144" w:rsidRPr="00595144">
        <w:trPr>
          <w:cantSplit/>
        </w:trPr>
        <w:tc>
          <w:tcPr>
            <w:tcW w:w="83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a. Dependent Variable: abs_res</w:t>
            </w:r>
          </w:p>
        </w:tc>
      </w:tr>
    </w:tbl>
    <w:p w:rsidR="00595144" w:rsidRPr="00595144" w:rsidRDefault="00595144" w:rsidP="00595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95144" w:rsidRDefault="00595144" w:rsidP="009C42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Linieritas </w:t>
      </w:r>
    </w:p>
    <w:tbl>
      <w:tblPr>
        <w:tblW w:w="7986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1"/>
        <w:gridCol w:w="1581"/>
        <w:gridCol w:w="1103"/>
        <w:gridCol w:w="1515"/>
        <w:gridCol w:w="1103"/>
        <w:gridCol w:w="1103"/>
      </w:tblGrid>
      <w:tr w:rsidR="00595144" w:rsidRPr="00595144" w:rsidTr="00595144">
        <w:trPr>
          <w:cantSplit/>
        </w:trPr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95144" w:rsidRPr="00595144" w:rsidTr="00595144">
        <w:trPr>
          <w:cantSplit/>
        </w:trPr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combined</w:t>
            </w:r>
          </w:p>
        </w:tc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96,376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5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,868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2,042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</w:tr>
      <w:tr w:rsidR="00595144" w:rsidRPr="00595144" w:rsidTr="00595144">
        <w:trPr>
          <w:cantSplit/>
        </w:trPr>
        <w:tc>
          <w:tcPr>
            <w:tcW w:w="15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Linierity</w:t>
            </w:r>
          </w:p>
        </w:tc>
        <w:tc>
          <w:tcPr>
            <w:tcW w:w="15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39,579</w:t>
            </w:r>
          </w:p>
        </w:tc>
        <w:tc>
          <w:tcPr>
            <w:tcW w:w="11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39,579</w:t>
            </w:r>
          </w:p>
        </w:tc>
        <w:tc>
          <w:tcPr>
            <w:tcW w:w="11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93,072</w:t>
            </w:r>
          </w:p>
        </w:tc>
        <w:tc>
          <w:tcPr>
            <w:tcW w:w="11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595144" w:rsidRPr="00595144" w:rsidTr="00595144">
        <w:trPr>
          <w:cantSplit/>
        </w:trPr>
        <w:tc>
          <w:tcPr>
            <w:tcW w:w="158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Deviation linerity</w:t>
            </w:r>
          </w:p>
        </w:tc>
        <w:tc>
          <w:tcPr>
            <w:tcW w:w="158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56,797</w:t>
            </w:r>
          </w:p>
        </w:tc>
        <w:tc>
          <w:tcPr>
            <w:tcW w:w="1103" w:type="dxa"/>
            <w:tcBorders>
              <w:top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,516</w:t>
            </w:r>
          </w:p>
        </w:tc>
        <w:tc>
          <w:tcPr>
            <w:tcW w:w="1103" w:type="dxa"/>
            <w:tcBorders>
              <w:top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1,214</w:t>
            </w:r>
          </w:p>
        </w:tc>
        <w:tc>
          <w:tcPr>
            <w:tcW w:w="110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,207</w:t>
            </w:r>
          </w:p>
        </w:tc>
      </w:tr>
      <w:tr w:rsidR="00595144" w:rsidRPr="00595144" w:rsidTr="00595144">
        <w:trPr>
          <w:cantSplit/>
        </w:trPr>
        <w:tc>
          <w:tcPr>
            <w:tcW w:w="1581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Within group</w:t>
            </w:r>
          </w:p>
        </w:tc>
        <w:tc>
          <w:tcPr>
            <w:tcW w:w="158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25,090</w:t>
            </w:r>
          </w:p>
        </w:tc>
        <w:tc>
          <w:tcPr>
            <w:tcW w:w="1103" w:type="dxa"/>
            <w:tcBorders>
              <w:top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,425</w:t>
            </w:r>
          </w:p>
        </w:tc>
        <w:tc>
          <w:tcPr>
            <w:tcW w:w="1103" w:type="dxa"/>
            <w:tcBorders>
              <w:top w:val="nil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144" w:rsidRPr="00595144" w:rsidTr="00595144">
        <w:trPr>
          <w:cantSplit/>
        </w:trPr>
        <w:tc>
          <w:tcPr>
            <w:tcW w:w="15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121,466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144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5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95144" w:rsidRPr="00595144" w:rsidRDefault="00595144" w:rsidP="00595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144" w:rsidRPr="00595144" w:rsidRDefault="00595144" w:rsidP="00595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95144" w:rsidRDefault="00595144" w:rsidP="009C42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95144" w:rsidRPr="009C42FA" w:rsidRDefault="00595144" w:rsidP="009C42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42FA" w:rsidRDefault="009C4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Anlsisis Uji Pearson Korelation</w:t>
      </w:r>
    </w:p>
    <w:p w:rsidR="009C42FA" w:rsidRDefault="009C4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Hubungan kekuatan pelaporan keuangan dengan kapitalisasi pasar</w:t>
      </w:r>
    </w:p>
    <w:p w:rsidR="009C42FA" w:rsidRPr="009C42FA" w:rsidRDefault="009C42FA" w:rsidP="009C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9"/>
        <w:gridCol w:w="1999"/>
        <w:gridCol w:w="1122"/>
        <w:gridCol w:w="1398"/>
      </w:tblGrid>
      <w:tr w:rsidR="009C42FA" w:rsidRPr="009C42FA">
        <w:trPr>
          <w:cantSplit/>
        </w:trPr>
        <w:tc>
          <w:tcPr>
            <w:tcW w:w="5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9C42FA" w:rsidRPr="009C42FA">
        <w:trPr>
          <w:cantSplit/>
        </w:trPr>
        <w:tc>
          <w:tcPr>
            <w:tcW w:w="33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LNCAPAT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financereport</w:t>
            </w:r>
          </w:p>
        </w:tc>
      </w:tr>
      <w:tr w:rsidR="009C42FA" w:rsidRPr="009C42FA">
        <w:trPr>
          <w:cantSplit/>
        </w:trPr>
        <w:tc>
          <w:tcPr>
            <w:tcW w:w="139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LNCAPAT</w:t>
            </w:r>
          </w:p>
        </w:tc>
        <w:tc>
          <w:tcPr>
            <w:tcW w:w="199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,571</w:t>
            </w:r>
            <w:r w:rsidRPr="009C42F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9C42FA" w:rsidRPr="009C42FA">
        <w:trPr>
          <w:cantSplit/>
        </w:trPr>
        <w:tc>
          <w:tcPr>
            <w:tcW w:w="139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9C42FA" w:rsidRPr="009C42FA">
        <w:trPr>
          <w:cantSplit/>
        </w:trPr>
        <w:tc>
          <w:tcPr>
            <w:tcW w:w="139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39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</w:tr>
      <w:tr w:rsidR="009C42FA" w:rsidRPr="009C42FA">
        <w:trPr>
          <w:cantSplit/>
        </w:trPr>
        <w:tc>
          <w:tcPr>
            <w:tcW w:w="139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financereport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,571</w:t>
            </w:r>
            <w:r w:rsidRPr="009C42F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C42FA" w:rsidRPr="009C42FA">
        <w:trPr>
          <w:cantSplit/>
        </w:trPr>
        <w:tc>
          <w:tcPr>
            <w:tcW w:w="13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2FA" w:rsidRPr="009C42FA">
        <w:trPr>
          <w:cantSplit/>
        </w:trPr>
        <w:tc>
          <w:tcPr>
            <w:tcW w:w="13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</w:tr>
      <w:tr w:rsidR="009C42FA" w:rsidRPr="009C42FA">
        <w:trPr>
          <w:cantSplit/>
        </w:trPr>
        <w:tc>
          <w:tcPr>
            <w:tcW w:w="5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42FA" w:rsidRPr="009C42FA" w:rsidRDefault="009C42FA" w:rsidP="009C4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42FA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9C42FA" w:rsidRPr="009C42FA" w:rsidRDefault="009C42FA" w:rsidP="009C42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42FA" w:rsidRPr="009C4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FA"/>
    <w:rsid w:val="000B2F6D"/>
    <w:rsid w:val="001E1D1E"/>
    <w:rsid w:val="00540973"/>
    <w:rsid w:val="00595144"/>
    <w:rsid w:val="009C42FA"/>
    <w:rsid w:val="00E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8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2018-01-02T06:25:00Z</dcterms:created>
  <dcterms:modified xsi:type="dcterms:W3CDTF">2018-02-07T09:50:00Z</dcterms:modified>
</cp:coreProperties>
</file>